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52F" w14:textId="77777777" w:rsidR="005E3762" w:rsidRDefault="00057820">
      <w:pPr>
        <w:spacing w:after="310" w:line="259" w:lineRule="auto"/>
        <w:ind w:left="48" w:right="0" w:firstLine="0"/>
        <w:jc w:val="center"/>
      </w:pPr>
      <w:r>
        <w:rPr>
          <w:noProof/>
        </w:rPr>
        <w:drawing>
          <wp:inline distT="0" distB="0" distL="0" distR="0" wp14:anchorId="195C53F1" wp14:editId="6629ECA6">
            <wp:extent cx="3314700" cy="857250"/>
            <wp:effectExtent l="0" t="0" r="0" b="0"/>
            <wp:docPr id="171" name="Picture 171">
              <a:extLst xmlns:a="http://schemas.openxmlformats.org/drawingml/2006/main">
                <a:ext uri="{FF2B5EF4-FFF2-40B4-BE49-F238E27FC236}">
                  <a16:creationId xmlns:a16="http://schemas.microsoft.com/office/drawing/2014/main" id="{562D7B61-3E93-4446-AD23-0CA3ADD8E2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44444"/>
          <w:sz w:val="21"/>
        </w:rPr>
        <w:t xml:space="preserve"> </w:t>
      </w:r>
    </w:p>
    <w:p w14:paraId="46D4E3B3" w14:textId="60B5993E" w:rsidR="005E3762" w:rsidRPr="004C005B" w:rsidRDefault="3101CC45" w:rsidP="595759BD">
      <w:pPr>
        <w:spacing w:after="0" w:line="259" w:lineRule="auto"/>
        <w:ind w:left="0" w:right="3" w:firstLine="0"/>
        <w:jc w:val="center"/>
        <w:rPr>
          <w:rFonts w:ascii="Arial" w:hAnsi="Arial" w:cs="Arial"/>
          <w:b/>
          <w:bCs/>
          <w:color w:val="00B0F0"/>
          <w:sz w:val="24"/>
        </w:rPr>
      </w:pPr>
      <w:r w:rsidRPr="00120A5B">
        <w:rPr>
          <w:rFonts w:ascii="Arial" w:hAnsi="Arial" w:cs="Arial"/>
          <w:b/>
          <w:bCs/>
          <w:color w:val="00B0F0"/>
          <w:sz w:val="28"/>
          <w:szCs w:val="28"/>
        </w:rPr>
        <w:t xml:space="preserve"> </w:t>
      </w:r>
      <w:r w:rsidRPr="004C005B">
        <w:rPr>
          <w:rFonts w:ascii="Arial" w:hAnsi="Arial" w:cs="Arial"/>
          <w:b/>
          <w:bCs/>
          <w:color w:val="00B0F0"/>
          <w:sz w:val="24"/>
        </w:rPr>
        <w:t>Support Worker</w:t>
      </w:r>
      <w:r w:rsidR="005E7D08">
        <w:rPr>
          <w:rFonts w:ascii="Arial" w:hAnsi="Arial" w:cs="Arial"/>
          <w:b/>
          <w:bCs/>
          <w:color w:val="00B0F0"/>
          <w:sz w:val="24"/>
        </w:rPr>
        <w:t>s</w:t>
      </w:r>
      <w:r w:rsidR="40A7BC52" w:rsidRPr="004C005B">
        <w:rPr>
          <w:rFonts w:ascii="Arial" w:hAnsi="Arial" w:cs="Arial"/>
          <w:b/>
          <w:bCs/>
          <w:color w:val="00B0F0"/>
          <w:sz w:val="24"/>
        </w:rPr>
        <w:t xml:space="preserve"> </w:t>
      </w:r>
      <w:r w:rsidR="047289AB" w:rsidRPr="004C005B">
        <w:rPr>
          <w:rFonts w:ascii="Arial" w:hAnsi="Arial" w:cs="Arial"/>
          <w:b/>
          <w:bCs/>
          <w:color w:val="00B0F0"/>
          <w:sz w:val="24"/>
        </w:rPr>
        <w:t>(</w:t>
      </w:r>
      <w:r w:rsidR="78456238" w:rsidRPr="004C005B">
        <w:rPr>
          <w:rFonts w:ascii="Arial" w:hAnsi="Arial" w:cs="Arial"/>
          <w:b/>
          <w:bCs/>
          <w:color w:val="00B0F0"/>
          <w:sz w:val="24"/>
        </w:rPr>
        <w:t xml:space="preserve">Waking </w:t>
      </w:r>
      <w:r w:rsidR="51038E10" w:rsidRPr="004C005B">
        <w:rPr>
          <w:rFonts w:ascii="Arial" w:hAnsi="Arial" w:cs="Arial"/>
          <w:b/>
          <w:bCs/>
          <w:color w:val="00B0F0"/>
          <w:sz w:val="24"/>
        </w:rPr>
        <w:t>Night Shift)</w:t>
      </w:r>
      <w:r w:rsidR="004C005B" w:rsidRPr="004C005B">
        <w:rPr>
          <w:rFonts w:ascii="Arial" w:hAnsi="Arial" w:cs="Arial"/>
          <w:b/>
          <w:bCs/>
          <w:color w:val="00B0F0"/>
          <w:sz w:val="24"/>
        </w:rPr>
        <w:t xml:space="preserve"> – Leopardstown and Stillorgan, Co Dublin</w:t>
      </w:r>
    </w:p>
    <w:p w14:paraId="70302BE2" w14:textId="785F79F1" w:rsidR="005E3762" w:rsidRPr="00120A5B" w:rsidRDefault="005E3762" w:rsidP="595759BD">
      <w:pPr>
        <w:spacing w:after="0" w:line="259" w:lineRule="auto"/>
        <w:ind w:left="720" w:right="0" w:firstLine="0"/>
        <w:jc w:val="left"/>
        <w:rPr>
          <w:rFonts w:ascii="Arial" w:hAnsi="Arial" w:cs="Arial"/>
          <w:color w:val="00B0F0"/>
          <w:sz w:val="28"/>
          <w:szCs w:val="28"/>
        </w:rPr>
      </w:pPr>
    </w:p>
    <w:p w14:paraId="40547C3E" w14:textId="1488F50E" w:rsidR="00142D43" w:rsidRPr="00142D43" w:rsidRDefault="0C28D8A0" w:rsidP="595759BD">
      <w:pPr>
        <w:spacing w:after="0" w:line="259" w:lineRule="auto"/>
        <w:ind w:left="0" w:right="3" w:firstLine="0"/>
        <w:jc w:val="left"/>
        <w:rPr>
          <w:rFonts w:ascii="Arial" w:hAnsi="Arial" w:cs="Arial"/>
          <w:b/>
          <w:bCs/>
          <w:sz w:val="24"/>
        </w:rPr>
      </w:pPr>
      <w:r w:rsidRPr="595759BD">
        <w:rPr>
          <w:rFonts w:ascii="Arial" w:hAnsi="Arial" w:cs="Arial"/>
          <w:b/>
          <w:bCs/>
          <w:sz w:val="24"/>
        </w:rPr>
        <w:t xml:space="preserve">Overview of role </w:t>
      </w:r>
    </w:p>
    <w:p w14:paraId="2C05D596" w14:textId="412A3E00" w:rsidR="001E2A47" w:rsidRPr="00142D43" w:rsidRDefault="7174021D" w:rsidP="29B4B014">
      <w:pPr>
        <w:spacing w:after="255" w:line="261" w:lineRule="auto"/>
        <w:ind w:left="10" w:right="0"/>
        <w:rPr>
          <w:rFonts w:ascii="Arial" w:eastAsia="Arial" w:hAnsi="Arial" w:cs="Arial"/>
          <w:szCs w:val="20"/>
        </w:rPr>
      </w:pPr>
      <w:r w:rsidRPr="29B4B014">
        <w:rPr>
          <w:rFonts w:ascii="Arial" w:eastAsia="Arial" w:hAnsi="Arial" w:cs="Arial"/>
          <w:szCs w:val="20"/>
        </w:rPr>
        <w:t>In this role, you will be supporting Individuals with complex communication needs and a range of hearing and/or sight loss, to live self-directed live</w:t>
      </w:r>
      <w:r w:rsidR="6E96AE73" w:rsidRPr="29B4B014">
        <w:rPr>
          <w:rFonts w:ascii="Arial" w:eastAsia="Arial" w:hAnsi="Arial" w:cs="Arial"/>
          <w:szCs w:val="20"/>
        </w:rPr>
        <w:t>s in homes in the Community.</w:t>
      </w:r>
      <w:r w:rsidRPr="29B4B014">
        <w:rPr>
          <w:rFonts w:ascii="Arial" w:eastAsia="Arial" w:hAnsi="Arial" w:cs="Arial"/>
          <w:szCs w:val="20"/>
        </w:rPr>
        <w:t xml:space="preserve"> In some cases, the Individuals you support may have physical and cognitive difficulties and behaviours that challenge. Th</w:t>
      </w:r>
      <w:r w:rsidR="005E7D08">
        <w:rPr>
          <w:rFonts w:ascii="Arial" w:eastAsia="Arial" w:hAnsi="Arial" w:cs="Arial"/>
          <w:szCs w:val="20"/>
        </w:rPr>
        <w:t xml:space="preserve">ese </w:t>
      </w:r>
      <w:r w:rsidR="00401282">
        <w:rPr>
          <w:rFonts w:ascii="Arial" w:eastAsia="Arial" w:hAnsi="Arial" w:cs="Arial"/>
          <w:szCs w:val="20"/>
        </w:rPr>
        <w:t xml:space="preserve">full-time </w:t>
      </w:r>
      <w:r w:rsidRPr="29B4B014">
        <w:rPr>
          <w:rFonts w:ascii="Arial" w:eastAsia="Arial" w:hAnsi="Arial" w:cs="Arial"/>
          <w:szCs w:val="20"/>
        </w:rPr>
        <w:t>Support Worker role</w:t>
      </w:r>
      <w:r w:rsidR="005E7D08">
        <w:rPr>
          <w:rFonts w:ascii="Arial" w:eastAsia="Arial" w:hAnsi="Arial" w:cs="Arial"/>
          <w:szCs w:val="20"/>
        </w:rPr>
        <w:t>s</w:t>
      </w:r>
      <w:r w:rsidRPr="29B4B014">
        <w:rPr>
          <w:rFonts w:ascii="Arial" w:eastAsia="Arial" w:hAnsi="Arial" w:cs="Arial"/>
          <w:szCs w:val="20"/>
        </w:rPr>
        <w:t xml:space="preserve"> </w:t>
      </w:r>
      <w:r w:rsidR="1656EEEC" w:rsidRPr="29B4B014">
        <w:rPr>
          <w:rFonts w:ascii="Arial" w:eastAsia="Arial" w:hAnsi="Arial" w:cs="Arial"/>
          <w:szCs w:val="20"/>
        </w:rPr>
        <w:t>consist of</w:t>
      </w:r>
      <w:r w:rsidRPr="29B4B014">
        <w:rPr>
          <w:rFonts w:ascii="Arial" w:eastAsia="Arial" w:hAnsi="Arial" w:cs="Arial"/>
          <w:szCs w:val="20"/>
        </w:rPr>
        <w:t xml:space="preserve"> 12 hour </w:t>
      </w:r>
      <w:r w:rsidRPr="00F131C2">
        <w:rPr>
          <w:rFonts w:ascii="Arial" w:eastAsia="Arial" w:hAnsi="Arial" w:cs="Arial"/>
          <w:szCs w:val="20"/>
        </w:rPr>
        <w:t>waking nights</w:t>
      </w:r>
      <w:r w:rsidR="57A02BA5" w:rsidRPr="00F131C2">
        <w:rPr>
          <w:rFonts w:ascii="Arial" w:eastAsia="Arial" w:hAnsi="Arial" w:cs="Arial"/>
          <w:szCs w:val="20"/>
        </w:rPr>
        <w:t xml:space="preserve"> on a rostered basis,</w:t>
      </w:r>
      <w:r w:rsidRPr="00F131C2">
        <w:rPr>
          <w:rFonts w:ascii="Arial" w:eastAsia="Arial" w:hAnsi="Arial" w:cs="Arial"/>
          <w:szCs w:val="20"/>
        </w:rPr>
        <w:t xml:space="preserve"> working in </w:t>
      </w:r>
      <w:r w:rsidR="48B7E112" w:rsidRPr="00F131C2">
        <w:rPr>
          <w:rFonts w:ascii="Arial" w:eastAsia="Arial" w:hAnsi="Arial" w:cs="Arial"/>
          <w:szCs w:val="20"/>
        </w:rPr>
        <w:t xml:space="preserve">Service </w:t>
      </w:r>
      <w:r w:rsidR="073AE906" w:rsidRPr="00F131C2">
        <w:rPr>
          <w:rFonts w:ascii="Arial" w:eastAsia="Arial" w:hAnsi="Arial" w:cs="Arial"/>
          <w:szCs w:val="20"/>
        </w:rPr>
        <w:t>user's</w:t>
      </w:r>
      <w:r w:rsidRPr="00F131C2">
        <w:rPr>
          <w:rFonts w:ascii="Arial" w:eastAsia="Arial" w:hAnsi="Arial" w:cs="Arial"/>
          <w:szCs w:val="20"/>
        </w:rPr>
        <w:t xml:space="preserve"> homes i</w:t>
      </w:r>
      <w:r w:rsidR="3804E4DF" w:rsidRPr="00F131C2">
        <w:rPr>
          <w:rFonts w:ascii="Arial" w:eastAsia="Arial" w:hAnsi="Arial" w:cs="Arial"/>
          <w:szCs w:val="20"/>
        </w:rPr>
        <w:t xml:space="preserve">n </w:t>
      </w:r>
      <w:r w:rsidRPr="00F131C2">
        <w:rPr>
          <w:rFonts w:ascii="Arial" w:eastAsia="Arial" w:hAnsi="Arial" w:cs="Arial"/>
          <w:szCs w:val="20"/>
        </w:rPr>
        <w:t>Leopardstown and Stillorgan, Co Dublin.</w:t>
      </w:r>
    </w:p>
    <w:p w14:paraId="0EF2824D" w14:textId="0ADBCD2A" w:rsidR="001E2A47" w:rsidRPr="00142D43" w:rsidRDefault="3101CC45" w:rsidP="595759BD">
      <w:pPr>
        <w:spacing w:after="255" w:line="261" w:lineRule="auto"/>
        <w:ind w:left="-5" w:right="0"/>
        <w:rPr>
          <w:rFonts w:ascii="Arial" w:hAnsi="Arial" w:cs="Arial"/>
          <w:b/>
          <w:bCs/>
          <w:sz w:val="24"/>
        </w:rPr>
      </w:pPr>
      <w:r w:rsidRPr="595759BD">
        <w:rPr>
          <w:rFonts w:ascii="Arial" w:hAnsi="Arial" w:cs="Arial"/>
          <w:b/>
          <w:bCs/>
          <w:sz w:val="24"/>
        </w:rPr>
        <w:t xml:space="preserve">Key Responsibilities </w:t>
      </w:r>
    </w:p>
    <w:p w14:paraId="18265654" w14:textId="009E59BF" w:rsidR="005E3762" w:rsidRDefault="6C745CF3" w:rsidP="45CA8002">
      <w:pPr>
        <w:spacing w:after="0" w:line="259" w:lineRule="auto"/>
        <w:ind w:left="0" w:right="3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65C7232D">
        <w:rPr>
          <w:rFonts w:ascii="Arial" w:hAnsi="Arial" w:cs="Arial"/>
          <w:b/>
          <w:bCs/>
          <w:sz w:val="22"/>
          <w:szCs w:val="22"/>
        </w:rPr>
        <w:t xml:space="preserve">Supporting the </w:t>
      </w:r>
      <w:r w:rsidR="5B7B564F" w:rsidRPr="65C7232D">
        <w:rPr>
          <w:rFonts w:ascii="Arial" w:hAnsi="Arial" w:cs="Arial"/>
          <w:b/>
          <w:bCs/>
          <w:sz w:val="22"/>
          <w:szCs w:val="22"/>
        </w:rPr>
        <w:t>Person</w:t>
      </w:r>
    </w:p>
    <w:p w14:paraId="61DF0E20" w14:textId="46E9C269" w:rsidR="002273E4" w:rsidRPr="002273E4" w:rsidRDefault="77A1C9D0" w:rsidP="65C7232D">
      <w:pPr>
        <w:pStyle w:val="ListParagraph"/>
        <w:numPr>
          <w:ilvl w:val="0"/>
          <w:numId w:val="15"/>
        </w:numPr>
        <w:spacing w:after="0" w:line="259" w:lineRule="auto"/>
        <w:ind w:right="3"/>
        <w:rPr>
          <w:rFonts w:ascii="Arial" w:hAnsi="Arial" w:cs="Arial"/>
        </w:rPr>
      </w:pPr>
      <w:r w:rsidRPr="65C7232D">
        <w:rPr>
          <w:rFonts w:ascii="Arial" w:hAnsi="Arial" w:cs="Arial"/>
        </w:rPr>
        <w:t>Facilitate and promote a person-centred approach, appropriate to the needs</w:t>
      </w:r>
      <w:r w:rsidR="21042C3E" w:rsidRPr="65C7232D">
        <w:rPr>
          <w:rFonts w:ascii="Arial" w:hAnsi="Arial" w:cs="Arial"/>
        </w:rPr>
        <w:t xml:space="preserve"> and </w:t>
      </w:r>
      <w:r w:rsidRPr="65C7232D">
        <w:rPr>
          <w:rFonts w:ascii="Arial" w:hAnsi="Arial" w:cs="Arial"/>
        </w:rPr>
        <w:t xml:space="preserve">wishes of the </w:t>
      </w:r>
      <w:r w:rsidR="1D7C55E8" w:rsidRPr="65C7232D">
        <w:rPr>
          <w:rFonts w:ascii="Arial" w:hAnsi="Arial" w:cs="Arial"/>
        </w:rPr>
        <w:t>Individua</w:t>
      </w:r>
      <w:r w:rsidR="3306A1B3" w:rsidRPr="65C7232D">
        <w:rPr>
          <w:rFonts w:ascii="Arial" w:hAnsi="Arial" w:cs="Arial"/>
        </w:rPr>
        <w:t>l</w:t>
      </w:r>
    </w:p>
    <w:p w14:paraId="4F84CE8B" w14:textId="21CA472B" w:rsidR="00256D27" w:rsidRPr="005A3292" w:rsidRDefault="5B2D8940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>Work</w:t>
      </w:r>
      <w:r w:rsidR="427796AD" w:rsidRPr="595759BD">
        <w:rPr>
          <w:rFonts w:ascii="Arial" w:hAnsi="Arial" w:cs="Arial"/>
        </w:rPr>
        <w:t xml:space="preserve"> with </w:t>
      </w:r>
      <w:r w:rsidR="645E40B0" w:rsidRPr="595759BD">
        <w:rPr>
          <w:rFonts w:ascii="Arial" w:hAnsi="Arial" w:cs="Arial"/>
        </w:rPr>
        <w:t xml:space="preserve">the Individual </w:t>
      </w:r>
      <w:r w:rsidR="067633FF" w:rsidRPr="595759BD">
        <w:rPr>
          <w:rFonts w:ascii="Arial" w:hAnsi="Arial" w:cs="Arial"/>
        </w:rPr>
        <w:t>promoting their autonomy</w:t>
      </w:r>
      <w:r w:rsidR="761A7E27" w:rsidRPr="595759BD">
        <w:rPr>
          <w:rFonts w:ascii="Arial" w:hAnsi="Arial" w:cs="Arial"/>
        </w:rPr>
        <w:t>, to</w:t>
      </w:r>
      <w:r w:rsidR="427796AD" w:rsidRPr="595759BD">
        <w:rPr>
          <w:rFonts w:ascii="Arial" w:hAnsi="Arial" w:cs="Arial"/>
        </w:rPr>
        <w:t xml:space="preserve"> en</w:t>
      </w:r>
      <w:r w:rsidR="047289AB" w:rsidRPr="595759BD">
        <w:rPr>
          <w:rFonts w:ascii="Arial" w:hAnsi="Arial" w:cs="Arial"/>
        </w:rPr>
        <w:t>able them</w:t>
      </w:r>
      <w:r w:rsidR="761A7E27" w:rsidRPr="595759BD">
        <w:rPr>
          <w:rFonts w:ascii="Arial" w:hAnsi="Arial" w:cs="Arial"/>
        </w:rPr>
        <w:t xml:space="preserve"> </w:t>
      </w:r>
      <w:r w:rsidR="23BC54DE" w:rsidRPr="595759BD">
        <w:rPr>
          <w:rFonts w:ascii="Arial" w:hAnsi="Arial" w:cs="Arial"/>
        </w:rPr>
        <w:t>live</w:t>
      </w:r>
      <w:r w:rsidR="761A7E27" w:rsidRPr="595759BD">
        <w:rPr>
          <w:rFonts w:ascii="Arial" w:hAnsi="Arial" w:cs="Arial"/>
        </w:rPr>
        <w:t xml:space="preserve"> </w:t>
      </w:r>
      <w:r w:rsidR="427796AD" w:rsidRPr="595759BD">
        <w:rPr>
          <w:rFonts w:ascii="Arial" w:hAnsi="Arial" w:cs="Arial"/>
        </w:rPr>
        <w:t>in a community of their choosing</w:t>
      </w:r>
      <w:r w:rsidRPr="595759BD">
        <w:rPr>
          <w:rFonts w:ascii="Arial" w:hAnsi="Arial" w:cs="Arial"/>
        </w:rPr>
        <w:t>, facilitating the</w:t>
      </w:r>
      <w:r w:rsidR="53D883D1" w:rsidRPr="595759BD">
        <w:rPr>
          <w:rFonts w:ascii="Arial" w:hAnsi="Arial" w:cs="Arial"/>
        </w:rPr>
        <w:t>ir</w:t>
      </w:r>
      <w:r w:rsidRPr="595759BD">
        <w:rPr>
          <w:rFonts w:ascii="Arial" w:hAnsi="Arial" w:cs="Arial"/>
        </w:rPr>
        <w:t xml:space="preserve"> ongoing involvement in their interests and hobbies</w:t>
      </w:r>
      <w:r w:rsidR="0491D7DD" w:rsidRPr="595759BD">
        <w:rPr>
          <w:rFonts w:ascii="Arial" w:hAnsi="Arial" w:cs="Arial"/>
        </w:rPr>
        <w:t xml:space="preserve">, </w:t>
      </w:r>
      <w:r w:rsidR="1DAA2A5F" w:rsidRPr="595759BD">
        <w:rPr>
          <w:rFonts w:ascii="Arial" w:hAnsi="Arial" w:cs="Arial"/>
        </w:rPr>
        <w:t>whilst</w:t>
      </w:r>
      <w:r w:rsidR="704BB4B6" w:rsidRPr="595759BD">
        <w:rPr>
          <w:rFonts w:ascii="Arial" w:hAnsi="Arial" w:cs="Arial"/>
        </w:rPr>
        <w:t xml:space="preserve"> enabl</w:t>
      </w:r>
      <w:r w:rsidR="7A1205B6" w:rsidRPr="595759BD">
        <w:rPr>
          <w:rFonts w:ascii="Arial" w:hAnsi="Arial" w:cs="Arial"/>
        </w:rPr>
        <w:t xml:space="preserve">ing </w:t>
      </w:r>
      <w:r w:rsidR="704BB4B6" w:rsidRPr="595759BD">
        <w:rPr>
          <w:rFonts w:ascii="Arial" w:hAnsi="Arial" w:cs="Arial"/>
        </w:rPr>
        <w:t>active citizenship and community participation</w:t>
      </w:r>
    </w:p>
    <w:p w14:paraId="158E8FE9" w14:textId="66FD06C0" w:rsidR="3970A014" w:rsidRDefault="041ED82C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Assist</w:t>
      </w:r>
      <w:r w:rsidR="59CDCD1E" w:rsidRPr="65C7232D">
        <w:rPr>
          <w:rFonts w:ascii="Arial" w:hAnsi="Arial" w:cs="Arial"/>
        </w:rPr>
        <w:t xml:space="preserve"> the </w:t>
      </w:r>
      <w:r w:rsidR="738E225D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="59CDCD1E" w:rsidRPr="65C7232D">
        <w:rPr>
          <w:rFonts w:ascii="Arial" w:hAnsi="Arial" w:cs="Arial"/>
        </w:rPr>
        <w:t xml:space="preserve"> to establish a circle of support</w:t>
      </w:r>
      <w:r w:rsidR="3525A9C2" w:rsidRPr="65C7232D">
        <w:rPr>
          <w:rFonts w:ascii="Arial" w:hAnsi="Arial" w:cs="Arial"/>
        </w:rPr>
        <w:t xml:space="preserve">, </w:t>
      </w:r>
      <w:r w:rsidR="59CDCD1E" w:rsidRPr="65C7232D">
        <w:rPr>
          <w:rFonts w:ascii="Arial" w:hAnsi="Arial" w:cs="Arial"/>
        </w:rPr>
        <w:t>wider community connections</w:t>
      </w:r>
      <w:r w:rsidR="2A1CE505" w:rsidRPr="65C7232D">
        <w:rPr>
          <w:rFonts w:ascii="Arial" w:hAnsi="Arial" w:cs="Arial"/>
        </w:rPr>
        <w:t xml:space="preserve"> and mainstream opportunities</w:t>
      </w:r>
    </w:p>
    <w:p w14:paraId="34F495A5" w14:textId="5FD889AA" w:rsidR="00256D27" w:rsidRPr="005A3292" w:rsidRDefault="6C745CF3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Work </w:t>
      </w:r>
      <w:r w:rsidR="67A17F0E" w:rsidRPr="65C7232D">
        <w:rPr>
          <w:rFonts w:ascii="Arial" w:hAnsi="Arial" w:cs="Arial"/>
        </w:rPr>
        <w:t xml:space="preserve">on a one-to-one basis </w:t>
      </w:r>
      <w:r w:rsidRPr="65C7232D">
        <w:rPr>
          <w:rFonts w:ascii="Arial" w:hAnsi="Arial" w:cs="Arial"/>
        </w:rPr>
        <w:t xml:space="preserve">with </w:t>
      </w:r>
      <w:r w:rsidR="2A6DA5AF" w:rsidRPr="65C7232D">
        <w:rPr>
          <w:rFonts w:ascii="Arial" w:hAnsi="Arial" w:cs="Arial"/>
        </w:rPr>
        <w:t>the person,</w:t>
      </w:r>
      <w:r w:rsidRPr="65C7232D">
        <w:rPr>
          <w:rFonts w:ascii="Arial" w:hAnsi="Arial" w:cs="Arial"/>
        </w:rPr>
        <w:t xml:space="preserve"> in a way that </w:t>
      </w:r>
      <w:r w:rsidR="3D8F0ECE" w:rsidRPr="65C7232D">
        <w:rPr>
          <w:rFonts w:ascii="Arial" w:hAnsi="Arial" w:cs="Arial"/>
        </w:rPr>
        <w:t>ensures safegu</w:t>
      </w:r>
      <w:r w:rsidRPr="65C7232D">
        <w:rPr>
          <w:rFonts w:ascii="Arial" w:hAnsi="Arial" w:cs="Arial"/>
        </w:rPr>
        <w:t>arding, equality, dignity, diversity and their rights </w:t>
      </w:r>
    </w:p>
    <w:p w14:paraId="42D3F13D" w14:textId="5B889AC8" w:rsidR="00351E06" w:rsidRPr="005A3292" w:rsidRDefault="6C745CF3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Support</w:t>
      </w:r>
      <w:r w:rsidR="6F4F39F2" w:rsidRPr="65C7232D">
        <w:rPr>
          <w:rFonts w:ascii="Arial" w:hAnsi="Arial" w:cs="Arial"/>
        </w:rPr>
        <w:t xml:space="preserve"> </w:t>
      </w:r>
      <w:r w:rsidR="2CADF719" w:rsidRPr="65C7232D">
        <w:rPr>
          <w:rFonts w:ascii="Arial" w:hAnsi="Arial" w:cs="Arial"/>
        </w:rPr>
        <w:t xml:space="preserve">the </w:t>
      </w:r>
      <w:r w:rsidR="681C3670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="116E218C" w:rsidRPr="65C7232D">
        <w:rPr>
          <w:rFonts w:ascii="Arial" w:hAnsi="Arial" w:cs="Arial"/>
        </w:rPr>
        <w:t xml:space="preserve"> in</w:t>
      </w:r>
      <w:r w:rsidR="42F10AC1" w:rsidRPr="65C7232D">
        <w:rPr>
          <w:rFonts w:ascii="Arial" w:hAnsi="Arial" w:cs="Arial"/>
        </w:rPr>
        <w:t xml:space="preserve"> </w:t>
      </w:r>
      <w:r w:rsidR="116E218C" w:rsidRPr="65C7232D">
        <w:rPr>
          <w:rFonts w:ascii="Arial" w:hAnsi="Arial" w:cs="Arial"/>
        </w:rPr>
        <w:t>directing their own lives</w:t>
      </w:r>
      <w:r w:rsidR="3A8DA99E" w:rsidRPr="65C7232D">
        <w:rPr>
          <w:rFonts w:ascii="Arial" w:hAnsi="Arial" w:cs="Arial"/>
        </w:rPr>
        <w:t xml:space="preserve"> and </w:t>
      </w:r>
      <w:r w:rsidR="2D7D8D55" w:rsidRPr="65C7232D">
        <w:rPr>
          <w:rFonts w:ascii="Arial" w:hAnsi="Arial" w:cs="Arial"/>
        </w:rPr>
        <w:t xml:space="preserve">expanding </w:t>
      </w:r>
      <w:r w:rsidR="3F9056AB" w:rsidRPr="65C7232D">
        <w:rPr>
          <w:rFonts w:ascii="Arial" w:hAnsi="Arial" w:cs="Arial"/>
        </w:rPr>
        <w:t xml:space="preserve">their </w:t>
      </w:r>
      <w:r w:rsidR="2D7D8D55" w:rsidRPr="65C7232D">
        <w:rPr>
          <w:rFonts w:ascii="Arial" w:hAnsi="Arial" w:cs="Arial"/>
        </w:rPr>
        <w:t>skills in activities of daily living</w:t>
      </w:r>
    </w:p>
    <w:p w14:paraId="43F335C4" w14:textId="74357E11" w:rsidR="44DFE262" w:rsidRDefault="7415E945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Enable the </w:t>
      </w:r>
      <w:r w:rsidR="20A27E8E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Pr="65C7232D">
        <w:rPr>
          <w:rFonts w:ascii="Arial" w:hAnsi="Arial" w:cs="Arial"/>
        </w:rPr>
        <w:t xml:space="preserve"> to exercise choice and control in their life, ensuring their voice and preferences guide all decisions</w:t>
      </w:r>
    </w:p>
    <w:p w14:paraId="40A56139" w14:textId="622E110D" w:rsidR="002273E4" w:rsidRDefault="5B2D8940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Support </w:t>
      </w:r>
      <w:r w:rsidR="2814F08F" w:rsidRPr="595759BD">
        <w:rPr>
          <w:rFonts w:ascii="Arial" w:hAnsi="Arial" w:cs="Arial"/>
        </w:rPr>
        <w:t xml:space="preserve">the </w:t>
      </w:r>
      <w:r w:rsidR="4762405F" w:rsidRPr="595759BD">
        <w:rPr>
          <w:rFonts w:ascii="Arial" w:hAnsi="Arial" w:cs="Arial"/>
        </w:rPr>
        <w:t>individual</w:t>
      </w:r>
      <w:r w:rsidRPr="595759BD">
        <w:rPr>
          <w:rFonts w:ascii="Arial" w:hAnsi="Arial" w:cs="Arial"/>
        </w:rPr>
        <w:t xml:space="preserve"> to enjoy </w:t>
      </w:r>
      <w:r w:rsidR="62E23778" w:rsidRPr="595759BD">
        <w:rPr>
          <w:rFonts w:ascii="Arial" w:hAnsi="Arial" w:cs="Arial"/>
        </w:rPr>
        <w:t>positive life experiences</w:t>
      </w:r>
      <w:r w:rsidRPr="595759BD">
        <w:rPr>
          <w:rFonts w:ascii="Arial" w:hAnsi="Arial" w:cs="Arial"/>
        </w:rPr>
        <w:t>, make sense of their environment, learn new skills and maximise their independence</w:t>
      </w:r>
    </w:p>
    <w:p w14:paraId="59102EA2" w14:textId="06D81A19" w:rsidR="005A3292" w:rsidRPr="005A3292" w:rsidRDefault="77A1C9D0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Assist with cooking, cleaning, shopping and general domestic </w:t>
      </w:r>
      <w:r w:rsidR="7DCA197B" w:rsidRPr="65C7232D">
        <w:rPr>
          <w:rFonts w:ascii="Arial" w:hAnsi="Arial" w:cs="Arial"/>
        </w:rPr>
        <w:t>tasks</w:t>
      </w:r>
      <w:r w:rsidRPr="65C7232D">
        <w:rPr>
          <w:rFonts w:ascii="Arial" w:hAnsi="Arial" w:cs="Arial"/>
        </w:rPr>
        <w:t xml:space="preserve"> in the </w:t>
      </w:r>
      <w:r w:rsidR="52B686D5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="5C3F6B05" w:rsidRPr="65C7232D">
        <w:rPr>
          <w:rFonts w:ascii="Arial" w:hAnsi="Arial" w:cs="Arial"/>
        </w:rPr>
        <w:t>’</w:t>
      </w:r>
      <w:r w:rsidRPr="65C7232D">
        <w:rPr>
          <w:rFonts w:ascii="Arial" w:hAnsi="Arial" w:cs="Arial"/>
        </w:rPr>
        <w:t xml:space="preserve">s home  </w:t>
      </w:r>
    </w:p>
    <w:p w14:paraId="4E08EAF8" w14:textId="46B590B2" w:rsidR="311778CE" w:rsidRDefault="665642C3" w:rsidP="29DAFE5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131C2">
        <w:rPr>
          <w:rFonts w:ascii="Arial" w:hAnsi="Arial" w:cs="Arial"/>
        </w:rPr>
        <w:t>Act as a keyworker if required and contribute to goal setting and personal plans</w:t>
      </w:r>
    </w:p>
    <w:p w14:paraId="567FC9C2" w14:textId="6F3C8350" w:rsidR="005A3292" w:rsidRPr="005A3292" w:rsidRDefault="458479B8" w:rsidP="29DAFE5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131C2">
        <w:rPr>
          <w:rFonts w:ascii="Arial" w:hAnsi="Arial" w:cs="Arial"/>
        </w:rPr>
        <w:t xml:space="preserve">Understand and facilitate </w:t>
      </w:r>
      <w:r w:rsidR="63C446CB" w:rsidRPr="00F131C2">
        <w:rPr>
          <w:rFonts w:ascii="Arial" w:hAnsi="Arial" w:cs="Arial"/>
        </w:rPr>
        <w:t>the p</w:t>
      </w:r>
      <w:r w:rsidR="13568165" w:rsidRPr="00F131C2">
        <w:rPr>
          <w:rFonts w:ascii="Arial" w:hAnsi="Arial" w:cs="Arial"/>
        </w:rPr>
        <w:t>erson</w:t>
      </w:r>
      <w:r w:rsidR="3C1EBAF3" w:rsidRPr="00F131C2">
        <w:rPr>
          <w:rFonts w:ascii="Arial" w:hAnsi="Arial" w:cs="Arial"/>
        </w:rPr>
        <w:t>’s</w:t>
      </w:r>
      <w:r w:rsidRPr="00F131C2">
        <w:rPr>
          <w:rFonts w:ascii="Arial" w:hAnsi="Arial" w:cs="Arial"/>
        </w:rPr>
        <w:t xml:space="preserve"> needs</w:t>
      </w:r>
      <w:r w:rsidR="601A3E9E" w:rsidRPr="00F131C2">
        <w:rPr>
          <w:rFonts w:ascii="Arial" w:hAnsi="Arial" w:cs="Arial"/>
        </w:rPr>
        <w:t>,</w:t>
      </w:r>
      <w:r w:rsidRPr="00F131C2">
        <w:rPr>
          <w:rFonts w:ascii="Arial" w:hAnsi="Arial" w:cs="Arial"/>
        </w:rPr>
        <w:t xml:space="preserve"> using appropriate communication system</w:t>
      </w:r>
    </w:p>
    <w:p w14:paraId="0FBD6D69" w14:textId="3A7A7F8C" w:rsidR="005A3292" w:rsidRDefault="458479B8" w:rsidP="29DAFE52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F131C2">
        <w:rPr>
          <w:rFonts w:ascii="Arial" w:hAnsi="Arial" w:cs="Arial"/>
        </w:rPr>
        <w:t xml:space="preserve">Establish, through continuity of work with </w:t>
      </w:r>
      <w:r w:rsidR="40749335" w:rsidRPr="00F131C2">
        <w:rPr>
          <w:rFonts w:ascii="Arial" w:hAnsi="Arial" w:cs="Arial"/>
        </w:rPr>
        <w:t>the p</w:t>
      </w:r>
      <w:r w:rsidR="13568165" w:rsidRPr="00F131C2">
        <w:rPr>
          <w:rFonts w:ascii="Arial" w:hAnsi="Arial" w:cs="Arial"/>
        </w:rPr>
        <w:t>erson</w:t>
      </w:r>
      <w:r w:rsidRPr="00F131C2">
        <w:rPr>
          <w:rFonts w:ascii="Arial" w:hAnsi="Arial" w:cs="Arial"/>
        </w:rPr>
        <w:t xml:space="preserve">, trusting professional relationships </w:t>
      </w:r>
    </w:p>
    <w:p w14:paraId="33DEF057" w14:textId="44C53B0E" w:rsidR="005A3292" w:rsidRPr="005A3292" w:rsidRDefault="601A3E9E" w:rsidP="29DAFE5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131C2">
        <w:rPr>
          <w:rFonts w:ascii="Arial" w:hAnsi="Arial" w:cs="Arial"/>
        </w:rPr>
        <w:t xml:space="preserve">Ensure respect </w:t>
      </w:r>
      <w:r w:rsidR="45B0A894" w:rsidRPr="00F131C2">
        <w:rPr>
          <w:rFonts w:ascii="Arial" w:hAnsi="Arial" w:cs="Arial"/>
        </w:rPr>
        <w:t xml:space="preserve">for </w:t>
      </w:r>
      <w:r w:rsidRPr="00F131C2">
        <w:rPr>
          <w:rFonts w:ascii="Arial" w:hAnsi="Arial" w:cs="Arial"/>
        </w:rPr>
        <w:t xml:space="preserve">the </w:t>
      </w:r>
      <w:r w:rsidR="08D7DF94" w:rsidRPr="00F131C2">
        <w:rPr>
          <w:rFonts w:ascii="Arial" w:hAnsi="Arial" w:cs="Arial"/>
        </w:rPr>
        <w:t>p</w:t>
      </w:r>
      <w:r w:rsidR="13568165" w:rsidRPr="00F131C2">
        <w:rPr>
          <w:rFonts w:ascii="Arial" w:hAnsi="Arial" w:cs="Arial"/>
        </w:rPr>
        <w:t>erson</w:t>
      </w:r>
      <w:r w:rsidRPr="00F131C2">
        <w:rPr>
          <w:rFonts w:ascii="Arial" w:hAnsi="Arial" w:cs="Arial"/>
        </w:rPr>
        <w:t>’s will and preference to take on new tasks</w:t>
      </w:r>
      <w:r w:rsidR="22981DBD" w:rsidRPr="00F131C2">
        <w:rPr>
          <w:rFonts w:ascii="Arial" w:hAnsi="Arial" w:cs="Arial"/>
        </w:rPr>
        <w:t xml:space="preserve"> and interests</w:t>
      </w:r>
      <w:r w:rsidRPr="00F131C2">
        <w:rPr>
          <w:rFonts w:ascii="Arial" w:hAnsi="Arial" w:cs="Arial"/>
        </w:rPr>
        <w:t xml:space="preserve">, ensuring a positive risk assessment is carried out where </w:t>
      </w:r>
      <w:r w:rsidR="7840E618" w:rsidRPr="00F131C2">
        <w:rPr>
          <w:rFonts w:ascii="Arial" w:hAnsi="Arial" w:cs="Arial"/>
        </w:rPr>
        <w:t>necessary</w:t>
      </w:r>
    </w:p>
    <w:p w14:paraId="62248411" w14:textId="4F9BD7DE" w:rsidR="1898D523" w:rsidRDefault="0D56DD33" w:rsidP="29DAFE52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F131C2">
        <w:rPr>
          <w:rFonts w:ascii="Arial" w:hAnsi="Arial" w:cs="Arial"/>
        </w:rPr>
        <w:t xml:space="preserve">Support the </w:t>
      </w:r>
      <w:r w:rsidR="71C8A202" w:rsidRPr="00F131C2">
        <w:rPr>
          <w:rFonts w:ascii="Arial" w:hAnsi="Arial" w:cs="Arial"/>
        </w:rPr>
        <w:t>Person</w:t>
      </w:r>
      <w:r w:rsidRPr="00F131C2">
        <w:rPr>
          <w:rFonts w:ascii="Arial" w:hAnsi="Arial" w:cs="Arial"/>
        </w:rPr>
        <w:t xml:space="preserve"> in developing their skills in the areas of -</w:t>
      </w:r>
    </w:p>
    <w:p w14:paraId="47AF1C66" w14:textId="6C2E2A7C" w:rsidR="1898D523" w:rsidRDefault="1898D523" w:rsidP="65C723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Creating and maintaining valued social roles</w:t>
      </w:r>
    </w:p>
    <w:p w14:paraId="621C5DC2" w14:textId="7A522089" w:rsidR="1898D523" w:rsidRDefault="1898D523" w:rsidP="65C723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Communication</w:t>
      </w:r>
    </w:p>
    <w:p w14:paraId="56F69439" w14:textId="70691FD4" w:rsidR="1898D523" w:rsidRDefault="1898D523" w:rsidP="65C723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Act</w:t>
      </w:r>
      <w:r w:rsidR="00EA69A8" w:rsidRPr="65C7232D">
        <w:rPr>
          <w:rFonts w:ascii="Arial" w:hAnsi="Arial" w:cs="Arial"/>
        </w:rPr>
        <w:t>ivities of daily living</w:t>
      </w:r>
    </w:p>
    <w:p w14:paraId="1BCA2322" w14:textId="641B8BAE" w:rsidR="00EA69A8" w:rsidRDefault="00EA69A8" w:rsidP="65C7232D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Social Integration and the use of community facilities </w:t>
      </w:r>
    </w:p>
    <w:p w14:paraId="284BEB51" w14:textId="56B1298B" w:rsidR="005E3762" w:rsidRPr="005A3292" w:rsidRDefault="005A3292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>Provide</w:t>
      </w:r>
      <w:r w:rsidR="006733E7" w:rsidRPr="65C7232D">
        <w:rPr>
          <w:rFonts w:ascii="Arial" w:hAnsi="Arial" w:cs="Arial"/>
        </w:rPr>
        <w:t xml:space="preserve"> </w:t>
      </w:r>
      <w:r w:rsidR="259FE778" w:rsidRPr="65C7232D">
        <w:rPr>
          <w:rFonts w:ascii="Arial" w:hAnsi="Arial" w:cs="Arial"/>
        </w:rPr>
        <w:t xml:space="preserve">respectful and dignified personal support, which may include assistance with eating, showering, dressing and </w:t>
      </w:r>
      <w:r w:rsidR="5F427A23" w:rsidRPr="65C7232D">
        <w:rPr>
          <w:rFonts w:ascii="Arial" w:hAnsi="Arial" w:cs="Arial"/>
        </w:rPr>
        <w:t xml:space="preserve">personal care. </w:t>
      </w:r>
    </w:p>
    <w:p w14:paraId="2A754891" w14:textId="0878A93E" w:rsidR="005E3762" w:rsidRPr="005A3292" w:rsidRDefault="6C85BB70" w:rsidP="65C7232D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Accompany </w:t>
      </w:r>
      <w:r w:rsidR="09824E7B" w:rsidRPr="65C7232D">
        <w:rPr>
          <w:rFonts w:ascii="Arial" w:hAnsi="Arial" w:cs="Arial"/>
        </w:rPr>
        <w:t>the individual</w:t>
      </w:r>
      <w:r w:rsidRPr="65C7232D">
        <w:rPr>
          <w:rFonts w:ascii="Arial" w:hAnsi="Arial" w:cs="Arial"/>
        </w:rPr>
        <w:t xml:space="preserve"> to appointments and other events as required. </w:t>
      </w:r>
    </w:p>
    <w:p w14:paraId="706D9FD1" w14:textId="5202E7AA" w:rsidR="005E3762" w:rsidRPr="005A3292" w:rsidRDefault="1AA7C01B" w:rsidP="65C7232D">
      <w:pPr>
        <w:pStyle w:val="ListParagraph"/>
        <w:numPr>
          <w:ilvl w:val="0"/>
          <w:numId w:val="15"/>
        </w:numPr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>A</w:t>
      </w:r>
      <w:r w:rsidR="6C85BB70" w:rsidRPr="65C7232D">
        <w:rPr>
          <w:rFonts w:ascii="Arial" w:hAnsi="Arial" w:cs="Arial"/>
        </w:rPr>
        <w:t xml:space="preserve">dvocate </w:t>
      </w:r>
      <w:r w:rsidR="4295F677" w:rsidRPr="65C7232D">
        <w:rPr>
          <w:rFonts w:ascii="Arial" w:hAnsi="Arial" w:cs="Arial"/>
        </w:rPr>
        <w:t>with and alongside</w:t>
      </w:r>
      <w:r w:rsidR="6C85BB70" w:rsidRPr="65C7232D">
        <w:rPr>
          <w:rFonts w:ascii="Arial" w:hAnsi="Arial" w:cs="Arial"/>
        </w:rPr>
        <w:t xml:space="preserve"> </w:t>
      </w:r>
      <w:r w:rsidR="4AEBBA2A" w:rsidRPr="65C7232D">
        <w:rPr>
          <w:rFonts w:ascii="Arial" w:hAnsi="Arial" w:cs="Arial"/>
        </w:rPr>
        <w:t xml:space="preserve">the </w:t>
      </w:r>
      <w:r w:rsidR="5B7B564F" w:rsidRPr="65C7232D">
        <w:rPr>
          <w:rFonts w:ascii="Arial" w:hAnsi="Arial" w:cs="Arial"/>
        </w:rPr>
        <w:t>Perso</w:t>
      </w:r>
      <w:r w:rsidR="1CDE95E8" w:rsidRPr="65C7232D">
        <w:rPr>
          <w:rFonts w:ascii="Arial" w:hAnsi="Arial" w:cs="Arial"/>
        </w:rPr>
        <w:t>n</w:t>
      </w:r>
      <w:r w:rsidR="19990A86" w:rsidRPr="65C7232D">
        <w:rPr>
          <w:rFonts w:ascii="Arial" w:hAnsi="Arial" w:cs="Arial"/>
        </w:rPr>
        <w:t xml:space="preserve"> </w:t>
      </w:r>
      <w:r w:rsidR="12788BFF" w:rsidRPr="65C7232D">
        <w:rPr>
          <w:rFonts w:ascii="Arial" w:hAnsi="Arial" w:cs="Arial"/>
        </w:rPr>
        <w:t>to ensure their rights are respected across all settings</w:t>
      </w:r>
    </w:p>
    <w:p w14:paraId="3898F728" w14:textId="3C7EF027" w:rsidR="005E3762" w:rsidRPr="005A3292" w:rsidRDefault="6C85BB70" w:rsidP="65C7232D">
      <w:pPr>
        <w:pStyle w:val="ListParagraph"/>
        <w:numPr>
          <w:ilvl w:val="0"/>
          <w:numId w:val="15"/>
        </w:numPr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Support </w:t>
      </w:r>
      <w:r w:rsidR="305D8439" w:rsidRPr="65C7232D">
        <w:rPr>
          <w:rFonts w:ascii="Arial" w:hAnsi="Arial" w:cs="Arial"/>
        </w:rPr>
        <w:t>the individual</w:t>
      </w:r>
      <w:r w:rsidR="3D6FF506" w:rsidRPr="65C7232D">
        <w:rPr>
          <w:rFonts w:ascii="Arial" w:hAnsi="Arial" w:cs="Arial"/>
        </w:rPr>
        <w:t xml:space="preserve"> </w:t>
      </w:r>
      <w:r w:rsidRPr="65C7232D">
        <w:rPr>
          <w:rFonts w:ascii="Arial" w:hAnsi="Arial" w:cs="Arial"/>
        </w:rPr>
        <w:t>t</w:t>
      </w:r>
      <w:r w:rsidR="3EC5793B" w:rsidRPr="65C7232D">
        <w:rPr>
          <w:rFonts w:ascii="Arial" w:hAnsi="Arial" w:cs="Arial"/>
        </w:rPr>
        <w:t>o</w:t>
      </w:r>
      <w:r w:rsidRPr="65C7232D">
        <w:rPr>
          <w:rFonts w:ascii="Arial" w:hAnsi="Arial" w:cs="Arial"/>
        </w:rPr>
        <w:t xml:space="preserve"> </w:t>
      </w:r>
      <w:r w:rsidR="373F1DFE" w:rsidRPr="65C7232D">
        <w:rPr>
          <w:rFonts w:ascii="Arial" w:hAnsi="Arial" w:cs="Arial"/>
        </w:rPr>
        <w:t xml:space="preserve">have meaningful relationships, </w:t>
      </w:r>
      <w:r w:rsidRPr="65C7232D">
        <w:rPr>
          <w:rFonts w:ascii="Arial" w:hAnsi="Arial" w:cs="Arial"/>
        </w:rPr>
        <w:t>keep in contact with family and friends and to develop their social networks if they choose to</w:t>
      </w:r>
    </w:p>
    <w:p w14:paraId="46E88607" w14:textId="3150CE6F" w:rsidR="005E3762" w:rsidRPr="005A3292" w:rsidRDefault="002273E4" w:rsidP="65C7232D">
      <w:pPr>
        <w:pStyle w:val="ListParagraph"/>
        <w:numPr>
          <w:ilvl w:val="0"/>
          <w:numId w:val="15"/>
        </w:numPr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>Adopt a positive behaviour support approach, to respond effectively to any potentially challenging situations</w:t>
      </w:r>
    </w:p>
    <w:p w14:paraId="54B58971" w14:textId="5A682689" w:rsidR="32B4973C" w:rsidRDefault="27CC243C" w:rsidP="65C7232D">
      <w:pPr>
        <w:pStyle w:val="ListParagraph"/>
        <w:numPr>
          <w:ilvl w:val="0"/>
          <w:numId w:val="15"/>
        </w:numPr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Support the </w:t>
      </w:r>
      <w:r w:rsidR="6E693755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Pr="65C7232D">
        <w:rPr>
          <w:rFonts w:ascii="Arial" w:hAnsi="Arial" w:cs="Arial"/>
        </w:rPr>
        <w:t xml:space="preserve"> to develop and maintain money management skills and ensure their personal monies are properly accounted for</w:t>
      </w:r>
    </w:p>
    <w:p w14:paraId="616AA23E" w14:textId="30B629BF" w:rsidR="005E3762" w:rsidRPr="005A3292" w:rsidRDefault="5131A2D3" w:rsidP="65C7232D">
      <w:pPr>
        <w:pStyle w:val="ListParagraph"/>
        <w:numPr>
          <w:ilvl w:val="0"/>
          <w:numId w:val="15"/>
        </w:numPr>
        <w:ind w:right="0"/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Adhere to all ASC Policies, Procedures, Employee Handbook and work practices. </w:t>
      </w:r>
    </w:p>
    <w:p w14:paraId="52DF0D59" w14:textId="73EC231F" w:rsidR="005E3762" w:rsidRPr="005A3292" w:rsidRDefault="0FD5B585" w:rsidP="65C7232D">
      <w:pPr>
        <w:pStyle w:val="ListParagraph"/>
        <w:numPr>
          <w:ilvl w:val="0"/>
          <w:numId w:val="15"/>
        </w:numPr>
        <w:spacing w:after="252"/>
        <w:ind w:right="0"/>
        <w:rPr>
          <w:rFonts w:ascii="Arial" w:hAnsi="Arial" w:cs="Arial"/>
        </w:rPr>
      </w:pPr>
      <w:r w:rsidRPr="29DAFE52">
        <w:rPr>
          <w:rFonts w:ascii="Arial" w:hAnsi="Arial" w:cs="Arial"/>
        </w:rPr>
        <w:t>A</w:t>
      </w:r>
      <w:r w:rsidR="2572A35B" w:rsidRPr="29DAFE52">
        <w:rPr>
          <w:rFonts w:ascii="Arial" w:hAnsi="Arial" w:cs="Arial"/>
        </w:rPr>
        <w:t xml:space="preserve">dhere to all relevant national policies, including (but not limited to) HIQA Standards, HSE Policies, including any safeguarding requirements   </w:t>
      </w:r>
    </w:p>
    <w:p w14:paraId="4784D495" w14:textId="170153C1" w:rsidR="29DAFE52" w:rsidRDefault="29DAFE52" w:rsidP="29DAFE52">
      <w:pPr>
        <w:spacing w:after="0" w:line="259" w:lineRule="auto"/>
        <w:ind w:left="0" w:right="3"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20FED97" w14:textId="211F9FDB" w:rsidR="005E3762" w:rsidRPr="00142D43" w:rsidRDefault="00057820" w:rsidP="126B1C7F">
      <w:pPr>
        <w:spacing w:after="0" w:line="259" w:lineRule="auto"/>
        <w:ind w:left="0" w:right="3" w:firstLine="0"/>
        <w:jc w:val="left"/>
        <w:rPr>
          <w:rFonts w:ascii="Arial" w:hAnsi="Arial" w:cs="Arial"/>
          <w:b/>
          <w:bCs/>
          <w:sz w:val="22"/>
          <w:szCs w:val="22"/>
        </w:rPr>
      </w:pPr>
      <w:r w:rsidRPr="126B1C7F">
        <w:rPr>
          <w:rFonts w:ascii="Arial" w:hAnsi="Arial" w:cs="Arial"/>
          <w:b/>
          <w:bCs/>
          <w:sz w:val="22"/>
          <w:szCs w:val="22"/>
        </w:rPr>
        <w:t>Health</w:t>
      </w:r>
      <w:r w:rsidR="36DC65F1" w:rsidRPr="126B1C7F">
        <w:rPr>
          <w:rFonts w:ascii="Arial" w:hAnsi="Arial" w:cs="Arial"/>
          <w:b/>
          <w:bCs/>
          <w:sz w:val="22"/>
          <w:szCs w:val="22"/>
        </w:rPr>
        <w:t xml:space="preserve"> and</w:t>
      </w:r>
      <w:r w:rsidRPr="126B1C7F">
        <w:rPr>
          <w:rFonts w:ascii="Arial" w:hAnsi="Arial" w:cs="Arial"/>
          <w:b/>
          <w:bCs/>
          <w:sz w:val="22"/>
          <w:szCs w:val="22"/>
        </w:rPr>
        <w:t xml:space="preserve"> Safety </w:t>
      </w:r>
    </w:p>
    <w:p w14:paraId="7B7A1907" w14:textId="0190665A" w:rsidR="5A5C3E9D" w:rsidRDefault="45E2736B" w:rsidP="595759BD">
      <w:pPr>
        <w:pStyle w:val="ListParagraph"/>
        <w:numPr>
          <w:ilvl w:val="0"/>
          <w:numId w:val="29"/>
        </w:numPr>
        <w:spacing w:after="0" w:line="259" w:lineRule="auto"/>
        <w:ind w:right="3"/>
        <w:jc w:val="left"/>
        <w:rPr>
          <w:rFonts w:ascii="Arial" w:hAnsi="Arial" w:cs="Arial"/>
        </w:rPr>
      </w:pP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Observe, report and take appropriate action on any matter that ma</w:t>
      </w:r>
      <w:r w:rsidR="6151EC1B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y</w:t>
      </w: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be detrimental to the </w:t>
      </w:r>
      <w:r w:rsidR="38B5BC8F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person</w:t>
      </w:r>
      <w:r w:rsidR="75F192C0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’</w:t>
      </w:r>
      <w:r w:rsidR="38B5BC8F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s</w:t>
      </w: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care or wellbeing. </w:t>
      </w:r>
    </w:p>
    <w:p w14:paraId="481AA707" w14:textId="69DFCCB0" w:rsidR="005E3762" w:rsidRPr="00C312FC" w:rsidRDefault="3101CC45" w:rsidP="45CA8002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Adhere to </w:t>
      </w:r>
      <w:r w:rsidR="004B48C9">
        <w:rPr>
          <w:rFonts w:asciiTheme="minorHAnsi" w:eastAsiaTheme="minorEastAsia" w:hAnsiTheme="minorHAnsi" w:cstheme="minorBidi"/>
          <w:color w:val="000000" w:themeColor="text1"/>
          <w:szCs w:val="20"/>
        </w:rPr>
        <w:t>ASC</w:t>
      </w: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 procedures and policies, to maintain </w:t>
      </w:r>
      <w:r w:rsidR="761A7E27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the </w:t>
      </w:r>
      <w:r w:rsidR="6163756F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p</w:t>
      </w:r>
      <w:r w:rsidR="150BF244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erson</w:t>
      </w:r>
      <w:r w:rsidR="761A7E27"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 xml:space="preserve">’s home </w:t>
      </w:r>
      <w:r w:rsidRPr="595759BD">
        <w:rPr>
          <w:rFonts w:asciiTheme="minorHAnsi" w:eastAsiaTheme="minorEastAsia" w:hAnsiTheme="minorHAnsi" w:cstheme="minorBidi"/>
          <w:color w:val="000000" w:themeColor="text1"/>
          <w:szCs w:val="20"/>
        </w:rPr>
        <w:t>to the appropriate standards</w:t>
      </w:r>
      <w:r w:rsidRPr="595759BD">
        <w:rPr>
          <w:rFonts w:ascii="Arial" w:hAnsi="Arial" w:cs="Arial"/>
        </w:rPr>
        <w:t xml:space="preserve">  </w:t>
      </w:r>
    </w:p>
    <w:p w14:paraId="418683F8" w14:textId="45A7D378" w:rsidR="005E3762" w:rsidRPr="00142D43" w:rsidRDefault="6C85BB70" w:rsidP="45CA8002">
      <w:pPr>
        <w:numPr>
          <w:ilvl w:val="0"/>
          <w:numId w:val="22"/>
        </w:numPr>
        <w:ind w:right="0" w:hanging="36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Adhere to Health &amp; Safety standards and ensure that the health and safety of each </w:t>
      </w:r>
      <w:r w:rsidR="707AE6EE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Pr="65C7232D">
        <w:rPr>
          <w:rFonts w:ascii="Arial" w:hAnsi="Arial" w:cs="Arial"/>
        </w:rPr>
        <w:t xml:space="preserve"> is central to day-to-day activities </w:t>
      </w:r>
    </w:p>
    <w:p w14:paraId="6081A56C" w14:textId="772E5F51" w:rsidR="005E3762" w:rsidRPr="00142D43" w:rsidRDefault="6C85BB70" w:rsidP="45CA8002">
      <w:pPr>
        <w:numPr>
          <w:ilvl w:val="0"/>
          <w:numId w:val="22"/>
        </w:numPr>
        <w:ind w:right="0" w:hanging="36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Maintain a high level of infection prevention and control within the </w:t>
      </w:r>
      <w:r w:rsidR="7BAF86C5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="7DCA197B" w:rsidRPr="65C7232D">
        <w:rPr>
          <w:rFonts w:ascii="Arial" w:hAnsi="Arial" w:cs="Arial"/>
        </w:rPr>
        <w:t xml:space="preserve">’s </w:t>
      </w:r>
      <w:r w:rsidRPr="65C7232D">
        <w:rPr>
          <w:rFonts w:ascii="Arial" w:hAnsi="Arial" w:cs="Arial"/>
        </w:rPr>
        <w:t>ho</w:t>
      </w:r>
      <w:r w:rsidR="7DCA197B" w:rsidRPr="65C7232D">
        <w:rPr>
          <w:rFonts w:ascii="Arial" w:hAnsi="Arial" w:cs="Arial"/>
        </w:rPr>
        <w:t>me</w:t>
      </w:r>
      <w:r w:rsidRPr="65C7232D">
        <w:rPr>
          <w:rFonts w:ascii="Arial" w:hAnsi="Arial" w:cs="Arial"/>
        </w:rPr>
        <w:t xml:space="preserve"> at all times.  </w:t>
      </w:r>
    </w:p>
    <w:p w14:paraId="68B40263" w14:textId="54289D2D" w:rsidR="005E3762" w:rsidRPr="00142D43" w:rsidRDefault="5131A2D3" w:rsidP="126B1C7F">
      <w:pPr>
        <w:numPr>
          <w:ilvl w:val="0"/>
          <w:numId w:val="22"/>
        </w:numPr>
        <w:spacing w:after="1"/>
        <w:ind w:right="0" w:hanging="360"/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Report any health and safety issues to the Health and Safety </w:t>
      </w:r>
      <w:r w:rsidR="5CEE42D5" w:rsidRPr="595759BD">
        <w:rPr>
          <w:rFonts w:ascii="Arial" w:hAnsi="Arial" w:cs="Arial"/>
        </w:rPr>
        <w:t>O</w:t>
      </w:r>
      <w:r w:rsidRPr="595759BD">
        <w:rPr>
          <w:rFonts w:ascii="Arial" w:hAnsi="Arial" w:cs="Arial"/>
        </w:rPr>
        <w:t>fficer</w:t>
      </w:r>
      <w:r w:rsidR="4284DF3F" w:rsidRPr="595759BD">
        <w:rPr>
          <w:rFonts w:ascii="Arial" w:hAnsi="Arial" w:cs="Arial"/>
        </w:rPr>
        <w:t xml:space="preserve">/Team Leader. </w:t>
      </w:r>
    </w:p>
    <w:p w14:paraId="2A68DE4E" w14:textId="55655C87" w:rsidR="760E9527" w:rsidRDefault="760E9527" w:rsidP="126B1C7F">
      <w:pPr>
        <w:numPr>
          <w:ilvl w:val="0"/>
          <w:numId w:val="22"/>
        </w:numPr>
        <w:spacing w:after="1"/>
        <w:ind w:right="0" w:hanging="360"/>
        <w:rPr>
          <w:rFonts w:ascii="Arial" w:hAnsi="Arial" w:cs="Arial"/>
        </w:rPr>
      </w:pPr>
      <w:r w:rsidRPr="65C7232D">
        <w:rPr>
          <w:rFonts w:ascii="Arial" w:hAnsi="Arial" w:cs="Arial"/>
        </w:rPr>
        <w:t>Adequately identif</w:t>
      </w:r>
      <w:r w:rsidR="33DB06E8" w:rsidRPr="65C7232D">
        <w:rPr>
          <w:rFonts w:ascii="Arial" w:hAnsi="Arial" w:cs="Arial"/>
        </w:rPr>
        <w:t>y</w:t>
      </w:r>
      <w:r w:rsidRPr="65C7232D">
        <w:rPr>
          <w:rFonts w:ascii="Arial" w:hAnsi="Arial" w:cs="Arial"/>
        </w:rPr>
        <w:t>, assess, manage and monitor risk within</w:t>
      </w:r>
      <w:r w:rsidR="61EFC438" w:rsidRPr="65C7232D">
        <w:rPr>
          <w:rFonts w:ascii="Arial" w:hAnsi="Arial" w:cs="Arial"/>
        </w:rPr>
        <w:t xml:space="preserve"> </w:t>
      </w:r>
      <w:r w:rsidR="32DAD475" w:rsidRPr="65C7232D">
        <w:rPr>
          <w:rFonts w:ascii="Arial" w:hAnsi="Arial" w:cs="Arial"/>
        </w:rPr>
        <w:t xml:space="preserve">your </w:t>
      </w:r>
      <w:r w:rsidRPr="65C7232D">
        <w:rPr>
          <w:rFonts w:ascii="Arial" w:hAnsi="Arial" w:cs="Arial"/>
        </w:rPr>
        <w:t>area of responsibility</w:t>
      </w:r>
    </w:p>
    <w:p w14:paraId="67D348BF" w14:textId="60E4E89E" w:rsidR="40A1C71C" w:rsidRDefault="40A1C71C" w:rsidP="126B1C7F">
      <w:pPr>
        <w:numPr>
          <w:ilvl w:val="0"/>
          <w:numId w:val="22"/>
        </w:numPr>
        <w:spacing w:after="1"/>
        <w:ind w:right="0" w:hanging="360"/>
        <w:rPr>
          <w:rFonts w:ascii="Arial" w:hAnsi="Arial" w:cs="Arial"/>
        </w:rPr>
      </w:pPr>
      <w:r w:rsidRPr="126B1C7F">
        <w:rPr>
          <w:rFonts w:ascii="Arial" w:hAnsi="Arial" w:cs="Arial"/>
        </w:rPr>
        <w:t xml:space="preserve">Support, promote and actively participate in sustainable energy, water and waste initiatives, to create a more sustainable environment. </w:t>
      </w:r>
    </w:p>
    <w:p w14:paraId="540CC720" w14:textId="06F488F8" w:rsidR="008A0CE4" w:rsidRDefault="00057820" w:rsidP="004B48C9">
      <w:pPr>
        <w:spacing w:after="160" w:line="259" w:lineRule="auto"/>
        <w:ind w:left="0" w:right="0" w:firstLine="0"/>
        <w:jc w:val="left"/>
        <w:rPr>
          <w:rFonts w:ascii="Arial" w:hAnsi="Arial" w:cs="Arial"/>
          <w:b/>
          <w:sz w:val="22"/>
          <w:szCs w:val="22"/>
        </w:rPr>
      </w:pPr>
      <w:r w:rsidRPr="00142D43">
        <w:rPr>
          <w:rFonts w:ascii="Arial" w:hAnsi="Arial" w:cs="Arial"/>
          <w:b/>
          <w:szCs w:val="20"/>
        </w:rPr>
        <w:t xml:space="preserve"> </w:t>
      </w:r>
    </w:p>
    <w:p w14:paraId="2E78D6A8" w14:textId="71689443" w:rsidR="005E3762" w:rsidRPr="00142D43" w:rsidRDefault="00057820" w:rsidP="00142D43">
      <w:pPr>
        <w:spacing w:after="0" w:line="259" w:lineRule="auto"/>
        <w:ind w:left="0" w:right="3" w:firstLine="0"/>
        <w:jc w:val="left"/>
        <w:rPr>
          <w:rFonts w:ascii="Arial" w:hAnsi="Arial" w:cs="Arial"/>
          <w:b/>
          <w:sz w:val="22"/>
          <w:szCs w:val="22"/>
        </w:rPr>
      </w:pPr>
      <w:r w:rsidRPr="00142D43">
        <w:rPr>
          <w:rFonts w:ascii="Arial" w:hAnsi="Arial" w:cs="Arial"/>
          <w:b/>
          <w:sz w:val="22"/>
          <w:szCs w:val="22"/>
        </w:rPr>
        <w:t xml:space="preserve">Communication and Teamwork  </w:t>
      </w:r>
    </w:p>
    <w:p w14:paraId="6CCFBC7A" w14:textId="77777777" w:rsidR="005E3762" w:rsidRPr="00142D43" w:rsidRDefault="00057820">
      <w:pPr>
        <w:numPr>
          <w:ilvl w:val="0"/>
          <w:numId w:val="19"/>
        </w:numPr>
        <w:ind w:right="0" w:hanging="36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 xml:space="preserve">Ask questions to check when unsure of protocols.  </w:t>
      </w:r>
    </w:p>
    <w:p w14:paraId="787E7F2A" w14:textId="51ACD2CA" w:rsidR="005E3762" w:rsidRPr="00142D43" w:rsidRDefault="6C85BB70" w:rsidP="45CA8002">
      <w:pPr>
        <w:numPr>
          <w:ilvl w:val="0"/>
          <w:numId w:val="19"/>
        </w:numPr>
        <w:ind w:right="0" w:hanging="36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Share information with the team that has a direct impact on </w:t>
      </w:r>
      <w:r w:rsidR="0DCAAA18" w:rsidRPr="65C7232D">
        <w:rPr>
          <w:rFonts w:ascii="Arial" w:hAnsi="Arial" w:cs="Arial"/>
        </w:rPr>
        <w:t xml:space="preserve">the </w:t>
      </w:r>
      <w:r w:rsidR="5B7B564F" w:rsidRPr="65C7232D">
        <w:rPr>
          <w:rFonts w:ascii="Arial" w:hAnsi="Arial" w:cs="Arial"/>
        </w:rPr>
        <w:t>Person</w:t>
      </w:r>
      <w:r w:rsidR="20691521" w:rsidRPr="65C7232D">
        <w:rPr>
          <w:rFonts w:ascii="Arial" w:hAnsi="Arial" w:cs="Arial"/>
        </w:rPr>
        <w:t>.</w:t>
      </w:r>
      <w:r w:rsidRPr="65C7232D">
        <w:rPr>
          <w:rFonts w:ascii="Arial" w:hAnsi="Arial" w:cs="Arial"/>
        </w:rPr>
        <w:t xml:space="preserve">  </w:t>
      </w:r>
    </w:p>
    <w:p w14:paraId="27E16F5C" w14:textId="77777777" w:rsidR="005E3762" w:rsidRPr="00142D43" w:rsidRDefault="00057820">
      <w:pPr>
        <w:numPr>
          <w:ilvl w:val="0"/>
          <w:numId w:val="19"/>
        </w:numPr>
        <w:ind w:right="0" w:hanging="36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 xml:space="preserve">Be clear and factual in communications.  </w:t>
      </w:r>
    </w:p>
    <w:p w14:paraId="0E79F511" w14:textId="77777777" w:rsidR="005E3762" w:rsidRPr="00142D43" w:rsidRDefault="00057820">
      <w:pPr>
        <w:numPr>
          <w:ilvl w:val="0"/>
          <w:numId w:val="19"/>
        </w:numPr>
        <w:ind w:right="0" w:hanging="36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 xml:space="preserve">Attend Team Meetings. </w:t>
      </w:r>
    </w:p>
    <w:p w14:paraId="77BB3C14" w14:textId="0EF54E98" w:rsidR="005E3762" w:rsidRPr="00142D43" w:rsidRDefault="00057820" w:rsidP="5F9E6742">
      <w:pPr>
        <w:numPr>
          <w:ilvl w:val="0"/>
          <w:numId w:val="19"/>
        </w:numPr>
        <w:ind w:right="0" w:hanging="360"/>
        <w:rPr>
          <w:rFonts w:ascii="Arial" w:hAnsi="Arial" w:cs="Arial"/>
        </w:rPr>
      </w:pPr>
      <w:r w:rsidRPr="5F9E6742">
        <w:rPr>
          <w:rFonts w:ascii="Arial" w:hAnsi="Arial" w:cs="Arial"/>
        </w:rPr>
        <w:t>Complete daily logs in the EPIC system, using clear language that others can interpret and understand</w:t>
      </w:r>
      <w:r w:rsidR="2A9C90FF" w:rsidRPr="5F9E6742">
        <w:rPr>
          <w:rFonts w:ascii="Arial" w:hAnsi="Arial" w:cs="Arial"/>
        </w:rPr>
        <w:t xml:space="preserve">, in line with data protection principles </w:t>
      </w:r>
    </w:p>
    <w:p w14:paraId="64FCC03A" w14:textId="77777777" w:rsidR="005E3762" w:rsidRPr="00142D43" w:rsidRDefault="00057820">
      <w:pPr>
        <w:numPr>
          <w:ilvl w:val="0"/>
          <w:numId w:val="19"/>
        </w:numPr>
        <w:spacing w:after="260"/>
        <w:ind w:right="0" w:hanging="36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 xml:space="preserve">Show consideration and respect to other team members and colleagues.  </w:t>
      </w:r>
    </w:p>
    <w:p w14:paraId="4F675FBD" w14:textId="77777777" w:rsidR="005E3762" w:rsidRPr="00142D43" w:rsidRDefault="00057820">
      <w:pPr>
        <w:pStyle w:val="Heading1"/>
        <w:ind w:left="-5"/>
        <w:rPr>
          <w:rFonts w:ascii="Arial" w:hAnsi="Arial" w:cs="Arial"/>
          <w:sz w:val="22"/>
          <w:szCs w:val="22"/>
        </w:rPr>
      </w:pPr>
      <w:r w:rsidRPr="00142D43">
        <w:rPr>
          <w:rFonts w:ascii="Arial" w:hAnsi="Arial" w:cs="Arial"/>
          <w:sz w:val="22"/>
          <w:szCs w:val="22"/>
        </w:rPr>
        <w:t xml:space="preserve">Professional Development  </w:t>
      </w:r>
    </w:p>
    <w:p w14:paraId="4BD0BA5D" w14:textId="2041BF7A" w:rsidR="005E3762" w:rsidRPr="002273E4" w:rsidRDefault="00057820" w:rsidP="65C7232D">
      <w:pPr>
        <w:pStyle w:val="ListParagraph"/>
        <w:numPr>
          <w:ilvl w:val="0"/>
          <w:numId w:val="29"/>
        </w:numPr>
        <w:spacing w:after="255" w:line="261" w:lineRule="auto"/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Reach out to more experienced </w:t>
      </w:r>
      <w:r w:rsidR="77395372" w:rsidRPr="65C7232D">
        <w:rPr>
          <w:rFonts w:ascii="Arial" w:hAnsi="Arial" w:cs="Arial"/>
        </w:rPr>
        <w:t>colleagues</w:t>
      </w:r>
      <w:r w:rsidRPr="65C7232D">
        <w:rPr>
          <w:rFonts w:ascii="Arial" w:hAnsi="Arial" w:cs="Arial"/>
        </w:rPr>
        <w:t xml:space="preserve"> and learn from them. Demonstrate a desire to improve and learn. Accept feedback from the team and learn from experiences. Participate in staff training and development programmes and Continuous Professional Development.  </w:t>
      </w:r>
    </w:p>
    <w:p w14:paraId="218A606C" w14:textId="77777777" w:rsidR="005E3762" w:rsidRPr="00142D43" w:rsidRDefault="00057820">
      <w:pPr>
        <w:pStyle w:val="Heading1"/>
        <w:ind w:left="-5"/>
        <w:rPr>
          <w:rFonts w:ascii="Arial" w:hAnsi="Arial" w:cs="Arial"/>
          <w:sz w:val="22"/>
          <w:szCs w:val="22"/>
        </w:rPr>
      </w:pPr>
      <w:r w:rsidRPr="00142D43">
        <w:rPr>
          <w:rFonts w:ascii="Arial" w:hAnsi="Arial" w:cs="Arial"/>
          <w:sz w:val="22"/>
          <w:szCs w:val="22"/>
        </w:rPr>
        <w:t xml:space="preserve">Liaison with Other Professionals  </w:t>
      </w:r>
    </w:p>
    <w:p w14:paraId="54A1D285" w14:textId="31C5DF56" w:rsidR="005E3762" w:rsidRPr="002273E4" w:rsidRDefault="6C85BB70" w:rsidP="45CA8002">
      <w:pPr>
        <w:pStyle w:val="ListParagraph"/>
        <w:numPr>
          <w:ilvl w:val="0"/>
          <w:numId w:val="29"/>
        </w:numPr>
        <w:spacing w:after="255" w:line="261" w:lineRule="auto"/>
        <w:ind w:right="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Work collaboratively and supportively with the multidisciplinary team, to ensure the highest-level quality of care, to address the specific needs of each </w:t>
      </w:r>
      <w:r w:rsidR="07BF07E5" w:rsidRPr="65C7232D">
        <w:rPr>
          <w:rFonts w:ascii="Arial" w:hAnsi="Arial" w:cs="Arial"/>
        </w:rPr>
        <w:t>individual we support.</w:t>
      </w:r>
      <w:r w:rsidRPr="65C7232D">
        <w:rPr>
          <w:rFonts w:ascii="Arial" w:hAnsi="Arial" w:cs="Arial"/>
        </w:rPr>
        <w:t xml:space="preserve"> Manage all such relationships with the highest level of professionalism to ensure that the needs of each </w:t>
      </w:r>
      <w:r w:rsidR="20A9D51F" w:rsidRPr="65C7232D">
        <w:rPr>
          <w:rFonts w:ascii="Arial" w:hAnsi="Arial" w:cs="Arial"/>
        </w:rPr>
        <w:t>p</w:t>
      </w:r>
      <w:r w:rsidR="5B7B564F" w:rsidRPr="65C7232D">
        <w:rPr>
          <w:rFonts w:ascii="Arial" w:hAnsi="Arial" w:cs="Arial"/>
        </w:rPr>
        <w:t>erson</w:t>
      </w:r>
      <w:r w:rsidRPr="65C7232D">
        <w:rPr>
          <w:rFonts w:ascii="Arial" w:hAnsi="Arial" w:cs="Arial"/>
        </w:rPr>
        <w:t xml:space="preserve"> are met.  </w:t>
      </w:r>
    </w:p>
    <w:p w14:paraId="5F161680" w14:textId="77777777" w:rsidR="005E3762" w:rsidRPr="00142D43" w:rsidRDefault="00057820">
      <w:pPr>
        <w:pStyle w:val="Heading1"/>
        <w:ind w:left="-5"/>
        <w:rPr>
          <w:rFonts w:ascii="Arial" w:hAnsi="Arial" w:cs="Arial"/>
          <w:sz w:val="22"/>
          <w:szCs w:val="22"/>
        </w:rPr>
      </w:pPr>
      <w:r w:rsidRPr="00142D43">
        <w:rPr>
          <w:rFonts w:ascii="Arial" w:hAnsi="Arial" w:cs="Arial"/>
          <w:sz w:val="22"/>
          <w:szCs w:val="22"/>
        </w:rPr>
        <w:t xml:space="preserve">Other Duties </w:t>
      </w:r>
    </w:p>
    <w:p w14:paraId="6D6A12B3" w14:textId="5279B32E" w:rsidR="005E3762" w:rsidRDefault="6C85BB70" w:rsidP="45CA8002">
      <w:pPr>
        <w:spacing w:after="255" w:line="261" w:lineRule="auto"/>
        <w:ind w:left="-5" w:right="0"/>
        <w:rPr>
          <w:rFonts w:ascii="Arial" w:hAnsi="Arial" w:cs="Arial"/>
        </w:rPr>
      </w:pPr>
      <w:r w:rsidRPr="65C7232D">
        <w:rPr>
          <w:rFonts w:ascii="Arial" w:hAnsi="Arial" w:cs="Arial"/>
        </w:rPr>
        <w:t xml:space="preserve">Undertake duties as may be assigned by the Manager or Team Leader to </w:t>
      </w:r>
      <w:r w:rsidR="5DB2CC3C" w:rsidRPr="65C7232D">
        <w:rPr>
          <w:rFonts w:ascii="Arial" w:hAnsi="Arial" w:cs="Arial"/>
        </w:rPr>
        <w:t xml:space="preserve">assist the people we support. </w:t>
      </w:r>
      <w:r w:rsidRPr="65C7232D">
        <w:rPr>
          <w:rFonts w:ascii="Arial" w:hAnsi="Arial" w:cs="Arial"/>
        </w:rPr>
        <w:t xml:space="preserve"> </w:t>
      </w:r>
    </w:p>
    <w:p w14:paraId="5FA86C4B" w14:textId="5FF17EF4" w:rsidR="00142D43" w:rsidRPr="00A63083" w:rsidRDefault="00142D43" w:rsidP="00A6308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A63083">
        <w:rPr>
          <w:rFonts w:ascii="Arial" w:hAnsi="Arial" w:cs="Arial"/>
          <w:b/>
          <w:bCs/>
          <w:sz w:val="22"/>
          <w:szCs w:val="22"/>
        </w:rPr>
        <w:t>Essential criteria </w:t>
      </w:r>
    </w:p>
    <w:p w14:paraId="0C2B6434" w14:textId="448F0BC4" w:rsidR="00AA185C" w:rsidRDefault="0799955B" w:rsidP="00AA185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QQ1 Level 5 in Health and Social Care or an equivalent </w:t>
      </w:r>
      <w:r w:rsidR="7E5E7C01" w:rsidRPr="595759BD">
        <w:rPr>
          <w:rFonts w:ascii="Arial" w:hAnsi="Arial" w:cs="Arial"/>
        </w:rPr>
        <w:t>qualification</w:t>
      </w:r>
    </w:p>
    <w:p w14:paraId="2544E0B8" w14:textId="77777777" w:rsidR="00763377" w:rsidRPr="008466F1" w:rsidRDefault="00763377" w:rsidP="00763377">
      <w:pPr>
        <w:pStyle w:val="NoSpacing"/>
        <w:numPr>
          <w:ilvl w:val="0"/>
          <w:numId w:val="1"/>
        </w:numPr>
        <w:rPr>
          <w:rFonts w:ascii="Arial" w:eastAsia="Arial" w:hAnsi="Arial" w:cs="Arial"/>
          <w:color w:val="000000" w:themeColor="text1"/>
          <w:szCs w:val="20"/>
        </w:rPr>
      </w:pPr>
      <w:r>
        <w:rPr>
          <w:rFonts w:ascii="Arial" w:eastAsia="Arial" w:hAnsi="Arial" w:cs="Arial"/>
          <w:color w:val="000000" w:themeColor="text1"/>
          <w:szCs w:val="20"/>
        </w:rPr>
        <w:t>Ability to be f</w:t>
      </w:r>
      <w:r w:rsidRPr="008466F1">
        <w:rPr>
          <w:rFonts w:ascii="Arial" w:eastAsia="Arial" w:hAnsi="Arial" w:cs="Arial"/>
          <w:color w:val="000000" w:themeColor="text1"/>
          <w:szCs w:val="20"/>
        </w:rPr>
        <w:t xml:space="preserve">lexible to support Person-centred rotas </w:t>
      </w:r>
    </w:p>
    <w:p w14:paraId="582454B1" w14:textId="3F2EEC66" w:rsidR="1BA2B9CE" w:rsidRDefault="1BA2B9CE" w:rsidP="595759B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>Person centred rights focused  </w:t>
      </w:r>
    </w:p>
    <w:p w14:paraId="14788027" w14:textId="62FAC8A6" w:rsidR="00142D43" w:rsidRPr="00AA185C" w:rsidRDefault="4AEFC521" w:rsidP="00AA185C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Good </w:t>
      </w:r>
      <w:r w:rsidR="0C28D8A0" w:rsidRPr="595759BD">
        <w:rPr>
          <w:rFonts w:ascii="Arial" w:hAnsi="Arial" w:cs="Arial"/>
        </w:rPr>
        <w:t>working knowledge of regulatory compliance and HIQA Standards</w:t>
      </w:r>
      <w:r w:rsidR="3EE55B12" w:rsidRPr="595759BD">
        <w:rPr>
          <w:rFonts w:ascii="Arial" w:hAnsi="Arial" w:cs="Arial"/>
        </w:rPr>
        <w:t xml:space="preserve">, </w:t>
      </w:r>
      <w:r w:rsidR="0C28D8A0" w:rsidRPr="595759BD">
        <w:rPr>
          <w:rFonts w:ascii="Arial" w:hAnsi="Arial" w:cs="Arial"/>
        </w:rPr>
        <w:t>Safeguarding of Vulnerable Adults </w:t>
      </w:r>
    </w:p>
    <w:p w14:paraId="285CF9F0" w14:textId="7515EC29" w:rsidR="0D3B8D08" w:rsidRDefault="0D3B8D08" w:rsidP="595759BD">
      <w:pPr>
        <w:pStyle w:val="NoSpacing"/>
        <w:numPr>
          <w:ilvl w:val="0"/>
          <w:numId w:val="1"/>
        </w:numPr>
        <w:rPr>
          <w:color w:val="000000" w:themeColor="text1"/>
          <w:szCs w:val="20"/>
        </w:rPr>
      </w:pPr>
      <w:r w:rsidRPr="595759BD">
        <w:rPr>
          <w:rFonts w:ascii="Arial" w:eastAsia="Arial" w:hAnsi="Arial" w:cs="Arial"/>
          <w:color w:val="000000" w:themeColor="text1"/>
          <w:szCs w:val="20"/>
        </w:rPr>
        <w:t>Irish passport or valid work permit with eligibility to work fulltime in Ireland</w:t>
      </w:r>
      <w:r w:rsidRPr="595759BD">
        <w:rPr>
          <w:color w:val="000000" w:themeColor="text1"/>
          <w:szCs w:val="20"/>
        </w:rPr>
        <w:t> </w:t>
      </w:r>
    </w:p>
    <w:p w14:paraId="368E7902" w14:textId="2B313A90" w:rsidR="595759BD" w:rsidRDefault="595759BD" w:rsidP="595759BD">
      <w:pPr>
        <w:pStyle w:val="ListParagraph"/>
        <w:spacing w:after="0" w:line="240" w:lineRule="auto"/>
        <w:ind w:left="1440"/>
        <w:rPr>
          <w:color w:val="000000" w:themeColor="text1"/>
          <w:szCs w:val="20"/>
        </w:rPr>
      </w:pPr>
    </w:p>
    <w:p w14:paraId="01B4EF27" w14:textId="4190B1BC" w:rsidR="00142D43" w:rsidRPr="00A63083" w:rsidRDefault="0C28D8A0" w:rsidP="00A63083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595759BD">
        <w:rPr>
          <w:rFonts w:ascii="Arial" w:hAnsi="Arial" w:cs="Arial"/>
          <w:b/>
          <w:bCs/>
          <w:sz w:val="22"/>
          <w:szCs w:val="22"/>
        </w:rPr>
        <w:t>Desirable criteria   </w:t>
      </w:r>
    </w:p>
    <w:p w14:paraId="70345886" w14:textId="3A5600F2" w:rsidR="00142D43" w:rsidRPr="00AA185C" w:rsidRDefault="0C28D8A0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>Experience in implementing positive behaviour support</w:t>
      </w:r>
      <w:r w:rsidR="6ABC27A9" w:rsidRPr="595759BD">
        <w:rPr>
          <w:rFonts w:ascii="Arial" w:hAnsi="Arial" w:cs="Arial"/>
        </w:rPr>
        <w:t>s</w:t>
      </w:r>
    </w:p>
    <w:p w14:paraId="23350338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Strong communication and good decision-making skills </w:t>
      </w:r>
    </w:p>
    <w:p w14:paraId="43C93C9B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Well-developed report writing skills (e.g. Accident/Incident report forms)  </w:t>
      </w:r>
    </w:p>
    <w:p w14:paraId="1A26E82B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Positive risk taking  </w:t>
      </w:r>
    </w:p>
    <w:p w14:paraId="61A575A3" w14:textId="5D995F45" w:rsidR="00142D43" w:rsidRPr="00AA185C" w:rsidRDefault="0C28D8A0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 xml:space="preserve">Good time management </w:t>
      </w:r>
    </w:p>
    <w:p w14:paraId="239EDB03" w14:textId="3C305412" w:rsidR="00142D43" w:rsidRPr="00AA185C" w:rsidRDefault="406EFE19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595759BD">
        <w:rPr>
          <w:rFonts w:ascii="Arial" w:hAnsi="Arial" w:cs="Arial"/>
        </w:rPr>
        <w:t>Able t</w:t>
      </w:r>
      <w:r w:rsidR="0C28D8A0" w:rsidRPr="595759BD">
        <w:rPr>
          <w:rFonts w:ascii="Arial" w:hAnsi="Arial" w:cs="Arial"/>
        </w:rPr>
        <w:t>o work effectively on own initiative </w:t>
      </w:r>
    </w:p>
    <w:p w14:paraId="2044D20A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Be able to engage in and take responsibility for one’s own professional development (CPD)  </w:t>
      </w:r>
    </w:p>
    <w:p w14:paraId="6287572C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QQ1 Level 3 in Sign Language or a commitment to attaining same </w:t>
      </w:r>
    </w:p>
    <w:p w14:paraId="7D281C7B" w14:textId="77777777" w:rsidR="00142D43" w:rsidRPr="00AA185C" w:rsidRDefault="00142D43" w:rsidP="00AA185C">
      <w:pPr>
        <w:pStyle w:val="NoSpacing"/>
        <w:numPr>
          <w:ilvl w:val="0"/>
          <w:numId w:val="13"/>
        </w:numPr>
        <w:rPr>
          <w:rFonts w:ascii="Arial" w:hAnsi="Arial" w:cs="Arial"/>
        </w:rPr>
      </w:pPr>
      <w:r w:rsidRPr="00AA185C">
        <w:rPr>
          <w:rFonts w:ascii="Arial" w:hAnsi="Arial" w:cs="Arial"/>
        </w:rPr>
        <w:t>A full, clean Driving Licence (for ASC Insurance, must be over 23 years) </w:t>
      </w:r>
    </w:p>
    <w:p w14:paraId="06D9914D" w14:textId="77777777" w:rsidR="00142D43" w:rsidRPr="00142D43" w:rsidRDefault="00142D43" w:rsidP="00142D43">
      <w:pPr>
        <w:spacing w:after="255" w:line="261" w:lineRule="auto"/>
        <w:ind w:left="-5" w:right="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> </w:t>
      </w:r>
    </w:p>
    <w:p w14:paraId="1ECB4FA1" w14:textId="7464AD6A" w:rsidR="009147D3" w:rsidRPr="009147D3" w:rsidRDefault="009147D3" w:rsidP="009147D3">
      <w:pPr>
        <w:pStyle w:val="Heading1"/>
        <w:ind w:left="-5"/>
        <w:rPr>
          <w:rFonts w:ascii="Arial" w:hAnsi="Arial" w:cs="Arial"/>
          <w:sz w:val="22"/>
          <w:szCs w:val="22"/>
        </w:rPr>
      </w:pPr>
      <w:r w:rsidRPr="009147D3">
        <w:rPr>
          <w:rFonts w:ascii="Arial" w:hAnsi="Arial" w:cs="Arial"/>
          <w:sz w:val="22"/>
          <w:szCs w:val="22"/>
        </w:rPr>
        <w:t>How to apply</w:t>
      </w:r>
    </w:p>
    <w:p w14:paraId="7743DAC0" w14:textId="4572DDBF" w:rsidR="004C247B" w:rsidRPr="004C247B" w:rsidRDefault="644C5D7D" w:rsidP="004C247B">
      <w:pPr>
        <w:spacing w:after="255" w:line="261" w:lineRule="auto"/>
        <w:ind w:left="-5" w:right="0"/>
      </w:pPr>
      <w:r w:rsidRPr="595759BD">
        <w:rPr>
          <w:rFonts w:ascii="Arial" w:hAnsi="Arial" w:cs="Arial"/>
        </w:rPr>
        <w:t>Please submit your CV and cover letter via email to </w:t>
      </w:r>
      <w:hyperlink r:id="rId6">
        <w:r w:rsidRPr="595759BD">
          <w:rPr>
            <w:u w:val="single"/>
          </w:rPr>
          <w:t>recruitment@annesullivancentre.ie</w:t>
        </w:r>
      </w:hyperlink>
      <w:r w:rsidR="1AB08626">
        <w:t xml:space="preserve">  </w:t>
      </w:r>
    </w:p>
    <w:p w14:paraId="3EE0C78D" w14:textId="55633369" w:rsidR="00142D43" w:rsidRPr="00142D43" w:rsidRDefault="0C28D8A0" w:rsidP="00142D43">
      <w:pPr>
        <w:spacing w:after="255" w:line="261" w:lineRule="auto"/>
        <w:ind w:left="-5" w:right="0"/>
        <w:rPr>
          <w:rFonts w:ascii="Arial" w:hAnsi="Arial" w:cs="Arial"/>
          <w:szCs w:val="20"/>
        </w:rPr>
      </w:pPr>
      <w:r w:rsidRPr="595759BD">
        <w:rPr>
          <w:rFonts w:ascii="Arial" w:hAnsi="Arial" w:cs="Arial"/>
        </w:rPr>
        <w:t> </w:t>
      </w:r>
    </w:p>
    <w:p w14:paraId="78530B48" w14:textId="30322CEC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786FF628" w14:textId="1ECA50FA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70C28683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69EEBA99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79EF4451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48F6F65C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1163E308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40BDDC61" w14:textId="77777777" w:rsidR="00ED4FE1" w:rsidRDefault="00ED4FE1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58EA24A7" w14:textId="1FDCB292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08B70805" w14:textId="7C3FD882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40941DCF" w14:textId="1F3AD27C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40E6CB7D" w14:textId="01CFBD4A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18B3E9E9" w14:textId="2D0F9C77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5136D7DA" w14:textId="4332E1DD" w:rsidR="595759BD" w:rsidRDefault="595759BD" w:rsidP="595759BD">
      <w:pPr>
        <w:spacing w:after="255" w:line="261" w:lineRule="auto"/>
        <w:ind w:left="-5" w:right="0"/>
        <w:jc w:val="center"/>
        <w:rPr>
          <w:rFonts w:ascii="Arial" w:hAnsi="Arial" w:cs="Arial"/>
        </w:rPr>
      </w:pPr>
    </w:p>
    <w:p w14:paraId="4A1C7BFD" w14:textId="73D963D5" w:rsidR="00142D43" w:rsidRPr="00142D43" w:rsidRDefault="00142D43" w:rsidP="008A0CE4">
      <w:pPr>
        <w:spacing w:after="255" w:line="261" w:lineRule="auto"/>
        <w:ind w:left="-5" w:right="0"/>
        <w:jc w:val="center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>The Anne Sullivan Centre is an Equal Opportunities Employer.</w:t>
      </w:r>
    </w:p>
    <w:p w14:paraId="41CD6676" w14:textId="77777777" w:rsidR="00142D43" w:rsidRPr="00142D43" w:rsidRDefault="00142D43" w:rsidP="00142D43">
      <w:pPr>
        <w:spacing w:after="255" w:line="261" w:lineRule="auto"/>
        <w:ind w:left="-5" w:right="0"/>
        <w:rPr>
          <w:rFonts w:ascii="Arial" w:hAnsi="Arial" w:cs="Arial"/>
          <w:szCs w:val="20"/>
        </w:rPr>
      </w:pPr>
      <w:r w:rsidRPr="00142D43">
        <w:rPr>
          <w:rFonts w:ascii="Arial" w:hAnsi="Arial" w:cs="Arial"/>
          <w:szCs w:val="20"/>
        </w:rPr>
        <w:t> </w:t>
      </w:r>
    </w:p>
    <w:sectPr w:rsidR="00142D43" w:rsidRPr="00142D43">
      <w:pgSz w:w="11906" w:h="16838"/>
      <w:pgMar w:top="1440" w:right="716" w:bottom="17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86D"/>
    <w:multiLevelType w:val="multilevel"/>
    <w:tmpl w:val="20D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C075B5"/>
    <w:multiLevelType w:val="multilevel"/>
    <w:tmpl w:val="E2DE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8F28C9"/>
    <w:multiLevelType w:val="multilevel"/>
    <w:tmpl w:val="CFC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B057E1"/>
    <w:multiLevelType w:val="multilevel"/>
    <w:tmpl w:val="25C6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193340"/>
    <w:multiLevelType w:val="hybridMultilevel"/>
    <w:tmpl w:val="DBA048E8"/>
    <w:lvl w:ilvl="0" w:tplc="75AA6C40">
      <w:start w:val="1"/>
      <w:numFmt w:val="bullet"/>
      <w:lvlText w:val="●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AE1A2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E8FACC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E295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6DA9A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AC76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4C6BB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A8E85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52862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7C3C56"/>
    <w:multiLevelType w:val="multilevel"/>
    <w:tmpl w:val="C5062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695012"/>
    <w:multiLevelType w:val="hybridMultilevel"/>
    <w:tmpl w:val="181AE9A8"/>
    <w:lvl w:ilvl="0" w:tplc="8E8C0236">
      <w:start w:val="1"/>
      <w:numFmt w:val="bullet"/>
      <w:lvlText w:val="●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308EB0">
      <w:start w:val="1"/>
      <w:numFmt w:val="bullet"/>
      <w:lvlText w:val="o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3465C6">
      <w:start w:val="1"/>
      <w:numFmt w:val="bullet"/>
      <w:lvlText w:val="▪"/>
      <w:lvlJc w:val="left"/>
      <w:pPr>
        <w:ind w:left="2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2CCA14">
      <w:start w:val="1"/>
      <w:numFmt w:val="bullet"/>
      <w:lvlText w:val="•"/>
      <w:lvlJc w:val="left"/>
      <w:pPr>
        <w:ind w:left="28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DC7B24">
      <w:start w:val="1"/>
      <w:numFmt w:val="bullet"/>
      <w:lvlText w:val="o"/>
      <w:lvlJc w:val="left"/>
      <w:pPr>
        <w:ind w:left="36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6CD338">
      <w:start w:val="1"/>
      <w:numFmt w:val="bullet"/>
      <w:lvlText w:val="▪"/>
      <w:lvlJc w:val="left"/>
      <w:pPr>
        <w:ind w:left="4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C046A">
      <w:start w:val="1"/>
      <w:numFmt w:val="bullet"/>
      <w:lvlText w:val="•"/>
      <w:lvlJc w:val="left"/>
      <w:pPr>
        <w:ind w:left="50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AEB562">
      <w:start w:val="1"/>
      <w:numFmt w:val="bullet"/>
      <w:lvlText w:val="o"/>
      <w:lvlJc w:val="left"/>
      <w:pPr>
        <w:ind w:left="5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8ABBF6">
      <w:start w:val="1"/>
      <w:numFmt w:val="bullet"/>
      <w:lvlText w:val="▪"/>
      <w:lvlJc w:val="left"/>
      <w:pPr>
        <w:ind w:left="6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42E"/>
    <w:multiLevelType w:val="multilevel"/>
    <w:tmpl w:val="EACC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590C2C"/>
    <w:multiLevelType w:val="hybridMultilevel"/>
    <w:tmpl w:val="B1C69C36"/>
    <w:lvl w:ilvl="0" w:tplc="8E8C0236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936924"/>
    <w:multiLevelType w:val="multilevel"/>
    <w:tmpl w:val="914C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585F86"/>
    <w:multiLevelType w:val="hybridMultilevel"/>
    <w:tmpl w:val="AFD635DE"/>
    <w:lvl w:ilvl="0" w:tplc="D5D028B4">
      <w:start w:val="1"/>
      <w:numFmt w:val="bullet"/>
      <w:lvlText w:val="●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F240EE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E048F4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16E32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B051F6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665A9A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886CD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0EDAC6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12A18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794339"/>
    <w:multiLevelType w:val="multilevel"/>
    <w:tmpl w:val="2E10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191BC7"/>
    <w:multiLevelType w:val="multilevel"/>
    <w:tmpl w:val="9F88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AD5335"/>
    <w:multiLevelType w:val="multilevel"/>
    <w:tmpl w:val="D40E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7300E8"/>
    <w:multiLevelType w:val="multilevel"/>
    <w:tmpl w:val="C072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8E072F"/>
    <w:multiLevelType w:val="multilevel"/>
    <w:tmpl w:val="AF6C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9E6F33"/>
    <w:multiLevelType w:val="hybridMultilevel"/>
    <w:tmpl w:val="74901B6E"/>
    <w:lvl w:ilvl="0" w:tplc="1809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6344BFD"/>
    <w:multiLevelType w:val="multilevel"/>
    <w:tmpl w:val="DFF6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FA14E9"/>
    <w:multiLevelType w:val="hybridMultilevel"/>
    <w:tmpl w:val="0F64BAB4"/>
    <w:lvl w:ilvl="0" w:tplc="8E8C0236">
      <w:start w:val="1"/>
      <w:numFmt w:val="bullet"/>
      <w:lvlText w:val="●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E74D13"/>
    <w:multiLevelType w:val="multilevel"/>
    <w:tmpl w:val="40FC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5D32066"/>
    <w:multiLevelType w:val="hybridMultilevel"/>
    <w:tmpl w:val="3E2CB362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CA1E34"/>
    <w:multiLevelType w:val="multilevel"/>
    <w:tmpl w:val="E400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402563"/>
    <w:multiLevelType w:val="hybridMultilevel"/>
    <w:tmpl w:val="1E70F61A"/>
    <w:lvl w:ilvl="0" w:tplc="8E8C0236">
      <w:start w:val="1"/>
      <w:numFmt w:val="bullet"/>
      <w:lvlText w:val="●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B07842"/>
    <w:multiLevelType w:val="hybridMultilevel"/>
    <w:tmpl w:val="C26ADF7E"/>
    <w:lvl w:ilvl="0" w:tplc="8E8C0236">
      <w:start w:val="1"/>
      <w:numFmt w:val="bullet"/>
      <w:lvlText w:val="●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1E0D27"/>
    <w:multiLevelType w:val="hybridMultilevel"/>
    <w:tmpl w:val="6A5813C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C30457"/>
    <w:multiLevelType w:val="multilevel"/>
    <w:tmpl w:val="72E2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8C201AB"/>
    <w:multiLevelType w:val="multilevel"/>
    <w:tmpl w:val="5460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BA70B1F"/>
    <w:multiLevelType w:val="hybridMultilevel"/>
    <w:tmpl w:val="AFB42490"/>
    <w:lvl w:ilvl="0" w:tplc="8E8C0236">
      <w:start w:val="1"/>
      <w:numFmt w:val="bullet"/>
      <w:lvlText w:val="●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0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8" w15:restartNumberingAfterBreak="0">
    <w:nsid w:val="7DB86074"/>
    <w:multiLevelType w:val="multilevel"/>
    <w:tmpl w:val="F8FE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5125873">
    <w:abstractNumId w:val="20"/>
  </w:num>
  <w:num w:numId="2" w16cid:durableId="109781587">
    <w:abstractNumId w:val="17"/>
  </w:num>
  <w:num w:numId="3" w16cid:durableId="1174298893">
    <w:abstractNumId w:val="19"/>
  </w:num>
  <w:num w:numId="4" w16cid:durableId="1215045264">
    <w:abstractNumId w:val="28"/>
  </w:num>
  <w:num w:numId="5" w16cid:durableId="1326131482">
    <w:abstractNumId w:val="27"/>
  </w:num>
  <w:num w:numId="6" w16cid:durableId="1401320026">
    <w:abstractNumId w:val="14"/>
  </w:num>
  <w:num w:numId="7" w16cid:durableId="1409234993">
    <w:abstractNumId w:val="13"/>
  </w:num>
  <w:num w:numId="8" w16cid:durableId="1504203969">
    <w:abstractNumId w:val="11"/>
  </w:num>
  <w:num w:numId="9" w16cid:durableId="1685864951">
    <w:abstractNumId w:val="12"/>
  </w:num>
  <w:num w:numId="10" w16cid:durableId="1721857572">
    <w:abstractNumId w:val="7"/>
  </w:num>
  <w:num w:numId="11" w16cid:durableId="1732775518">
    <w:abstractNumId w:val="16"/>
  </w:num>
  <w:num w:numId="12" w16cid:durableId="1826362480">
    <w:abstractNumId w:val="1"/>
  </w:num>
  <w:num w:numId="13" w16cid:durableId="1957248730">
    <w:abstractNumId w:val="24"/>
  </w:num>
  <w:num w:numId="14" w16cid:durableId="204634618">
    <w:abstractNumId w:val="2"/>
  </w:num>
  <w:num w:numId="15" w16cid:durableId="256911394">
    <w:abstractNumId w:val="18"/>
  </w:num>
  <w:num w:numId="16" w16cid:durableId="291717780">
    <w:abstractNumId w:val="5"/>
  </w:num>
  <w:num w:numId="17" w16cid:durableId="318730135">
    <w:abstractNumId w:val="6"/>
  </w:num>
  <w:num w:numId="18" w16cid:durableId="339160612">
    <w:abstractNumId w:val="22"/>
  </w:num>
  <w:num w:numId="19" w16cid:durableId="364645901">
    <w:abstractNumId w:val="4"/>
  </w:num>
  <w:num w:numId="20" w16cid:durableId="374306595">
    <w:abstractNumId w:val="25"/>
  </w:num>
  <w:num w:numId="21" w16cid:durableId="394280145">
    <w:abstractNumId w:val="0"/>
  </w:num>
  <w:num w:numId="22" w16cid:durableId="517038187">
    <w:abstractNumId w:val="10"/>
  </w:num>
  <w:num w:numId="23" w16cid:durableId="553587066">
    <w:abstractNumId w:val="15"/>
  </w:num>
  <w:num w:numId="24" w16cid:durableId="604774981">
    <w:abstractNumId w:val="26"/>
  </w:num>
  <w:num w:numId="25" w16cid:durableId="746734067">
    <w:abstractNumId w:val="21"/>
  </w:num>
  <w:num w:numId="26" w16cid:durableId="766852687">
    <w:abstractNumId w:val="3"/>
  </w:num>
  <w:num w:numId="27" w16cid:durableId="786243800">
    <w:abstractNumId w:val="9"/>
  </w:num>
  <w:num w:numId="28" w16cid:durableId="885457868">
    <w:abstractNumId w:val="23"/>
  </w:num>
  <w:num w:numId="29" w16cid:durableId="949848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62"/>
    <w:rsid w:val="00057820"/>
    <w:rsid w:val="0008285F"/>
    <w:rsid w:val="000A089A"/>
    <w:rsid w:val="000D7CB5"/>
    <w:rsid w:val="000F0076"/>
    <w:rsid w:val="00120A5B"/>
    <w:rsid w:val="00142D43"/>
    <w:rsid w:val="001C2A11"/>
    <w:rsid w:val="001D121B"/>
    <w:rsid w:val="001E2A47"/>
    <w:rsid w:val="002273E4"/>
    <w:rsid w:val="002479AC"/>
    <w:rsid w:val="00256D27"/>
    <w:rsid w:val="00324825"/>
    <w:rsid w:val="00351E06"/>
    <w:rsid w:val="00401282"/>
    <w:rsid w:val="00451F5A"/>
    <w:rsid w:val="004A547D"/>
    <w:rsid w:val="004B48C9"/>
    <w:rsid w:val="004C005B"/>
    <w:rsid w:val="004C247B"/>
    <w:rsid w:val="0054566E"/>
    <w:rsid w:val="005A3292"/>
    <w:rsid w:val="005E3762"/>
    <w:rsid w:val="005E7D08"/>
    <w:rsid w:val="00605AFB"/>
    <w:rsid w:val="006733E7"/>
    <w:rsid w:val="00763377"/>
    <w:rsid w:val="007B0D05"/>
    <w:rsid w:val="007D00B0"/>
    <w:rsid w:val="008466F1"/>
    <w:rsid w:val="00847C4D"/>
    <w:rsid w:val="008A0CE4"/>
    <w:rsid w:val="009147D3"/>
    <w:rsid w:val="00A63083"/>
    <w:rsid w:val="00A8131D"/>
    <w:rsid w:val="00AA185C"/>
    <w:rsid w:val="00AA1B07"/>
    <w:rsid w:val="00AD4978"/>
    <w:rsid w:val="00B50954"/>
    <w:rsid w:val="00C312FC"/>
    <w:rsid w:val="00C64460"/>
    <w:rsid w:val="00DF2C3D"/>
    <w:rsid w:val="00EA69A8"/>
    <w:rsid w:val="00EC67E9"/>
    <w:rsid w:val="00ED4FE1"/>
    <w:rsid w:val="00ED7711"/>
    <w:rsid w:val="00F131C2"/>
    <w:rsid w:val="00F9065A"/>
    <w:rsid w:val="00FD12D2"/>
    <w:rsid w:val="016DD652"/>
    <w:rsid w:val="01775EFB"/>
    <w:rsid w:val="02916357"/>
    <w:rsid w:val="02DF3971"/>
    <w:rsid w:val="041ED82C"/>
    <w:rsid w:val="047289AB"/>
    <w:rsid w:val="0491D7DD"/>
    <w:rsid w:val="04EBAA1D"/>
    <w:rsid w:val="056768DA"/>
    <w:rsid w:val="05A5E64A"/>
    <w:rsid w:val="05ACF37C"/>
    <w:rsid w:val="05D41E09"/>
    <w:rsid w:val="05F5781A"/>
    <w:rsid w:val="060D2359"/>
    <w:rsid w:val="067633FF"/>
    <w:rsid w:val="073AE906"/>
    <w:rsid w:val="0799955B"/>
    <w:rsid w:val="07BF07E5"/>
    <w:rsid w:val="08D7DF94"/>
    <w:rsid w:val="09824E7B"/>
    <w:rsid w:val="0ACAF7AA"/>
    <w:rsid w:val="0BA19DA3"/>
    <w:rsid w:val="0BE3E1BC"/>
    <w:rsid w:val="0C0F4FA4"/>
    <w:rsid w:val="0C28D8A0"/>
    <w:rsid w:val="0C7FFFBF"/>
    <w:rsid w:val="0D1AD814"/>
    <w:rsid w:val="0D3B8D08"/>
    <w:rsid w:val="0D56DD33"/>
    <w:rsid w:val="0DCAAA18"/>
    <w:rsid w:val="0E9B3CF2"/>
    <w:rsid w:val="0F1D8BE8"/>
    <w:rsid w:val="0FD5B585"/>
    <w:rsid w:val="104590D5"/>
    <w:rsid w:val="116E218C"/>
    <w:rsid w:val="11A231FE"/>
    <w:rsid w:val="11B362F3"/>
    <w:rsid w:val="1200EADD"/>
    <w:rsid w:val="1223B4D2"/>
    <w:rsid w:val="126B1C7F"/>
    <w:rsid w:val="12788BFF"/>
    <w:rsid w:val="13568165"/>
    <w:rsid w:val="146E0222"/>
    <w:rsid w:val="14985EF8"/>
    <w:rsid w:val="150BF244"/>
    <w:rsid w:val="1656EEEC"/>
    <w:rsid w:val="17D82917"/>
    <w:rsid w:val="1820D24B"/>
    <w:rsid w:val="1898D523"/>
    <w:rsid w:val="19990A86"/>
    <w:rsid w:val="19C746B4"/>
    <w:rsid w:val="1AA7C01B"/>
    <w:rsid w:val="1AB08626"/>
    <w:rsid w:val="1B46EB9F"/>
    <w:rsid w:val="1B6694F1"/>
    <w:rsid w:val="1BA2B9CE"/>
    <w:rsid w:val="1BD9D11F"/>
    <w:rsid w:val="1CDE95E8"/>
    <w:rsid w:val="1D474BF2"/>
    <w:rsid w:val="1D7C55E8"/>
    <w:rsid w:val="1DAA2A5F"/>
    <w:rsid w:val="1E562EED"/>
    <w:rsid w:val="1FBF89CC"/>
    <w:rsid w:val="202DA9BA"/>
    <w:rsid w:val="20691521"/>
    <w:rsid w:val="20A27E8E"/>
    <w:rsid w:val="20A9D51F"/>
    <w:rsid w:val="20B150D5"/>
    <w:rsid w:val="21042C3E"/>
    <w:rsid w:val="211F31F6"/>
    <w:rsid w:val="216D4A0C"/>
    <w:rsid w:val="2228A3CE"/>
    <w:rsid w:val="22616323"/>
    <w:rsid w:val="22981DBD"/>
    <w:rsid w:val="231DE549"/>
    <w:rsid w:val="239F21BC"/>
    <w:rsid w:val="23BC54DE"/>
    <w:rsid w:val="243EF0F5"/>
    <w:rsid w:val="24A5EA64"/>
    <w:rsid w:val="2522B2DE"/>
    <w:rsid w:val="2572A35B"/>
    <w:rsid w:val="259FE778"/>
    <w:rsid w:val="26352FAC"/>
    <w:rsid w:val="267F9848"/>
    <w:rsid w:val="2779519B"/>
    <w:rsid w:val="27CC243C"/>
    <w:rsid w:val="2814F08F"/>
    <w:rsid w:val="2823FCFC"/>
    <w:rsid w:val="28866FEE"/>
    <w:rsid w:val="29AE81A4"/>
    <w:rsid w:val="29B4B014"/>
    <w:rsid w:val="29C08BF1"/>
    <w:rsid w:val="29DAFE52"/>
    <w:rsid w:val="2A1CE505"/>
    <w:rsid w:val="2A6DA5AF"/>
    <w:rsid w:val="2A9C90FF"/>
    <w:rsid w:val="2B75C3F7"/>
    <w:rsid w:val="2BA210E3"/>
    <w:rsid w:val="2C2370F3"/>
    <w:rsid w:val="2CADF719"/>
    <w:rsid w:val="2D29E508"/>
    <w:rsid w:val="2D7D8D55"/>
    <w:rsid w:val="2E8174B6"/>
    <w:rsid w:val="2E9B2CE1"/>
    <w:rsid w:val="2EBCD30F"/>
    <w:rsid w:val="2EC11936"/>
    <w:rsid w:val="2F02127B"/>
    <w:rsid w:val="305D8439"/>
    <w:rsid w:val="30C4029F"/>
    <w:rsid w:val="3101CC45"/>
    <w:rsid w:val="311778CE"/>
    <w:rsid w:val="31441854"/>
    <w:rsid w:val="31B96AA4"/>
    <w:rsid w:val="31EB53CF"/>
    <w:rsid w:val="3236540C"/>
    <w:rsid w:val="3283A4E4"/>
    <w:rsid w:val="32B4973C"/>
    <w:rsid w:val="32DAD475"/>
    <w:rsid w:val="32EDFA44"/>
    <w:rsid w:val="3306A1B3"/>
    <w:rsid w:val="33892977"/>
    <w:rsid w:val="33DB06E8"/>
    <w:rsid w:val="33E49F04"/>
    <w:rsid w:val="3424349D"/>
    <w:rsid w:val="34C82A84"/>
    <w:rsid w:val="34DB5BB4"/>
    <w:rsid w:val="3525A9C2"/>
    <w:rsid w:val="36CEC812"/>
    <w:rsid w:val="36DC65F1"/>
    <w:rsid w:val="373F1DFE"/>
    <w:rsid w:val="3773D8B4"/>
    <w:rsid w:val="37A3BF8B"/>
    <w:rsid w:val="37CE52C2"/>
    <w:rsid w:val="3804E4DF"/>
    <w:rsid w:val="38B5BC8F"/>
    <w:rsid w:val="3927E0B5"/>
    <w:rsid w:val="3970A014"/>
    <w:rsid w:val="397B4526"/>
    <w:rsid w:val="39868C32"/>
    <w:rsid w:val="3A4E804F"/>
    <w:rsid w:val="3A8DA99E"/>
    <w:rsid w:val="3AC16C4B"/>
    <w:rsid w:val="3AFE89A1"/>
    <w:rsid w:val="3B0ABA76"/>
    <w:rsid w:val="3B5D85E1"/>
    <w:rsid w:val="3BFF337E"/>
    <w:rsid w:val="3C1EBAF3"/>
    <w:rsid w:val="3CE71C58"/>
    <w:rsid w:val="3D6FF506"/>
    <w:rsid w:val="3D8F0ECE"/>
    <w:rsid w:val="3EC5793B"/>
    <w:rsid w:val="3EE55B12"/>
    <w:rsid w:val="3F8C556F"/>
    <w:rsid w:val="3F9056AB"/>
    <w:rsid w:val="3FA01AB1"/>
    <w:rsid w:val="406EFE19"/>
    <w:rsid w:val="40749335"/>
    <w:rsid w:val="40A1C71C"/>
    <w:rsid w:val="40A7BC52"/>
    <w:rsid w:val="40AC688C"/>
    <w:rsid w:val="41993AE7"/>
    <w:rsid w:val="4224C754"/>
    <w:rsid w:val="424701A3"/>
    <w:rsid w:val="427796AD"/>
    <w:rsid w:val="4284DF3F"/>
    <w:rsid w:val="4295F677"/>
    <w:rsid w:val="42F10AC1"/>
    <w:rsid w:val="438FBB3A"/>
    <w:rsid w:val="4475EF2D"/>
    <w:rsid w:val="44DFE262"/>
    <w:rsid w:val="44F69A70"/>
    <w:rsid w:val="45690EF6"/>
    <w:rsid w:val="458479B8"/>
    <w:rsid w:val="45B0A894"/>
    <w:rsid w:val="45CA5307"/>
    <w:rsid w:val="45CA8002"/>
    <w:rsid w:val="45D0069D"/>
    <w:rsid w:val="45E2736B"/>
    <w:rsid w:val="4762405F"/>
    <w:rsid w:val="4776A298"/>
    <w:rsid w:val="4879550A"/>
    <w:rsid w:val="48B7E112"/>
    <w:rsid w:val="490B9F54"/>
    <w:rsid w:val="4A55CB56"/>
    <w:rsid w:val="4A7C8A30"/>
    <w:rsid w:val="4AA53394"/>
    <w:rsid w:val="4AD41596"/>
    <w:rsid w:val="4AEBBA2A"/>
    <w:rsid w:val="4AEFC521"/>
    <w:rsid w:val="4BCD30DA"/>
    <w:rsid w:val="4CF3682E"/>
    <w:rsid w:val="4E00CDCF"/>
    <w:rsid w:val="4E9964C2"/>
    <w:rsid w:val="4EB525F8"/>
    <w:rsid w:val="4EBF2B4F"/>
    <w:rsid w:val="4EF92425"/>
    <w:rsid w:val="4F51AFB8"/>
    <w:rsid w:val="504250B1"/>
    <w:rsid w:val="51038E10"/>
    <w:rsid w:val="5131A2D3"/>
    <w:rsid w:val="51811F0F"/>
    <w:rsid w:val="51A20642"/>
    <w:rsid w:val="5261F421"/>
    <w:rsid w:val="52B686D5"/>
    <w:rsid w:val="5338742F"/>
    <w:rsid w:val="53D883D1"/>
    <w:rsid w:val="555B4A66"/>
    <w:rsid w:val="5567FEB0"/>
    <w:rsid w:val="56DDAF7F"/>
    <w:rsid w:val="5757B931"/>
    <w:rsid w:val="57A02BA5"/>
    <w:rsid w:val="57E4A03C"/>
    <w:rsid w:val="595759BD"/>
    <w:rsid w:val="59C06983"/>
    <w:rsid w:val="59C94557"/>
    <w:rsid w:val="59CDCD1E"/>
    <w:rsid w:val="59D24488"/>
    <w:rsid w:val="5A5C3E9D"/>
    <w:rsid w:val="5AAE9F97"/>
    <w:rsid w:val="5AB3DD29"/>
    <w:rsid w:val="5ACF5DEE"/>
    <w:rsid w:val="5B2D8940"/>
    <w:rsid w:val="5B7B564F"/>
    <w:rsid w:val="5C3F6B05"/>
    <w:rsid w:val="5CEE42D5"/>
    <w:rsid w:val="5DB2CC3C"/>
    <w:rsid w:val="5F427A23"/>
    <w:rsid w:val="5F9E6742"/>
    <w:rsid w:val="601A3E9E"/>
    <w:rsid w:val="60D70C97"/>
    <w:rsid w:val="6151EC1B"/>
    <w:rsid w:val="6163756F"/>
    <w:rsid w:val="61EFC438"/>
    <w:rsid w:val="62E23778"/>
    <w:rsid w:val="633C364C"/>
    <w:rsid w:val="63C446CB"/>
    <w:rsid w:val="644C5D7D"/>
    <w:rsid w:val="645C4D20"/>
    <w:rsid w:val="645E40B0"/>
    <w:rsid w:val="648DDF76"/>
    <w:rsid w:val="649FB3BA"/>
    <w:rsid w:val="64C0DF56"/>
    <w:rsid w:val="64D081CE"/>
    <w:rsid w:val="6570E05D"/>
    <w:rsid w:val="658961F2"/>
    <w:rsid w:val="65C7232D"/>
    <w:rsid w:val="66409AE4"/>
    <w:rsid w:val="6650121A"/>
    <w:rsid w:val="665642C3"/>
    <w:rsid w:val="67A17F0E"/>
    <w:rsid w:val="681C3670"/>
    <w:rsid w:val="684CAAA0"/>
    <w:rsid w:val="6ABC27A9"/>
    <w:rsid w:val="6B255AE8"/>
    <w:rsid w:val="6B42AFC8"/>
    <w:rsid w:val="6C20233F"/>
    <w:rsid w:val="6C745CF3"/>
    <w:rsid w:val="6C85BB70"/>
    <w:rsid w:val="6E427673"/>
    <w:rsid w:val="6E451D64"/>
    <w:rsid w:val="6E693755"/>
    <w:rsid w:val="6E96AE73"/>
    <w:rsid w:val="6F4F39F2"/>
    <w:rsid w:val="704BB4B6"/>
    <w:rsid w:val="707AE6EE"/>
    <w:rsid w:val="7093B18F"/>
    <w:rsid w:val="7121544F"/>
    <w:rsid w:val="7174021D"/>
    <w:rsid w:val="71C8A202"/>
    <w:rsid w:val="71EF3830"/>
    <w:rsid w:val="7317B922"/>
    <w:rsid w:val="738E225D"/>
    <w:rsid w:val="7415E945"/>
    <w:rsid w:val="74DF1F18"/>
    <w:rsid w:val="75427B41"/>
    <w:rsid w:val="75921A0F"/>
    <w:rsid w:val="75F192C0"/>
    <w:rsid w:val="760E9527"/>
    <w:rsid w:val="761A7578"/>
    <w:rsid w:val="761A7E27"/>
    <w:rsid w:val="763B5CEB"/>
    <w:rsid w:val="76A96D0B"/>
    <w:rsid w:val="77395372"/>
    <w:rsid w:val="77A1C9D0"/>
    <w:rsid w:val="7840E618"/>
    <w:rsid w:val="78456238"/>
    <w:rsid w:val="78C7954F"/>
    <w:rsid w:val="78EDD86C"/>
    <w:rsid w:val="797C6DAC"/>
    <w:rsid w:val="7A1205B6"/>
    <w:rsid w:val="7BAF86C5"/>
    <w:rsid w:val="7BEEF66B"/>
    <w:rsid w:val="7BFF741F"/>
    <w:rsid w:val="7C71DB14"/>
    <w:rsid w:val="7DCA197B"/>
    <w:rsid w:val="7E5E7C01"/>
    <w:rsid w:val="7F1EFA0A"/>
    <w:rsid w:val="7F61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880798"/>
  <w15:docId w15:val="{42B2FA66-A0C5-464F-8844-34968989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1" w:line="268" w:lineRule="auto"/>
      <w:ind w:left="730" w:right="72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5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1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7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4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19"/>
    </w:rPr>
  </w:style>
  <w:style w:type="paragraph" w:styleId="NoSpacing">
    <w:name w:val="No Spacing"/>
    <w:uiPriority w:val="1"/>
    <w:qFormat/>
    <w:rsid w:val="00AA185C"/>
    <w:pPr>
      <w:spacing w:after="0" w:line="240" w:lineRule="auto"/>
      <w:ind w:left="730" w:right="723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256D2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147D3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Hyperlink">
    <w:name w:val="Hyperlink"/>
    <w:basedOn w:val="DefaultParagraphFont"/>
    <w:uiPriority w:val="99"/>
    <w:unhideWhenUsed/>
    <w:rsid w:val="009147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47D3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47B"/>
    <w:rPr>
      <w:rFonts w:asciiTheme="majorHAnsi" w:eastAsiaTheme="majorEastAsia" w:hAnsiTheme="majorHAnsi" w:cstheme="majorBidi"/>
      <w:i/>
      <w:iCs/>
      <w:color w:val="0F4761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ment@annesullivancentre.i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Dooley AdareHRM</dc:creator>
  <cp:keywords/>
  <cp:lastModifiedBy>Louise  Smyth</cp:lastModifiedBy>
  <cp:revision>2</cp:revision>
  <cp:lastPrinted>2025-03-06T15:32:00Z</cp:lastPrinted>
  <dcterms:created xsi:type="dcterms:W3CDTF">2026-05-26T14:31:00Z</dcterms:created>
  <dcterms:modified xsi:type="dcterms:W3CDTF">2026-07-21T15:26:00Z</dcterms:modified>
</cp:coreProperties>
</file>