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EB0F" w14:textId="1843D089" w:rsidR="00A4339B" w:rsidRPr="00E24ABD" w:rsidRDefault="0019140F" w:rsidP="00FD5438">
      <w:pPr>
        <w:pBdr>
          <w:bottom w:val="single" w:sz="12" w:space="1" w:color="auto"/>
        </w:pBdr>
        <w:jc w:val="center"/>
        <w:rPr>
          <w:rFonts w:ascii="Times New Roman" w:hAnsi="Times New Roman" w:cs="Times New Roman"/>
          <w:b/>
          <w:sz w:val="28"/>
          <w:szCs w:val="28"/>
        </w:rPr>
      </w:pPr>
      <w:bookmarkStart w:id="0" w:name="_Hlk522692688"/>
      <w:bookmarkEnd w:id="0"/>
      <w:r w:rsidRPr="00E24ABD">
        <w:rPr>
          <w:rFonts w:ascii="Times New Roman" w:hAnsi="Times New Roman" w:cs="Times New Roman"/>
          <w:b/>
          <w:sz w:val="28"/>
          <w:szCs w:val="28"/>
        </w:rPr>
        <w:t>EXAMINING THE IMPACT OF TRAINING IN DEAFBLINDNESS ON TEACHERS AND SPECIAL NEEDS ASSISTANTS KNOWLEDGE AND CONFIDENCE LEVELS</w:t>
      </w:r>
    </w:p>
    <w:p w14:paraId="7CA3DA74" w14:textId="77777777" w:rsidR="00FD5438" w:rsidRPr="00286597" w:rsidRDefault="00FD5438" w:rsidP="00FD5438">
      <w:pPr>
        <w:pBdr>
          <w:bottom w:val="single" w:sz="12" w:space="1" w:color="auto"/>
        </w:pBdr>
        <w:jc w:val="center"/>
        <w:rPr>
          <w:b/>
          <w:color w:val="0070C0"/>
          <w:sz w:val="28"/>
          <w:szCs w:val="28"/>
        </w:rPr>
      </w:pPr>
    </w:p>
    <w:p w14:paraId="17DFAF98" w14:textId="77777777" w:rsidR="00A4339B" w:rsidRDefault="00A4339B" w:rsidP="0019140F">
      <w:pPr>
        <w:rPr>
          <w:b/>
          <w:sz w:val="28"/>
          <w:szCs w:val="28"/>
        </w:rPr>
      </w:pPr>
    </w:p>
    <w:p w14:paraId="21959F0C" w14:textId="77777777" w:rsidR="000F56A2" w:rsidRPr="00E24ABD" w:rsidRDefault="000F56A2" w:rsidP="009757A7">
      <w:pPr>
        <w:jc w:val="center"/>
        <w:rPr>
          <w:rFonts w:ascii="Times New Roman" w:hAnsi="Times New Roman" w:cs="Times New Roman"/>
          <w:b/>
          <w:sz w:val="28"/>
          <w:szCs w:val="28"/>
        </w:rPr>
      </w:pPr>
    </w:p>
    <w:p w14:paraId="0DF6A899" w14:textId="5E6B1F3D" w:rsidR="000F56A2" w:rsidRPr="00E24ABD" w:rsidRDefault="00B32CFD" w:rsidP="009757A7">
      <w:pPr>
        <w:jc w:val="center"/>
        <w:rPr>
          <w:rFonts w:ascii="Times New Roman" w:hAnsi="Times New Roman" w:cs="Times New Roman"/>
          <w:b/>
          <w:sz w:val="28"/>
          <w:szCs w:val="28"/>
        </w:rPr>
      </w:pPr>
      <w:r w:rsidRPr="00E24ABD">
        <w:rPr>
          <w:rFonts w:ascii="Times New Roman" w:hAnsi="Times New Roman" w:cs="Times New Roman"/>
          <w:b/>
          <w:sz w:val="28"/>
          <w:szCs w:val="28"/>
        </w:rPr>
        <w:t>Authors:</w:t>
      </w:r>
    </w:p>
    <w:p w14:paraId="4E9A6231" w14:textId="45FC50E3" w:rsidR="00B32CFD" w:rsidRPr="00E24ABD" w:rsidRDefault="00025551" w:rsidP="009757A7">
      <w:pPr>
        <w:jc w:val="center"/>
        <w:rPr>
          <w:rFonts w:ascii="Times New Roman" w:hAnsi="Times New Roman" w:cs="Times New Roman"/>
          <w:sz w:val="28"/>
          <w:szCs w:val="28"/>
        </w:rPr>
      </w:pPr>
      <w:r w:rsidRPr="00E24ABD">
        <w:rPr>
          <w:rFonts w:ascii="Times New Roman" w:hAnsi="Times New Roman" w:cs="Times New Roman"/>
          <w:sz w:val="28"/>
          <w:szCs w:val="28"/>
        </w:rPr>
        <w:t>Karen Coleman</w:t>
      </w:r>
      <w:bookmarkStart w:id="1" w:name="_GoBack"/>
      <w:bookmarkEnd w:id="1"/>
    </w:p>
    <w:p w14:paraId="7BB7F711" w14:textId="6A31CB25" w:rsidR="00025551" w:rsidRPr="00E24ABD" w:rsidRDefault="00025551" w:rsidP="009757A7">
      <w:pPr>
        <w:jc w:val="center"/>
        <w:rPr>
          <w:rFonts w:ascii="Times New Roman" w:hAnsi="Times New Roman" w:cs="Times New Roman"/>
          <w:sz w:val="28"/>
          <w:szCs w:val="28"/>
        </w:rPr>
      </w:pPr>
      <w:r w:rsidRPr="00E24ABD">
        <w:rPr>
          <w:rFonts w:ascii="Times New Roman" w:hAnsi="Times New Roman" w:cs="Times New Roman"/>
          <w:sz w:val="28"/>
          <w:szCs w:val="28"/>
        </w:rPr>
        <w:t>Grace Kelly-Hart</w:t>
      </w:r>
      <w:r w:rsidR="008532DC" w:rsidRPr="00E24ABD">
        <w:rPr>
          <w:rFonts w:ascii="Times New Roman" w:hAnsi="Times New Roman" w:cs="Times New Roman"/>
          <w:sz w:val="28"/>
          <w:szCs w:val="28"/>
        </w:rPr>
        <w:t>nett</w:t>
      </w:r>
    </w:p>
    <w:p w14:paraId="7C4EABB6" w14:textId="1C3B78A3" w:rsidR="00025551" w:rsidRPr="00E24ABD" w:rsidRDefault="00025551" w:rsidP="009757A7">
      <w:pPr>
        <w:jc w:val="center"/>
        <w:rPr>
          <w:rFonts w:ascii="Times New Roman" w:hAnsi="Times New Roman" w:cs="Times New Roman"/>
          <w:sz w:val="28"/>
          <w:szCs w:val="28"/>
        </w:rPr>
      </w:pPr>
      <w:r w:rsidRPr="00E24ABD">
        <w:rPr>
          <w:rFonts w:ascii="Times New Roman" w:hAnsi="Times New Roman" w:cs="Times New Roman"/>
          <w:sz w:val="28"/>
          <w:szCs w:val="28"/>
        </w:rPr>
        <w:t>Deirdre Leech</w:t>
      </w:r>
    </w:p>
    <w:p w14:paraId="308FD11F" w14:textId="3A34C202" w:rsidR="00025551" w:rsidRPr="00E24ABD" w:rsidRDefault="00025551" w:rsidP="009757A7">
      <w:pPr>
        <w:jc w:val="center"/>
        <w:rPr>
          <w:rFonts w:ascii="Times New Roman" w:hAnsi="Times New Roman" w:cs="Times New Roman"/>
          <w:sz w:val="28"/>
          <w:szCs w:val="28"/>
        </w:rPr>
      </w:pPr>
      <w:r w:rsidRPr="00E24ABD">
        <w:rPr>
          <w:rFonts w:ascii="Times New Roman" w:hAnsi="Times New Roman" w:cs="Times New Roman"/>
          <w:sz w:val="28"/>
          <w:szCs w:val="28"/>
        </w:rPr>
        <w:t>Catherine McDonald</w:t>
      </w:r>
    </w:p>
    <w:p w14:paraId="15039D0C" w14:textId="7C58B189" w:rsidR="00025551" w:rsidRDefault="00B90000" w:rsidP="009757A7">
      <w:pPr>
        <w:jc w:val="center"/>
        <w:rPr>
          <w:sz w:val="28"/>
          <w:szCs w:val="28"/>
        </w:rPr>
      </w:pPr>
      <w:r>
        <w:rPr>
          <w:noProof/>
          <w:sz w:val="28"/>
          <w:szCs w:val="28"/>
          <w:lang w:eastAsia="en-GB"/>
        </w:rPr>
        <w:drawing>
          <wp:inline distT="0" distB="0" distL="0" distR="0" wp14:anchorId="719FBF17" wp14:editId="1872CBF8">
            <wp:extent cx="3000375" cy="3189375"/>
            <wp:effectExtent l="0" t="0" r="0" b="0"/>
            <wp:docPr id="7" name="Picture 7"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C logo NEW July 2018.jpg"/>
                    <pic:cNvPicPr/>
                  </pic:nvPicPr>
                  <pic:blipFill>
                    <a:blip r:embed="rId8">
                      <a:extLst>
                        <a:ext uri="{28A0092B-C50C-407E-A947-70E740481C1C}">
                          <a14:useLocalDpi xmlns:a14="http://schemas.microsoft.com/office/drawing/2010/main" val="0"/>
                        </a:ext>
                      </a:extLst>
                    </a:blip>
                    <a:stretch>
                      <a:fillRect/>
                    </a:stretch>
                  </pic:blipFill>
                  <pic:spPr>
                    <a:xfrm>
                      <a:off x="0" y="0"/>
                      <a:ext cx="3008253" cy="3197749"/>
                    </a:xfrm>
                    <a:prstGeom prst="rect">
                      <a:avLst/>
                    </a:prstGeom>
                  </pic:spPr>
                </pic:pic>
              </a:graphicData>
            </a:graphic>
          </wp:inline>
        </w:drawing>
      </w:r>
    </w:p>
    <w:p w14:paraId="657A3ADC" w14:textId="773B1B63" w:rsidR="00025551" w:rsidRDefault="00025551" w:rsidP="00FE6AE6">
      <w:pPr>
        <w:jc w:val="center"/>
        <w:rPr>
          <w:sz w:val="28"/>
          <w:szCs w:val="28"/>
        </w:rPr>
      </w:pPr>
    </w:p>
    <w:p w14:paraId="23E3F15A" w14:textId="2019C218" w:rsidR="00FE6AE6" w:rsidRPr="00E24ABD" w:rsidRDefault="00FE6AE6" w:rsidP="008111DC">
      <w:pPr>
        <w:jc w:val="center"/>
        <w:rPr>
          <w:rFonts w:ascii="Times New Roman" w:hAnsi="Times New Roman" w:cs="Times New Roman"/>
          <w:b/>
          <w:sz w:val="28"/>
          <w:szCs w:val="28"/>
        </w:rPr>
      </w:pPr>
      <w:r w:rsidRPr="00E24ABD">
        <w:rPr>
          <w:rFonts w:ascii="Times New Roman" w:hAnsi="Times New Roman" w:cs="Times New Roman"/>
          <w:b/>
          <w:sz w:val="28"/>
          <w:szCs w:val="28"/>
        </w:rPr>
        <w:t xml:space="preserve">This research study was </w:t>
      </w:r>
      <w:r w:rsidR="00591177" w:rsidRPr="00E24ABD">
        <w:rPr>
          <w:rFonts w:ascii="Times New Roman" w:hAnsi="Times New Roman" w:cs="Times New Roman"/>
          <w:b/>
          <w:sz w:val="28"/>
          <w:szCs w:val="28"/>
        </w:rPr>
        <w:t>funded by the Teaching Council of Ireland</w:t>
      </w:r>
      <w:r w:rsidR="00CE4310" w:rsidRPr="00E24ABD">
        <w:rPr>
          <w:rFonts w:ascii="Times New Roman" w:hAnsi="Times New Roman" w:cs="Times New Roman"/>
          <w:b/>
          <w:sz w:val="28"/>
          <w:szCs w:val="28"/>
        </w:rPr>
        <w:t xml:space="preserve">: John </w:t>
      </w:r>
      <w:proofErr w:type="spellStart"/>
      <w:r w:rsidR="00CE4310" w:rsidRPr="00E24ABD">
        <w:rPr>
          <w:rFonts w:ascii="Times New Roman" w:hAnsi="Times New Roman" w:cs="Times New Roman"/>
          <w:b/>
          <w:sz w:val="28"/>
          <w:szCs w:val="28"/>
        </w:rPr>
        <w:t>Coolahan</w:t>
      </w:r>
      <w:proofErr w:type="spellEnd"/>
      <w:r w:rsidR="00CE4310" w:rsidRPr="00E24ABD">
        <w:rPr>
          <w:rFonts w:ascii="Times New Roman" w:hAnsi="Times New Roman" w:cs="Times New Roman"/>
          <w:b/>
          <w:sz w:val="28"/>
          <w:szCs w:val="28"/>
        </w:rPr>
        <w:t xml:space="preserve"> </w:t>
      </w:r>
      <w:r w:rsidR="008111DC" w:rsidRPr="00E24ABD">
        <w:rPr>
          <w:rFonts w:ascii="Times New Roman" w:hAnsi="Times New Roman" w:cs="Times New Roman"/>
          <w:b/>
          <w:sz w:val="28"/>
          <w:szCs w:val="28"/>
        </w:rPr>
        <w:t>Research Support Framework</w:t>
      </w:r>
    </w:p>
    <w:p w14:paraId="6A302921" w14:textId="1054E1AD" w:rsidR="00B90000" w:rsidRPr="00E24ABD" w:rsidRDefault="00B90000" w:rsidP="008111DC">
      <w:pPr>
        <w:jc w:val="center"/>
        <w:rPr>
          <w:rFonts w:ascii="Times New Roman" w:hAnsi="Times New Roman" w:cs="Times New Roman"/>
          <w:b/>
          <w:sz w:val="28"/>
          <w:szCs w:val="28"/>
        </w:rPr>
      </w:pPr>
      <w:r w:rsidRPr="00E24ABD">
        <w:rPr>
          <w:rFonts w:ascii="Times New Roman" w:hAnsi="Times New Roman" w:cs="Times New Roman"/>
          <w:b/>
          <w:sz w:val="28"/>
          <w:szCs w:val="28"/>
        </w:rPr>
        <w:t>September 2018</w:t>
      </w:r>
    </w:p>
    <w:p w14:paraId="27D52A6D" w14:textId="77777777" w:rsidR="000F56A2" w:rsidRDefault="000F56A2" w:rsidP="009757A7">
      <w:pPr>
        <w:jc w:val="center"/>
        <w:rPr>
          <w:b/>
          <w:sz w:val="28"/>
          <w:szCs w:val="28"/>
        </w:rPr>
      </w:pPr>
    </w:p>
    <w:p w14:paraId="453A110F" w14:textId="77777777" w:rsidR="000F56A2" w:rsidRDefault="000F56A2" w:rsidP="009757A7">
      <w:pPr>
        <w:jc w:val="center"/>
        <w:rPr>
          <w:b/>
          <w:sz w:val="28"/>
          <w:szCs w:val="28"/>
        </w:rPr>
      </w:pPr>
    </w:p>
    <w:p w14:paraId="15B07395" w14:textId="77777777" w:rsidR="000F56A2" w:rsidRDefault="000F56A2" w:rsidP="009757A7">
      <w:pPr>
        <w:jc w:val="center"/>
        <w:rPr>
          <w:b/>
          <w:sz w:val="28"/>
          <w:szCs w:val="28"/>
        </w:rPr>
      </w:pPr>
    </w:p>
    <w:p w14:paraId="46529FB6" w14:textId="77777777" w:rsidR="000F56A2" w:rsidRDefault="000F56A2" w:rsidP="009757A7">
      <w:pPr>
        <w:jc w:val="center"/>
        <w:rPr>
          <w:b/>
          <w:sz w:val="28"/>
          <w:szCs w:val="28"/>
        </w:rPr>
      </w:pPr>
    </w:p>
    <w:p w14:paraId="640C56C5" w14:textId="47F01E82" w:rsidR="00B27DC5" w:rsidRDefault="00B27DC5" w:rsidP="00B27DC5">
      <w:pPr>
        <w:jc w:val="center"/>
        <w:rPr>
          <w:b/>
          <w:sz w:val="28"/>
          <w:szCs w:val="28"/>
        </w:rPr>
      </w:pPr>
      <w:r>
        <w:rPr>
          <w:b/>
          <w:sz w:val="28"/>
          <w:szCs w:val="28"/>
        </w:rPr>
        <w:t>ETHICS DECLARATION BY THE AUTHORS</w:t>
      </w:r>
    </w:p>
    <w:p w14:paraId="1E86D8E1" w14:textId="77777777" w:rsidR="00F77086" w:rsidRDefault="00F77086" w:rsidP="00F77086">
      <w:pPr>
        <w:rPr>
          <w:sz w:val="24"/>
          <w:szCs w:val="24"/>
        </w:rPr>
      </w:pPr>
      <w:r>
        <w:rPr>
          <w:sz w:val="24"/>
          <w:szCs w:val="24"/>
        </w:rPr>
        <w:t xml:space="preserve">It is our promise that, while carrying out this research, we will observe the highest possible ethical standards. We will maintain the highest integrity at all times regarding data gathering. </w:t>
      </w:r>
    </w:p>
    <w:p w14:paraId="363AEE28" w14:textId="77777777" w:rsidR="00F77086" w:rsidRDefault="00F77086" w:rsidP="00F77086">
      <w:pPr>
        <w:rPr>
          <w:sz w:val="24"/>
          <w:szCs w:val="24"/>
        </w:rPr>
      </w:pPr>
      <w:r>
        <w:rPr>
          <w:sz w:val="24"/>
          <w:szCs w:val="24"/>
        </w:rPr>
        <w:t xml:space="preserve">We will avoid plagiarism and fully acknowledge the work of others to which we have referred in our study. We will report our findings honestly and truthfully. We consider the research project worthwhile and of benefit to the people we support. Strict confidentiality will be adhered to and at no time will names of participants, individuals or schools feature in our written report. Whilst acknowledging the rights of all the study participants, we also retain the right to report, provided that we have complied with all ethical protocols outlined here. </w:t>
      </w:r>
    </w:p>
    <w:p w14:paraId="0DCF33C6" w14:textId="77777777" w:rsidR="00F77086" w:rsidRDefault="00F77086" w:rsidP="00F77086">
      <w:pPr>
        <w:rPr>
          <w:sz w:val="24"/>
          <w:szCs w:val="24"/>
        </w:rPr>
      </w:pPr>
      <w:r>
        <w:rPr>
          <w:sz w:val="24"/>
          <w:szCs w:val="24"/>
        </w:rPr>
        <w:t xml:space="preserve">At no time will we involve children (anyone under the age of 18) as collaborators in our research study. Improving the supports and services in place for children who are deafblind is paramount to this study however only those who teach children will be asked to participate in the study. </w:t>
      </w:r>
    </w:p>
    <w:p w14:paraId="6101F218" w14:textId="77777777" w:rsidR="00F77086" w:rsidRDefault="00F77086" w:rsidP="00F77086">
      <w:pPr>
        <w:rPr>
          <w:sz w:val="24"/>
          <w:szCs w:val="24"/>
        </w:rPr>
      </w:pPr>
    </w:p>
    <w:p w14:paraId="0FF43C65" w14:textId="76060C6C" w:rsidR="000F56A2" w:rsidRDefault="00F77086" w:rsidP="002B3432">
      <w:pPr>
        <w:rPr>
          <w:sz w:val="24"/>
          <w:szCs w:val="24"/>
        </w:rPr>
      </w:pPr>
      <w:r>
        <w:rPr>
          <w:sz w:val="24"/>
          <w:szCs w:val="24"/>
        </w:rPr>
        <w:t>Signed</w:t>
      </w:r>
      <w:r w:rsidR="009957F6">
        <w:rPr>
          <w:sz w:val="24"/>
          <w:szCs w:val="24"/>
        </w:rPr>
        <w:t>:</w:t>
      </w:r>
    </w:p>
    <w:p w14:paraId="61179241" w14:textId="5CB98A33" w:rsidR="009957F6" w:rsidRDefault="009957F6" w:rsidP="002B3432">
      <w:pPr>
        <w:rPr>
          <w:sz w:val="24"/>
          <w:szCs w:val="24"/>
        </w:rPr>
      </w:pPr>
      <w:r>
        <w:rPr>
          <w:sz w:val="24"/>
          <w:szCs w:val="24"/>
        </w:rPr>
        <w:t>Karen Coleman: ___________________________________</w:t>
      </w:r>
    </w:p>
    <w:p w14:paraId="3BF25DFA" w14:textId="0DB2241C" w:rsidR="009957F6" w:rsidRDefault="009957F6" w:rsidP="002B3432">
      <w:pPr>
        <w:rPr>
          <w:sz w:val="24"/>
          <w:szCs w:val="24"/>
        </w:rPr>
      </w:pPr>
      <w:r>
        <w:rPr>
          <w:sz w:val="24"/>
          <w:szCs w:val="24"/>
        </w:rPr>
        <w:t>Grace Kelly-Hartnett: _______________________________</w:t>
      </w:r>
    </w:p>
    <w:p w14:paraId="581822F3" w14:textId="6DBB7283" w:rsidR="009957F6" w:rsidRDefault="009957F6" w:rsidP="002B3432">
      <w:pPr>
        <w:rPr>
          <w:sz w:val="24"/>
          <w:szCs w:val="24"/>
        </w:rPr>
      </w:pPr>
      <w:r>
        <w:rPr>
          <w:sz w:val="24"/>
          <w:szCs w:val="24"/>
        </w:rPr>
        <w:t>Deirdre Leech: _____________________________________</w:t>
      </w:r>
    </w:p>
    <w:p w14:paraId="1C70D11A" w14:textId="6296724A" w:rsidR="009957F6" w:rsidRDefault="009957F6" w:rsidP="002B3432">
      <w:pPr>
        <w:rPr>
          <w:sz w:val="24"/>
          <w:szCs w:val="24"/>
        </w:rPr>
      </w:pPr>
      <w:r>
        <w:rPr>
          <w:sz w:val="24"/>
          <w:szCs w:val="24"/>
        </w:rPr>
        <w:t>Catherine McDonald: ________________________________</w:t>
      </w:r>
    </w:p>
    <w:p w14:paraId="32EFEBF5" w14:textId="393BEBF3" w:rsidR="002B3432" w:rsidRDefault="002B3432" w:rsidP="002B3432">
      <w:pPr>
        <w:rPr>
          <w:sz w:val="24"/>
          <w:szCs w:val="24"/>
        </w:rPr>
      </w:pPr>
    </w:p>
    <w:p w14:paraId="4AD789DD" w14:textId="49D0D327" w:rsidR="002B3432" w:rsidRDefault="002B3432" w:rsidP="002B3432">
      <w:pPr>
        <w:rPr>
          <w:sz w:val="24"/>
          <w:szCs w:val="24"/>
        </w:rPr>
      </w:pPr>
    </w:p>
    <w:p w14:paraId="6B416046" w14:textId="461746DB" w:rsidR="002B3432" w:rsidRDefault="002B3432" w:rsidP="002B3432">
      <w:pPr>
        <w:rPr>
          <w:sz w:val="24"/>
          <w:szCs w:val="24"/>
        </w:rPr>
      </w:pPr>
    </w:p>
    <w:p w14:paraId="060608EB" w14:textId="3090CC2E" w:rsidR="002B3432" w:rsidRDefault="002B3432" w:rsidP="002B3432">
      <w:pPr>
        <w:rPr>
          <w:sz w:val="24"/>
          <w:szCs w:val="24"/>
        </w:rPr>
      </w:pPr>
    </w:p>
    <w:p w14:paraId="3DF5CC04" w14:textId="19A07DFD" w:rsidR="002B3432" w:rsidRDefault="002B3432" w:rsidP="002B3432">
      <w:pPr>
        <w:rPr>
          <w:sz w:val="24"/>
          <w:szCs w:val="24"/>
        </w:rPr>
      </w:pPr>
    </w:p>
    <w:p w14:paraId="3D0DFFCB" w14:textId="5D1AE104" w:rsidR="002B3432" w:rsidRDefault="002B3432" w:rsidP="002B3432">
      <w:pPr>
        <w:rPr>
          <w:sz w:val="24"/>
          <w:szCs w:val="24"/>
        </w:rPr>
      </w:pPr>
    </w:p>
    <w:p w14:paraId="6B374139" w14:textId="41CE21B1" w:rsidR="002B3432" w:rsidRDefault="002B3432" w:rsidP="002B3432">
      <w:pPr>
        <w:rPr>
          <w:sz w:val="24"/>
          <w:szCs w:val="24"/>
        </w:rPr>
      </w:pPr>
    </w:p>
    <w:p w14:paraId="1BEF520E" w14:textId="472B92E4" w:rsidR="002B3432" w:rsidRDefault="002B3432" w:rsidP="002B3432">
      <w:pPr>
        <w:rPr>
          <w:sz w:val="24"/>
          <w:szCs w:val="24"/>
        </w:rPr>
      </w:pPr>
    </w:p>
    <w:p w14:paraId="45217452" w14:textId="4747C458" w:rsidR="002B3432" w:rsidRDefault="002B3432" w:rsidP="002B3432">
      <w:pPr>
        <w:rPr>
          <w:sz w:val="24"/>
          <w:szCs w:val="24"/>
        </w:rPr>
      </w:pPr>
    </w:p>
    <w:p w14:paraId="274438F0" w14:textId="77777777" w:rsidR="00E24ABD" w:rsidRPr="002B3432" w:rsidRDefault="00E24ABD" w:rsidP="002B3432">
      <w:pPr>
        <w:rPr>
          <w:sz w:val="24"/>
          <w:szCs w:val="24"/>
        </w:rPr>
      </w:pPr>
    </w:p>
    <w:p w14:paraId="3721A894" w14:textId="304910E7" w:rsidR="00BE611B" w:rsidRPr="00E24ABD" w:rsidRDefault="00BE611B" w:rsidP="00E24ABD">
      <w:pPr>
        <w:pStyle w:val="Heading1"/>
        <w:spacing w:line="360" w:lineRule="auto"/>
        <w:jc w:val="center"/>
        <w:rPr>
          <w:rFonts w:ascii="Times New Roman" w:hAnsi="Times New Roman" w:cs="Times New Roman"/>
          <w:b/>
          <w:color w:val="auto"/>
          <w:sz w:val="24"/>
          <w:szCs w:val="24"/>
        </w:rPr>
      </w:pPr>
      <w:bookmarkStart w:id="2" w:name="_Toc524202341"/>
      <w:r w:rsidRPr="00E24ABD">
        <w:rPr>
          <w:rFonts w:ascii="Times New Roman" w:hAnsi="Times New Roman" w:cs="Times New Roman"/>
          <w:b/>
          <w:color w:val="auto"/>
          <w:sz w:val="24"/>
          <w:szCs w:val="24"/>
        </w:rPr>
        <w:lastRenderedPageBreak/>
        <w:t>ABSTRACT</w:t>
      </w:r>
      <w:bookmarkEnd w:id="2"/>
    </w:p>
    <w:p w14:paraId="7E1A4355" w14:textId="77777777" w:rsidR="00264123" w:rsidRPr="00E24ABD" w:rsidRDefault="00264123" w:rsidP="00E24ABD">
      <w:pPr>
        <w:spacing w:line="360" w:lineRule="auto"/>
        <w:rPr>
          <w:rFonts w:ascii="Times New Roman" w:hAnsi="Times New Roman" w:cs="Times New Roman"/>
          <w:sz w:val="24"/>
          <w:szCs w:val="24"/>
        </w:rPr>
      </w:pPr>
    </w:p>
    <w:p w14:paraId="017F6B50" w14:textId="5B437E1B" w:rsidR="0039402B" w:rsidRPr="00E24ABD" w:rsidRDefault="007E7A27" w:rsidP="00E24ABD">
      <w:pPr>
        <w:spacing w:line="360" w:lineRule="auto"/>
        <w:jc w:val="center"/>
        <w:rPr>
          <w:rFonts w:ascii="Times New Roman" w:hAnsi="Times New Roman" w:cs="Times New Roman"/>
          <w:b/>
          <w:sz w:val="24"/>
          <w:szCs w:val="24"/>
        </w:rPr>
      </w:pPr>
      <w:r w:rsidRPr="00E24ABD">
        <w:rPr>
          <w:rFonts w:ascii="Times New Roman" w:hAnsi="Times New Roman" w:cs="Times New Roman"/>
          <w:b/>
          <w:sz w:val="24"/>
          <w:szCs w:val="24"/>
        </w:rPr>
        <w:t>Examining the impact of training</w:t>
      </w:r>
      <w:r w:rsidR="00FB6EF5" w:rsidRPr="00E24ABD">
        <w:rPr>
          <w:rFonts w:ascii="Times New Roman" w:hAnsi="Times New Roman" w:cs="Times New Roman"/>
          <w:b/>
          <w:sz w:val="24"/>
          <w:szCs w:val="24"/>
        </w:rPr>
        <w:t xml:space="preserve"> </w:t>
      </w:r>
      <w:r w:rsidRPr="00E24ABD">
        <w:rPr>
          <w:rFonts w:ascii="Times New Roman" w:hAnsi="Times New Roman" w:cs="Times New Roman"/>
          <w:b/>
          <w:sz w:val="24"/>
          <w:szCs w:val="24"/>
        </w:rPr>
        <w:t xml:space="preserve">in </w:t>
      </w:r>
      <w:proofErr w:type="spellStart"/>
      <w:r w:rsidRPr="00E24ABD">
        <w:rPr>
          <w:rFonts w:ascii="Times New Roman" w:hAnsi="Times New Roman" w:cs="Times New Roman"/>
          <w:b/>
          <w:sz w:val="24"/>
          <w:szCs w:val="24"/>
        </w:rPr>
        <w:t>deafblindness</w:t>
      </w:r>
      <w:proofErr w:type="spellEnd"/>
      <w:r w:rsidRPr="00E24ABD">
        <w:rPr>
          <w:rFonts w:ascii="Times New Roman" w:hAnsi="Times New Roman" w:cs="Times New Roman"/>
          <w:b/>
          <w:sz w:val="24"/>
          <w:szCs w:val="24"/>
        </w:rPr>
        <w:t xml:space="preserve"> on teachers and special needs assistants</w:t>
      </w:r>
      <w:r w:rsidR="00BE611B" w:rsidRPr="00E24ABD">
        <w:rPr>
          <w:rFonts w:ascii="Times New Roman" w:hAnsi="Times New Roman" w:cs="Times New Roman"/>
          <w:b/>
          <w:sz w:val="24"/>
          <w:szCs w:val="24"/>
        </w:rPr>
        <w:t>’</w:t>
      </w:r>
      <w:r w:rsidR="009757A7" w:rsidRPr="00E24ABD">
        <w:rPr>
          <w:rFonts w:ascii="Times New Roman" w:hAnsi="Times New Roman" w:cs="Times New Roman"/>
          <w:b/>
          <w:sz w:val="24"/>
          <w:szCs w:val="24"/>
        </w:rPr>
        <w:t xml:space="preserve"> </w:t>
      </w:r>
      <w:r w:rsidRPr="00E24ABD">
        <w:rPr>
          <w:rFonts w:ascii="Times New Roman" w:hAnsi="Times New Roman" w:cs="Times New Roman"/>
          <w:b/>
          <w:sz w:val="24"/>
          <w:szCs w:val="24"/>
        </w:rPr>
        <w:t>knowledge and confidence levels</w:t>
      </w:r>
    </w:p>
    <w:p w14:paraId="100FBABC" w14:textId="467B76B8" w:rsidR="009757A7" w:rsidRPr="00E24ABD" w:rsidRDefault="009757A7" w:rsidP="00E24ABD">
      <w:pPr>
        <w:spacing w:line="360" w:lineRule="auto"/>
        <w:jc w:val="both"/>
        <w:rPr>
          <w:rFonts w:ascii="Times New Roman" w:hAnsi="Times New Roman" w:cs="Times New Roman"/>
          <w:b/>
          <w:sz w:val="24"/>
          <w:szCs w:val="24"/>
        </w:rPr>
      </w:pPr>
    </w:p>
    <w:p w14:paraId="6B5CB652" w14:textId="1E3E8F22" w:rsidR="00C35695" w:rsidRPr="00E24ABD" w:rsidRDefault="00BE0D23" w:rsidP="00E24ABD">
      <w:pPr>
        <w:spacing w:line="360" w:lineRule="auto"/>
        <w:jc w:val="both"/>
        <w:rPr>
          <w:rFonts w:ascii="Times New Roman" w:hAnsi="Times New Roman" w:cs="Times New Roman"/>
          <w:b/>
          <w:color w:val="FF0000"/>
          <w:sz w:val="24"/>
          <w:szCs w:val="24"/>
        </w:rPr>
      </w:pPr>
      <w:r w:rsidRPr="00E24ABD">
        <w:rPr>
          <w:rFonts w:ascii="Times New Roman" w:hAnsi="Times New Roman" w:cs="Times New Roman"/>
          <w:sz w:val="24"/>
          <w:szCs w:val="24"/>
        </w:rPr>
        <w:t>This study</w:t>
      </w:r>
      <w:r w:rsidR="009757A7" w:rsidRPr="00E24ABD">
        <w:rPr>
          <w:rFonts w:ascii="Times New Roman" w:hAnsi="Times New Roman" w:cs="Times New Roman"/>
          <w:sz w:val="24"/>
          <w:szCs w:val="24"/>
        </w:rPr>
        <w:t xml:space="preserve"> </w:t>
      </w:r>
      <w:r w:rsidR="003A255A" w:rsidRPr="00E24ABD">
        <w:rPr>
          <w:rFonts w:ascii="Times New Roman" w:hAnsi="Times New Roman" w:cs="Times New Roman"/>
          <w:sz w:val="24"/>
          <w:szCs w:val="24"/>
        </w:rPr>
        <w:t>investigates</w:t>
      </w:r>
      <w:r w:rsidR="000E1A17" w:rsidRPr="00E24ABD">
        <w:rPr>
          <w:rFonts w:ascii="Times New Roman" w:hAnsi="Times New Roman" w:cs="Times New Roman"/>
          <w:sz w:val="24"/>
          <w:szCs w:val="24"/>
        </w:rPr>
        <w:t xml:space="preserve"> the</w:t>
      </w:r>
      <w:r w:rsidR="009757A7" w:rsidRPr="00E24ABD">
        <w:rPr>
          <w:rFonts w:ascii="Times New Roman" w:hAnsi="Times New Roman" w:cs="Times New Roman"/>
          <w:sz w:val="24"/>
          <w:szCs w:val="24"/>
        </w:rPr>
        <w:t xml:space="preserve"> impact of a short </w:t>
      </w:r>
      <w:r w:rsidR="006F01A3" w:rsidRPr="00E24ABD">
        <w:rPr>
          <w:rFonts w:ascii="Times New Roman" w:hAnsi="Times New Roman" w:cs="Times New Roman"/>
          <w:sz w:val="24"/>
          <w:szCs w:val="24"/>
        </w:rPr>
        <w:t>training</w:t>
      </w:r>
      <w:r w:rsidR="00CF6437" w:rsidRPr="00E24ABD">
        <w:rPr>
          <w:rFonts w:ascii="Times New Roman" w:hAnsi="Times New Roman" w:cs="Times New Roman"/>
          <w:sz w:val="24"/>
          <w:szCs w:val="24"/>
        </w:rPr>
        <w:t xml:space="preserve"> course</w:t>
      </w:r>
      <w:r w:rsidR="00683A63" w:rsidRPr="00E24ABD">
        <w:rPr>
          <w:rFonts w:ascii="Times New Roman" w:hAnsi="Times New Roman" w:cs="Times New Roman"/>
          <w:sz w:val="24"/>
          <w:szCs w:val="24"/>
        </w:rPr>
        <w:t xml:space="preserve"> </w:t>
      </w:r>
      <w:r w:rsidR="009757A7" w:rsidRPr="00E24ABD">
        <w:rPr>
          <w:rFonts w:ascii="Times New Roman" w:hAnsi="Times New Roman" w:cs="Times New Roman"/>
          <w:sz w:val="24"/>
          <w:szCs w:val="24"/>
        </w:rPr>
        <w:t xml:space="preserve">on </w:t>
      </w:r>
      <w:r w:rsidR="00461ABA" w:rsidRPr="00E24ABD">
        <w:rPr>
          <w:rFonts w:ascii="Times New Roman" w:hAnsi="Times New Roman" w:cs="Times New Roman"/>
          <w:sz w:val="24"/>
          <w:szCs w:val="24"/>
        </w:rPr>
        <w:t>classroom teachers and special needs assistants (SNAs)</w:t>
      </w:r>
      <w:r w:rsidR="00CF6437" w:rsidRPr="00E24ABD">
        <w:rPr>
          <w:rFonts w:ascii="Times New Roman" w:hAnsi="Times New Roman" w:cs="Times New Roman"/>
          <w:sz w:val="24"/>
          <w:szCs w:val="24"/>
        </w:rPr>
        <w:t xml:space="preserve"> knowledge of </w:t>
      </w:r>
      <w:proofErr w:type="spellStart"/>
      <w:r w:rsidR="00062C09" w:rsidRPr="00E24ABD">
        <w:rPr>
          <w:rFonts w:ascii="Times New Roman" w:hAnsi="Times New Roman" w:cs="Times New Roman"/>
          <w:sz w:val="24"/>
          <w:szCs w:val="24"/>
        </w:rPr>
        <w:t>deafblindness</w:t>
      </w:r>
      <w:proofErr w:type="spellEnd"/>
      <w:r w:rsidR="00062C09" w:rsidRPr="00E24ABD">
        <w:rPr>
          <w:rFonts w:ascii="Times New Roman" w:hAnsi="Times New Roman" w:cs="Times New Roman"/>
          <w:sz w:val="24"/>
          <w:szCs w:val="24"/>
        </w:rPr>
        <w:t xml:space="preserve"> </w:t>
      </w:r>
      <w:r w:rsidR="00CF6437" w:rsidRPr="00E24ABD">
        <w:rPr>
          <w:rFonts w:ascii="Times New Roman" w:hAnsi="Times New Roman" w:cs="Times New Roman"/>
          <w:sz w:val="24"/>
          <w:szCs w:val="24"/>
        </w:rPr>
        <w:t xml:space="preserve">and </w:t>
      </w:r>
      <w:r w:rsidR="00605911" w:rsidRPr="00E24ABD">
        <w:rPr>
          <w:rFonts w:ascii="Times New Roman" w:hAnsi="Times New Roman" w:cs="Times New Roman"/>
          <w:sz w:val="24"/>
          <w:szCs w:val="24"/>
        </w:rPr>
        <w:t xml:space="preserve">levels </w:t>
      </w:r>
      <w:r w:rsidR="005263BF" w:rsidRPr="00E24ABD">
        <w:rPr>
          <w:rFonts w:ascii="Times New Roman" w:hAnsi="Times New Roman" w:cs="Times New Roman"/>
          <w:sz w:val="24"/>
          <w:szCs w:val="24"/>
        </w:rPr>
        <w:t xml:space="preserve">of </w:t>
      </w:r>
      <w:r w:rsidR="00CF6437" w:rsidRPr="00E24ABD">
        <w:rPr>
          <w:rFonts w:ascii="Times New Roman" w:hAnsi="Times New Roman" w:cs="Times New Roman"/>
          <w:sz w:val="24"/>
          <w:szCs w:val="24"/>
        </w:rPr>
        <w:t xml:space="preserve">self-confidence </w:t>
      </w:r>
      <w:r w:rsidR="005263BF" w:rsidRPr="00E24ABD">
        <w:rPr>
          <w:rFonts w:ascii="Times New Roman" w:hAnsi="Times New Roman" w:cs="Times New Roman"/>
          <w:sz w:val="24"/>
          <w:szCs w:val="24"/>
        </w:rPr>
        <w:t>when</w:t>
      </w:r>
      <w:r w:rsidR="00CF6437" w:rsidRPr="00E24ABD">
        <w:rPr>
          <w:rFonts w:ascii="Times New Roman" w:hAnsi="Times New Roman" w:cs="Times New Roman"/>
          <w:sz w:val="24"/>
          <w:szCs w:val="24"/>
        </w:rPr>
        <w:t xml:space="preserve"> </w:t>
      </w:r>
      <w:r w:rsidR="00A61F11" w:rsidRPr="00E24ABD">
        <w:rPr>
          <w:rFonts w:ascii="Times New Roman" w:hAnsi="Times New Roman" w:cs="Times New Roman"/>
          <w:sz w:val="24"/>
          <w:szCs w:val="24"/>
        </w:rPr>
        <w:t>working with children who are deafblind.</w:t>
      </w:r>
      <w:r w:rsidR="00A61F11" w:rsidRPr="00E24ABD">
        <w:rPr>
          <w:rFonts w:ascii="Times New Roman" w:hAnsi="Times New Roman" w:cs="Times New Roman"/>
          <w:b/>
          <w:sz w:val="24"/>
          <w:szCs w:val="24"/>
        </w:rPr>
        <w:t xml:space="preserve"> </w:t>
      </w:r>
      <w:r w:rsidR="009757A7" w:rsidRPr="00E24ABD">
        <w:rPr>
          <w:rFonts w:ascii="Times New Roman" w:hAnsi="Times New Roman" w:cs="Times New Roman"/>
          <w:b/>
          <w:color w:val="FF0000"/>
          <w:sz w:val="24"/>
          <w:szCs w:val="24"/>
        </w:rPr>
        <w:t xml:space="preserve"> </w:t>
      </w:r>
    </w:p>
    <w:p w14:paraId="289267C2" w14:textId="23614A60" w:rsidR="009757A7" w:rsidRPr="00E24ABD" w:rsidRDefault="0033077A" w:rsidP="00E24ABD">
      <w:pPr>
        <w:spacing w:line="360" w:lineRule="auto"/>
        <w:jc w:val="both"/>
        <w:rPr>
          <w:rFonts w:ascii="Times New Roman" w:hAnsi="Times New Roman" w:cs="Times New Roman"/>
          <w:sz w:val="24"/>
          <w:szCs w:val="24"/>
        </w:rPr>
      </w:pPr>
      <w:r w:rsidRPr="00E24ABD">
        <w:rPr>
          <w:rFonts w:ascii="Times New Roman" w:hAnsi="Times New Roman" w:cs="Times New Roman"/>
          <w:sz w:val="24"/>
          <w:szCs w:val="24"/>
        </w:rPr>
        <w:t>International r</w:t>
      </w:r>
      <w:r w:rsidR="00663A1B" w:rsidRPr="00E24ABD">
        <w:rPr>
          <w:rFonts w:ascii="Times New Roman" w:hAnsi="Times New Roman" w:cs="Times New Roman"/>
          <w:sz w:val="24"/>
          <w:szCs w:val="24"/>
        </w:rPr>
        <w:t xml:space="preserve">esearch in the field of </w:t>
      </w:r>
      <w:proofErr w:type="spellStart"/>
      <w:r w:rsidR="00663A1B" w:rsidRPr="00E24ABD">
        <w:rPr>
          <w:rFonts w:ascii="Times New Roman" w:hAnsi="Times New Roman" w:cs="Times New Roman"/>
          <w:sz w:val="24"/>
          <w:szCs w:val="24"/>
        </w:rPr>
        <w:t>deafblindness</w:t>
      </w:r>
      <w:proofErr w:type="spellEnd"/>
      <w:r w:rsidR="00663A1B" w:rsidRPr="00E24ABD">
        <w:rPr>
          <w:rFonts w:ascii="Times New Roman" w:hAnsi="Times New Roman" w:cs="Times New Roman"/>
          <w:sz w:val="24"/>
          <w:szCs w:val="24"/>
        </w:rPr>
        <w:t xml:space="preserve"> highlights the</w:t>
      </w:r>
      <w:r w:rsidR="004304AB" w:rsidRPr="00E24ABD">
        <w:rPr>
          <w:rFonts w:ascii="Times New Roman" w:hAnsi="Times New Roman" w:cs="Times New Roman"/>
          <w:sz w:val="24"/>
          <w:szCs w:val="24"/>
        </w:rPr>
        <w:t xml:space="preserve"> important role </w:t>
      </w:r>
      <w:r w:rsidR="00322D3C" w:rsidRPr="00E24ABD">
        <w:rPr>
          <w:rFonts w:ascii="Times New Roman" w:hAnsi="Times New Roman" w:cs="Times New Roman"/>
          <w:sz w:val="24"/>
          <w:szCs w:val="24"/>
        </w:rPr>
        <w:t>of</w:t>
      </w:r>
      <w:r w:rsidR="004304AB" w:rsidRPr="00E24ABD">
        <w:rPr>
          <w:rFonts w:ascii="Times New Roman" w:hAnsi="Times New Roman" w:cs="Times New Roman"/>
          <w:sz w:val="24"/>
          <w:szCs w:val="24"/>
        </w:rPr>
        <w:t xml:space="preserve"> teachers and </w:t>
      </w:r>
      <w:r w:rsidR="00644E39" w:rsidRPr="00E24ABD">
        <w:rPr>
          <w:rFonts w:ascii="Times New Roman" w:hAnsi="Times New Roman" w:cs="Times New Roman"/>
          <w:sz w:val="24"/>
          <w:szCs w:val="24"/>
        </w:rPr>
        <w:t>others</w:t>
      </w:r>
      <w:r w:rsidR="004304AB" w:rsidRPr="00E24ABD">
        <w:rPr>
          <w:rFonts w:ascii="Times New Roman" w:hAnsi="Times New Roman" w:cs="Times New Roman"/>
          <w:sz w:val="24"/>
          <w:szCs w:val="24"/>
        </w:rPr>
        <w:t xml:space="preserve"> </w:t>
      </w:r>
      <w:r w:rsidR="000E375C" w:rsidRPr="00E24ABD">
        <w:rPr>
          <w:rFonts w:ascii="Times New Roman" w:hAnsi="Times New Roman" w:cs="Times New Roman"/>
          <w:sz w:val="24"/>
          <w:szCs w:val="24"/>
        </w:rPr>
        <w:t>in the education of children who are deafblind</w:t>
      </w:r>
      <w:r w:rsidR="00BD0F0F" w:rsidRPr="00E24ABD">
        <w:rPr>
          <w:rFonts w:ascii="Times New Roman" w:hAnsi="Times New Roman" w:cs="Times New Roman"/>
          <w:sz w:val="24"/>
          <w:szCs w:val="24"/>
        </w:rPr>
        <w:t xml:space="preserve"> and the need for personnel working with children in the classroom to </w:t>
      </w:r>
      <w:r w:rsidR="00987524" w:rsidRPr="00E24ABD">
        <w:rPr>
          <w:rFonts w:ascii="Times New Roman" w:hAnsi="Times New Roman" w:cs="Times New Roman"/>
          <w:sz w:val="24"/>
          <w:szCs w:val="24"/>
        </w:rPr>
        <w:t xml:space="preserve">understand the specific supports required by </w:t>
      </w:r>
      <w:r w:rsidR="00CB2AFC" w:rsidRPr="00E24ABD">
        <w:rPr>
          <w:rFonts w:ascii="Times New Roman" w:hAnsi="Times New Roman" w:cs="Times New Roman"/>
          <w:sz w:val="24"/>
          <w:szCs w:val="24"/>
        </w:rPr>
        <w:t xml:space="preserve">children </w:t>
      </w:r>
      <w:r w:rsidR="00954CCD" w:rsidRPr="00E24ABD">
        <w:rPr>
          <w:rFonts w:ascii="Times New Roman" w:hAnsi="Times New Roman" w:cs="Times New Roman"/>
          <w:sz w:val="24"/>
          <w:szCs w:val="24"/>
        </w:rPr>
        <w:t>who are deafblind</w:t>
      </w:r>
      <w:r w:rsidR="00CB2AFC" w:rsidRPr="00E24ABD">
        <w:rPr>
          <w:rFonts w:ascii="Times New Roman" w:hAnsi="Times New Roman" w:cs="Times New Roman"/>
          <w:sz w:val="24"/>
          <w:szCs w:val="24"/>
        </w:rPr>
        <w:t>. The f</w:t>
      </w:r>
      <w:r w:rsidR="00245ED2" w:rsidRPr="00E24ABD">
        <w:rPr>
          <w:rFonts w:ascii="Times New Roman" w:hAnsi="Times New Roman" w:cs="Times New Roman"/>
          <w:sz w:val="24"/>
          <w:szCs w:val="24"/>
        </w:rPr>
        <w:t xml:space="preserve">indings </w:t>
      </w:r>
      <w:r w:rsidR="00CB2AFC" w:rsidRPr="00E24ABD">
        <w:rPr>
          <w:rFonts w:ascii="Times New Roman" w:hAnsi="Times New Roman" w:cs="Times New Roman"/>
          <w:sz w:val="24"/>
          <w:szCs w:val="24"/>
        </w:rPr>
        <w:t xml:space="preserve">of this study </w:t>
      </w:r>
      <w:r w:rsidR="00245ED2" w:rsidRPr="00E24ABD">
        <w:rPr>
          <w:rFonts w:ascii="Times New Roman" w:hAnsi="Times New Roman" w:cs="Times New Roman"/>
          <w:sz w:val="24"/>
          <w:szCs w:val="24"/>
        </w:rPr>
        <w:t>indicate that</w:t>
      </w:r>
      <w:r w:rsidR="009757A7" w:rsidRPr="00E24ABD">
        <w:rPr>
          <w:rFonts w:ascii="Times New Roman" w:hAnsi="Times New Roman" w:cs="Times New Roman"/>
          <w:sz w:val="24"/>
          <w:szCs w:val="24"/>
        </w:rPr>
        <w:t xml:space="preserve"> initial knowledge of </w:t>
      </w:r>
      <w:proofErr w:type="spellStart"/>
      <w:r w:rsidR="009757A7" w:rsidRPr="00E24ABD">
        <w:rPr>
          <w:rFonts w:ascii="Times New Roman" w:hAnsi="Times New Roman" w:cs="Times New Roman"/>
          <w:sz w:val="24"/>
          <w:szCs w:val="24"/>
        </w:rPr>
        <w:t>deafblindness</w:t>
      </w:r>
      <w:proofErr w:type="spellEnd"/>
      <w:r w:rsidR="009757A7" w:rsidRPr="00E24ABD">
        <w:rPr>
          <w:rFonts w:ascii="Times New Roman" w:hAnsi="Times New Roman" w:cs="Times New Roman"/>
          <w:sz w:val="24"/>
          <w:szCs w:val="24"/>
        </w:rPr>
        <w:t xml:space="preserve"> </w:t>
      </w:r>
      <w:r w:rsidR="00F2758D" w:rsidRPr="00E24ABD">
        <w:rPr>
          <w:rFonts w:ascii="Times New Roman" w:hAnsi="Times New Roman" w:cs="Times New Roman"/>
          <w:sz w:val="24"/>
          <w:szCs w:val="24"/>
        </w:rPr>
        <w:t xml:space="preserve">among </w:t>
      </w:r>
      <w:r w:rsidR="00647F7D" w:rsidRPr="00E24ABD">
        <w:rPr>
          <w:rFonts w:ascii="Times New Roman" w:hAnsi="Times New Roman" w:cs="Times New Roman"/>
          <w:sz w:val="24"/>
          <w:szCs w:val="24"/>
        </w:rPr>
        <w:t>teachers and SNA</w:t>
      </w:r>
      <w:r w:rsidR="00840CC3" w:rsidRPr="00E24ABD">
        <w:rPr>
          <w:rFonts w:ascii="Times New Roman" w:hAnsi="Times New Roman" w:cs="Times New Roman"/>
          <w:sz w:val="24"/>
          <w:szCs w:val="24"/>
        </w:rPr>
        <w:t>s</w:t>
      </w:r>
      <w:r w:rsidR="00F2758D" w:rsidRPr="00E24ABD">
        <w:rPr>
          <w:rFonts w:ascii="Times New Roman" w:hAnsi="Times New Roman" w:cs="Times New Roman"/>
          <w:sz w:val="24"/>
          <w:szCs w:val="24"/>
        </w:rPr>
        <w:t xml:space="preserve"> </w:t>
      </w:r>
      <w:r w:rsidR="009757A7" w:rsidRPr="00E24ABD">
        <w:rPr>
          <w:rFonts w:ascii="Times New Roman" w:hAnsi="Times New Roman" w:cs="Times New Roman"/>
          <w:sz w:val="24"/>
          <w:szCs w:val="24"/>
        </w:rPr>
        <w:t>was low</w:t>
      </w:r>
      <w:r w:rsidR="00DC4973" w:rsidRPr="00E24ABD">
        <w:rPr>
          <w:rFonts w:ascii="Times New Roman" w:hAnsi="Times New Roman" w:cs="Times New Roman"/>
          <w:sz w:val="24"/>
          <w:szCs w:val="24"/>
        </w:rPr>
        <w:t xml:space="preserve">. </w:t>
      </w:r>
      <w:r w:rsidR="00E0261C" w:rsidRPr="00E24ABD">
        <w:rPr>
          <w:rFonts w:ascii="Times New Roman" w:hAnsi="Times New Roman" w:cs="Times New Roman"/>
          <w:sz w:val="24"/>
          <w:szCs w:val="24"/>
        </w:rPr>
        <w:t xml:space="preserve">Before and after </w:t>
      </w:r>
      <w:r w:rsidR="006536F9" w:rsidRPr="00E24ABD">
        <w:rPr>
          <w:rFonts w:ascii="Times New Roman" w:hAnsi="Times New Roman" w:cs="Times New Roman"/>
          <w:sz w:val="24"/>
          <w:szCs w:val="24"/>
        </w:rPr>
        <w:t xml:space="preserve">the </w:t>
      </w:r>
      <w:r w:rsidR="00E0261C" w:rsidRPr="00E24ABD">
        <w:rPr>
          <w:rFonts w:ascii="Times New Roman" w:hAnsi="Times New Roman" w:cs="Times New Roman"/>
          <w:sz w:val="24"/>
          <w:szCs w:val="24"/>
        </w:rPr>
        <w:t xml:space="preserve">training sessions, </w:t>
      </w:r>
      <w:r w:rsidR="00C86195" w:rsidRPr="00E24ABD">
        <w:rPr>
          <w:rFonts w:ascii="Times New Roman" w:hAnsi="Times New Roman" w:cs="Times New Roman"/>
          <w:sz w:val="24"/>
          <w:szCs w:val="24"/>
        </w:rPr>
        <w:t>teachers and SNAs</w:t>
      </w:r>
      <w:r w:rsidR="00E0261C" w:rsidRPr="00E24ABD">
        <w:rPr>
          <w:rFonts w:ascii="Times New Roman" w:hAnsi="Times New Roman" w:cs="Times New Roman"/>
          <w:sz w:val="24"/>
          <w:szCs w:val="24"/>
        </w:rPr>
        <w:t xml:space="preserve"> </w:t>
      </w:r>
      <w:r w:rsidR="00C93139" w:rsidRPr="00E24ABD">
        <w:rPr>
          <w:rFonts w:ascii="Times New Roman" w:hAnsi="Times New Roman" w:cs="Times New Roman"/>
          <w:sz w:val="24"/>
          <w:szCs w:val="24"/>
        </w:rPr>
        <w:t xml:space="preserve">answered questionnaires that measured their knowledge of </w:t>
      </w:r>
      <w:proofErr w:type="spellStart"/>
      <w:r w:rsidR="00C93139" w:rsidRPr="00E24ABD">
        <w:rPr>
          <w:rFonts w:ascii="Times New Roman" w:hAnsi="Times New Roman" w:cs="Times New Roman"/>
          <w:sz w:val="24"/>
          <w:szCs w:val="24"/>
        </w:rPr>
        <w:t>deafblindness</w:t>
      </w:r>
      <w:proofErr w:type="spellEnd"/>
      <w:r w:rsidR="00C93139" w:rsidRPr="00E24ABD">
        <w:rPr>
          <w:rFonts w:ascii="Times New Roman" w:hAnsi="Times New Roman" w:cs="Times New Roman"/>
          <w:sz w:val="24"/>
          <w:szCs w:val="24"/>
        </w:rPr>
        <w:t xml:space="preserve"> and confidence levels in supporting children who were deafblind in the classroom. </w:t>
      </w:r>
      <w:r w:rsidR="00DC4973" w:rsidRPr="00E24ABD">
        <w:rPr>
          <w:rFonts w:ascii="Times New Roman" w:hAnsi="Times New Roman" w:cs="Times New Roman"/>
          <w:sz w:val="24"/>
          <w:szCs w:val="24"/>
        </w:rPr>
        <w:t xml:space="preserve">Training was shown to significantly improve </w:t>
      </w:r>
      <w:r w:rsidR="00C93139" w:rsidRPr="00E24ABD">
        <w:rPr>
          <w:rFonts w:ascii="Times New Roman" w:hAnsi="Times New Roman" w:cs="Times New Roman"/>
          <w:sz w:val="24"/>
          <w:szCs w:val="24"/>
        </w:rPr>
        <w:t xml:space="preserve">participants knowledge and confidence levels </w:t>
      </w:r>
      <w:r w:rsidR="00DC4973" w:rsidRPr="00E24ABD">
        <w:rPr>
          <w:rFonts w:ascii="Times New Roman" w:hAnsi="Times New Roman" w:cs="Times New Roman"/>
          <w:sz w:val="24"/>
          <w:szCs w:val="24"/>
        </w:rPr>
        <w:t>immediately after training</w:t>
      </w:r>
      <w:r w:rsidR="008A4AA5" w:rsidRPr="00E24ABD">
        <w:rPr>
          <w:rFonts w:ascii="Times New Roman" w:hAnsi="Times New Roman" w:cs="Times New Roman"/>
          <w:sz w:val="24"/>
          <w:szCs w:val="24"/>
        </w:rPr>
        <w:t xml:space="preserve">. At a </w:t>
      </w:r>
      <w:r w:rsidR="00DC4973" w:rsidRPr="00E24ABD">
        <w:rPr>
          <w:rFonts w:ascii="Times New Roman" w:hAnsi="Times New Roman" w:cs="Times New Roman"/>
          <w:sz w:val="24"/>
          <w:szCs w:val="24"/>
        </w:rPr>
        <w:t>one</w:t>
      </w:r>
      <w:r w:rsidR="00300980" w:rsidRPr="00E24ABD">
        <w:rPr>
          <w:rFonts w:ascii="Times New Roman" w:hAnsi="Times New Roman" w:cs="Times New Roman"/>
          <w:sz w:val="24"/>
          <w:szCs w:val="24"/>
        </w:rPr>
        <w:t>-</w:t>
      </w:r>
      <w:r w:rsidR="00DC4973" w:rsidRPr="00E24ABD">
        <w:rPr>
          <w:rFonts w:ascii="Times New Roman" w:hAnsi="Times New Roman" w:cs="Times New Roman"/>
          <w:sz w:val="24"/>
          <w:szCs w:val="24"/>
        </w:rPr>
        <w:t xml:space="preserve">month follow-up, </w:t>
      </w:r>
      <w:r w:rsidR="00DB7992" w:rsidRPr="00E24ABD">
        <w:rPr>
          <w:rFonts w:ascii="Times New Roman" w:hAnsi="Times New Roman" w:cs="Times New Roman"/>
          <w:sz w:val="24"/>
          <w:szCs w:val="24"/>
        </w:rPr>
        <w:t>79</w:t>
      </w:r>
      <w:r w:rsidR="00DC4973" w:rsidRPr="00E24ABD">
        <w:rPr>
          <w:rFonts w:ascii="Times New Roman" w:hAnsi="Times New Roman" w:cs="Times New Roman"/>
          <w:sz w:val="24"/>
          <w:szCs w:val="24"/>
        </w:rPr>
        <w:t xml:space="preserve">% of </w:t>
      </w:r>
      <w:r w:rsidR="00DB7992" w:rsidRPr="00E24ABD">
        <w:rPr>
          <w:rFonts w:ascii="Times New Roman" w:hAnsi="Times New Roman" w:cs="Times New Roman"/>
          <w:sz w:val="24"/>
          <w:szCs w:val="24"/>
        </w:rPr>
        <w:t xml:space="preserve">the </w:t>
      </w:r>
      <w:r w:rsidR="00DC4973" w:rsidRPr="00E24ABD">
        <w:rPr>
          <w:rFonts w:ascii="Times New Roman" w:hAnsi="Times New Roman" w:cs="Times New Roman"/>
          <w:sz w:val="24"/>
          <w:szCs w:val="24"/>
        </w:rPr>
        <w:t xml:space="preserve">participants </w:t>
      </w:r>
      <w:r w:rsidR="00DB7992" w:rsidRPr="00E24ABD">
        <w:rPr>
          <w:rFonts w:ascii="Times New Roman" w:hAnsi="Times New Roman" w:cs="Times New Roman"/>
          <w:sz w:val="24"/>
          <w:szCs w:val="24"/>
        </w:rPr>
        <w:t xml:space="preserve">contacted </w:t>
      </w:r>
      <w:r w:rsidR="00DC4973" w:rsidRPr="00E24ABD">
        <w:rPr>
          <w:rFonts w:ascii="Times New Roman" w:hAnsi="Times New Roman" w:cs="Times New Roman"/>
          <w:sz w:val="24"/>
          <w:szCs w:val="24"/>
        </w:rPr>
        <w:t xml:space="preserve">had </w:t>
      </w:r>
      <w:r w:rsidR="00D52649" w:rsidRPr="00E24ABD">
        <w:rPr>
          <w:rFonts w:ascii="Times New Roman" w:hAnsi="Times New Roman" w:cs="Times New Roman"/>
          <w:sz w:val="24"/>
          <w:szCs w:val="24"/>
        </w:rPr>
        <w:t>implemented at least one taught strategy suggesting th</w:t>
      </w:r>
      <w:r w:rsidR="00300980" w:rsidRPr="00E24ABD">
        <w:rPr>
          <w:rFonts w:ascii="Times New Roman" w:hAnsi="Times New Roman" w:cs="Times New Roman"/>
          <w:sz w:val="24"/>
          <w:szCs w:val="24"/>
        </w:rPr>
        <w:t>at</w:t>
      </w:r>
      <w:r w:rsidR="00D52649" w:rsidRPr="00E24ABD">
        <w:rPr>
          <w:rFonts w:ascii="Times New Roman" w:hAnsi="Times New Roman" w:cs="Times New Roman"/>
          <w:sz w:val="24"/>
          <w:szCs w:val="24"/>
        </w:rPr>
        <w:t xml:space="preserve"> </w:t>
      </w:r>
      <w:r w:rsidR="00027323" w:rsidRPr="00E24ABD">
        <w:rPr>
          <w:rFonts w:ascii="Times New Roman" w:hAnsi="Times New Roman" w:cs="Times New Roman"/>
          <w:sz w:val="24"/>
          <w:szCs w:val="24"/>
        </w:rPr>
        <w:t xml:space="preserve">even short intensive training sessions can </w:t>
      </w:r>
      <w:r w:rsidR="00D43FE5" w:rsidRPr="00E24ABD">
        <w:rPr>
          <w:rFonts w:ascii="Times New Roman" w:hAnsi="Times New Roman" w:cs="Times New Roman"/>
          <w:sz w:val="24"/>
          <w:szCs w:val="24"/>
        </w:rPr>
        <w:t xml:space="preserve">directly </w:t>
      </w:r>
      <w:r w:rsidR="00027323" w:rsidRPr="00E24ABD">
        <w:rPr>
          <w:rFonts w:ascii="Times New Roman" w:hAnsi="Times New Roman" w:cs="Times New Roman"/>
          <w:sz w:val="24"/>
          <w:szCs w:val="24"/>
        </w:rPr>
        <w:t xml:space="preserve">impact on </w:t>
      </w:r>
      <w:r w:rsidR="00474671" w:rsidRPr="00E24ABD">
        <w:rPr>
          <w:rFonts w:ascii="Times New Roman" w:hAnsi="Times New Roman" w:cs="Times New Roman"/>
          <w:sz w:val="24"/>
          <w:szCs w:val="24"/>
        </w:rPr>
        <w:t xml:space="preserve">the </w:t>
      </w:r>
      <w:r w:rsidR="00D43FE5" w:rsidRPr="00E24ABD">
        <w:rPr>
          <w:rFonts w:ascii="Times New Roman" w:hAnsi="Times New Roman" w:cs="Times New Roman"/>
          <w:sz w:val="24"/>
          <w:szCs w:val="24"/>
        </w:rPr>
        <w:t>practice</w:t>
      </w:r>
      <w:r w:rsidR="0051238B" w:rsidRPr="00E24ABD">
        <w:rPr>
          <w:rFonts w:ascii="Times New Roman" w:hAnsi="Times New Roman" w:cs="Times New Roman"/>
          <w:sz w:val="24"/>
          <w:szCs w:val="24"/>
        </w:rPr>
        <w:t xml:space="preserve"> of </w:t>
      </w:r>
      <w:r w:rsidR="00474671" w:rsidRPr="00E24ABD">
        <w:rPr>
          <w:rFonts w:ascii="Times New Roman" w:hAnsi="Times New Roman" w:cs="Times New Roman"/>
          <w:sz w:val="24"/>
          <w:szCs w:val="24"/>
        </w:rPr>
        <w:t>teachers and classroom support staff</w:t>
      </w:r>
      <w:r w:rsidR="00D43FE5" w:rsidRPr="00E24ABD">
        <w:rPr>
          <w:rFonts w:ascii="Times New Roman" w:hAnsi="Times New Roman" w:cs="Times New Roman"/>
          <w:sz w:val="24"/>
          <w:szCs w:val="24"/>
        </w:rPr>
        <w:t xml:space="preserve">. </w:t>
      </w:r>
    </w:p>
    <w:p w14:paraId="3A3B8914" w14:textId="1906A9F2" w:rsidR="00D52649" w:rsidRDefault="00D52649" w:rsidP="009757A7">
      <w:pPr>
        <w:rPr>
          <w:sz w:val="24"/>
          <w:szCs w:val="24"/>
        </w:rPr>
      </w:pPr>
    </w:p>
    <w:p w14:paraId="73CBA8A0" w14:textId="77777777" w:rsidR="00BE611B" w:rsidRDefault="00BE611B" w:rsidP="009757A7">
      <w:pPr>
        <w:rPr>
          <w:b/>
          <w:sz w:val="28"/>
          <w:szCs w:val="28"/>
        </w:rPr>
      </w:pPr>
    </w:p>
    <w:p w14:paraId="0F8B052F" w14:textId="77777777" w:rsidR="00BE611B" w:rsidRDefault="00BE611B" w:rsidP="009757A7">
      <w:pPr>
        <w:rPr>
          <w:b/>
          <w:sz w:val="28"/>
          <w:szCs w:val="28"/>
        </w:rPr>
      </w:pPr>
    </w:p>
    <w:p w14:paraId="7259BA62" w14:textId="77777777" w:rsidR="00BE611B" w:rsidRDefault="00BE611B" w:rsidP="009757A7">
      <w:pPr>
        <w:rPr>
          <w:b/>
          <w:sz w:val="28"/>
          <w:szCs w:val="28"/>
        </w:rPr>
      </w:pPr>
    </w:p>
    <w:p w14:paraId="59AF138D" w14:textId="77777777" w:rsidR="00BE611B" w:rsidRDefault="00BE611B" w:rsidP="009757A7">
      <w:pPr>
        <w:rPr>
          <w:b/>
          <w:sz w:val="28"/>
          <w:szCs w:val="28"/>
        </w:rPr>
      </w:pPr>
    </w:p>
    <w:p w14:paraId="59295CDD" w14:textId="77777777" w:rsidR="00BE611B" w:rsidRDefault="00BE611B" w:rsidP="009757A7">
      <w:pPr>
        <w:rPr>
          <w:b/>
          <w:sz w:val="28"/>
          <w:szCs w:val="28"/>
        </w:rPr>
      </w:pPr>
    </w:p>
    <w:p w14:paraId="7E839411" w14:textId="77777777" w:rsidR="00BE611B" w:rsidRDefault="00BE611B" w:rsidP="009757A7">
      <w:pPr>
        <w:rPr>
          <w:b/>
          <w:sz w:val="28"/>
          <w:szCs w:val="28"/>
        </w:rPr>
      </w:pPr>
    </w:p>
    <w:p w14:paraId="2272FE21" w14:textId="77777777" w:rsidR="00BE611B" w:rsidRDefault="00BE611B" w:rsidP="009757A7">
      <w:pPr>
        <w:rPr>
          <w:b/>
          <w:sz w:val="28"/>
          <w:szCs w:val="28"/>
        </w:rPr>
      </w:pPr>
    </w:p>
    <w:p w14:paraId="0339A161" w14:textId="77777777" w:rsidR="00BE611B" w:rsidRDefault="00BE611B" w:rsidP="009757A7">
      <w:pPr>
        <w:rPr>
          <w:b/>
          <w:sz w:val="28"/>
          <w:szCs w:val="28"/>
        </w:rPr>
      </w:pPr>
    </w:p>
    <w:p w14:paraId="3361C406" w14:textId="77777777" w:rsidR="00BE611B" w:rsidRDefault="00BE611B" w:rsidP="009757A7">
      <w:pPr>
        <w:rPr>
          <w:b/>
          <w:sz w:val="28"/>
          <w:szCs w:val="28"/>
        </w:rPr>
      </w:pPr>
    </w:p>
    <w:p w14:paraId="664B26B2" w14:textId="77777777" w:rsidR="00BE611B" w:rsidRDefault="00BE611B" w:rsidP="009757A7">
      <w:pPr>
        <w:rPr>
          <w:b/>
          <w:sz w:val="28"/>
          <w:szCs w:val="28"/>
        </w:rPr>
      </w:pPr>
    </w:p>
    <w:p w14:paraId="004B7E0D" w14:textId="5F9E527C" w:rsidR="00BE611B" w:rsidRPr="00E24ABD" w:rsidRDefault="009D540A" w:rsidP="00E24ABD">
      <w:pPr>
        <w:pStyle w:val="Heading1"/>
        <w:spacing w:line="360" w:lineRule="auto"/>
        <w:jc w:val="center"/>
        <w:rPr>
          <w:rFonts w:ascii="Times New Roman" w:hAnsi="Times New Roman" w:cs="Times New Roman"/>
          <w:b/>
          <w:color w:val="auto"/>
          <w:sz w:val="24"/>
          <w:szCs w:val="24"/>
        </w:rPr>
      </w:pPr>
      <w:bookmarkStart w:id="3" w:name="_Toc524202342"/>
      <w:r w:rsidRPr="00E24ABD">
        <w:rPr>
          <w:rFonts w:ascii="Times New Roman" w:hAnsi="Times New Roman" w:cs="Times New Roman"/>
          <w:b/>
          <w:color w:val="auto"/>
          <w:sz w:val="24"/>
          <w:szCs w:val="24"/>
        </w:rPr>
        <w:t>ACKNOWLEDGEMENTS</w:t>
      </w:r>
      <w:bookmarkEnd w:id="3"/>
    </w:p>
    <w:p w14:paraId="57CF4001" w14:textId="77777777" w:rsidR="009941CF" w:rsidRPr="00E24ABD" w:rsidRDefault="009941CF" w:rsidP="00E24ABD">
      <w:pPr>
        <w:spacing w:line="360" w:lineRule="auto"/>
        <w:rPr>
          <w:rFonts w:ascii="Times New Roman" w:hAnsi="Times New Roman" w:cs="Times New Roman"/>
          <w:sz w:val="24"/>
          <w:szCs w:val="24"/>
        </w:rPr>
      </w:pPr>
    </w:p>
    <w:p w14:paraId="20D62F30" w14:textId="700102E6" w:rsidR="009D540A" w:rsidRPr="00E24ABD" w:rsidRDefault="009D540A" w:rsidP="00E24ABD">
      <w:pPr>
        <w:spacing w:line="36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We, the authors, </w:t>
      </w:r>
      <w:r w:rsidR="00EE23FC" w:rsidRPr="00E24ABD">
        <w:rPr>
          <w:rFonts w:ascii="Times New Roman" w:hAnsi="Times New Roman" w:cs="Times New Roman"/>
          <w:sz w:val="24"/>
          <w:szCs w:val="24"/>
        </w:rPr>
        <w:t>offer our sincere thanks and gratitude</w:t>
      </w:r>
      <w:r w:rsidRPr="00E24ABD">
        <w:rPr>
          <w:rFonts w:ascii="Times New Roman" w:hAnsi="Times New Roman" w:cs="Times New Roman"/>
          <w:sz w:val="24"/>
          <w:szCs w:val="24"/>
        </w:rPr>
        <w:t xml:space="preserve"> to </w:t>
      </w:r>
      <w:r w:rsidR="00300DC4" w:rsidRPr="00E24ABD">
        <w:rPr>
          <w:rFonts w:ascii="Times New Roman" w:hAnsi="Times New Roman" w:cs="Times New Roman"/>
          <w:sz w:val="24"/>
          <w:szCs w:val="24"/>
        </w:rPr>
        <w:t xml:space="preserve">the Teaching Council of Ireland for their generous funding towards this research study and for </w:t>
      </w:r>
      <w:r w:rsidR="00D47CB0" w:rsidRPr="00E24ABD">
        <w:rPr>
          <w:rFonts w:ascii="Times New Roman" w:hAnsi="Times New Roman" w:cs="Times New Roman"/>
          <w:sz w:val="24"/>
          <w:szCs w:val="24"/>
        </w:rPr>
        <w:t xml:space="preserve">their ongoing support throughout the past year. </w:t>
      </w:r>
    </w:p>
    <w:p w14:paraId="71D93068" w14:textId="156B9786" w:rsidR="00EE23FC" w:rsidRPr="00E24ABD" w:rsidRDefault="00905DDB" w:rsidP="00E24ABD">
      <w:pPr>
        <w:spacing w:line="360" w:lineRule="auto"/>
        <w:jc w:val="both"/>
        <w:rPr>
          <w:rFonts w:ascii="Times New Roman" w:hAnsi="Times New Roman" w:cs="Times New Roman"/>
          <w:sz w:val="24"/>
          <w:szCs w:val="24"/>
        </w:rPr>
      </w:pPr>
      <w:r w:rsidRPr="00E24ABD">
        <w:rPr>
          <w:rFonts w:ascii="Times New Roman" w:hAnsi="Times New Roman" w:cs="Times New Roman"/>
          <w:sz w:val="24"/>
          <w:szCs w:val="24"/>
        </w:rPr>
        <w:t>This research study would not have been possible with</w:t>
      </w:r>
      <w:r w:rsidR="00D50508">
        <w:rPr>
          <w:rFonts w:ascii="Times New Roman" w:hAnsi="Times New Roman" w:cs="Times New Roman"/>
          <w:sz w:val="24"/>
          <w:szCs w:val="24"/>
        </w:rPr>
        <w:t>out</w:t>
      </w:r>
      <w:r w:rsidRPr="00E24ABD">
        <w:rPr>
          <w:rFonts w:ascii="Times New Roman" w:hAnsi="Times New Roman" w:cs="Times New Roman"/>
          <w:sz w:val="24"/>
          <w:szCs w:val="24"/>
        </w:rPr>
        <w:t xml:space="preserve"> the participation of all the schools, </w:t>
      </w:r>
      <w:r w:rsidR="00B23DF6" w:rsidRPr="00E24ABD">
        <w:rPr>
          <w:rFonts w:ascii="Times New Roman" w:hAnsi="Times New Roman" w:cs="Times New Roman"/>
          <w:sz w:val="24"/>
          <w:szCs w:val="24"/>
        </w:rPr>
        <w:t xml:space="preserve">principals, teachers and SNAs involved. Many thanks to each and every one of you. </w:t>
      </w:r>
    </w:p>
    <w:p w14:paraId="3BE6461C" w14:textId="3FA123E8" w:rsidR="00EE23FC" w:rsidRPr="00E24ABD" w:rsidRDefault="002C307F" w:rsidP="00E24ABD">
      <w:pPr>
        <w:spacing w:line="36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We would like to </w:t>
      </w:r>
      <w:r w:rsidR="001D0222" w:rsidRPr="00E24ABD">
        <w:rPr>
          <w:rFonts w:ascii="Times New Roman" w:hAnsi="Times New Roman" w:cs="Times New Roman"/>
          <w:sz w:val="24"/>
          <w:szCs w:val="24"/>
        </w:rPr>
        <w:t xml:space="preserve">extend our thanks to our colleagues and </w:t>
      </w:r>
      <w:r w:rsidR="000A04D4" w:rsidRPr="00E24ABD">
        <w:rPr>
          <w:rFonts w:ascii="Times New Roman" w:hAnsi="Times New Roman" w:cs="Times New Roman"/>
          <w:sz w:val="24"/>
          <w:szCs w:val="24"/>
        </w:rPr>
        <w:t>B</w:t>
      </w:r>
      <w:r w:rsidR="001D0222" w:rsidRPr="00E24ABD">
        <w:rPr>
          <w:rFonts w:ascii="Times New Roman" w:hAnsi="Times New Roman" w:cs="Times New Roman"/>
          <w:sz w:val="24"/>
          <w:szCs w:val="24"/>
        </w:rPr>
        <w:t>oard members in the Anne Sullivan Centre and Anne Sullivan Foundation</w:t>
      </w:r>
      <w:r w:rsidR="00CD7C07" w:rsidRPr="00E24ABD">
        <w:rPr>
          <w:rFonts w:ascii="Times New Roman" w:hAnsi="Times New Roman" w:cs="Times New Roman"/>
          <w:sz w:val="24"/>
          <w:szCs w:val="24"/>
        </w:rPr>
        <w:t xml:space="preserve">, whose </w:t>
      </w:r>
      <w:r w:rsidR="00F0642F" w:rsidRPr="00E24ABD">
        <w:rPr>
          <w:rFonts w:ascii="Times New Roman" w:hAnsi="Times New Roman" w:cs="Times New Roman"/>
          <w:sz w:val="24"/>
          <w:szCs w:val="24"/>
        </w:rPr>
        <w:t xml:space="preserve">support and </w:t>
      </w:r>
      <w:r w:rsidR="00A62490" w:rsidRPr="00E24ABD">
        <w:rPr>
          <w:rFonts w:ascii="Times New Roman" w:hAnsi="Times New Roman" w:cs="Times New Roman"/>
          <w:sz w:val="24"/>
          <w:szCs w:val="24"/>
        </w:rPr>
        <w:t xml:space="preserve">advice </w:t>
      </w:r>
      <w:r w:rsidR="00C31945" w:rsidRPr="00E24ABD">
        <w:rPr>
          <w:rFonts w:ascii="Times New Roman" w:hAnsi="Times New Roman" w:cs="Times New Roman"/>
          <w:sz w:val="24"/>
          <w:szCs w:val="24"/>
        </w:rPr>
        <w:t>are</w:t>
      </w:r>
      <w:r w:rsidR="000A04D4" w:rsidRPr="00E24ABD">
        <w:rPr>
          <w:rFonts w:ascii="Times New Roman" w:hAnsi="Times New Roman" w:cs="Times New Roman"/>
          <w:sz w:val="24"/>
          <w:szCs w:val="24"/>
        </w:rPr>
        <w:t xml:space="preserve"> </w:t>
      </w:r>
      <w:r w:rsidR="00C31945" w:rsidRPr="00E24ABD">
        <w:rPr>
          <w:rFonts w:ascii="Times New Roman" w:hAnsi="Times New Roman" w:cs="Times New Roman"/>
          <w:sz w:val="24"/>
          <w:szCs w:val="24"/>
        </w:rPr>
        <w:t xml:space="preserve">very much </w:t>
      </w:r>
      <w:r w:rsidR="000A04D4" w:rsidRPr="00E24ABD">
        <w:rPr>
          <w:rFonts w:ascii="Times New Roman" w:hAnsi="Times New Roman" w:cs="Times New Roman"/>
          <w:sz w:val="24"/>
          <w:szCs w:val="24"/>
        </w:rPr>
        <w:t xml:space="preserve">appreciated. </w:t>
      </w:r>
    </w:p>
    <w:p w14:paraId="0E5AE244" w14:textId="77777777" w:rsidR="00D47CB0" w:rsidRPr="00E24ABD" w:rsidRDefault="00D47CB0" w:rsidP="00E24ABD">
      <w:pPr>
        <w:spacing w:line="360" w:lineRule="auto"/>
        <w:rPr>
          <w:rFonts w:ascii="Times New Roman" w:hAnsi="Times New Roman" w:cs="Times New Roman"/>
          <w:sz w:val="24"/>
          <w:szCs w:val="24"/>
        </w:rPr>
      </w:pPr>
    </w:p>
    <w:p w14:paraId="667F51BB" w14:textId="51107545" w:rsidR="00D47CB0" w:rsidRDefault="00D47CB0" w:rsidP="009D540A">
      <w:pPr>
        <w:rPr>
          <w:b/>
          <w:sz w:val="28"/>
          <w:szCs w:val="28"/>
        </w:rPr>
      </w:pPr>
    </w:p>
    <w:p w14:paraId="4FC6594B" w14:textId="075C7DD9" w:rsidR="009D540A" w:rsidRDefault="009D540A" w:rsidP="009757A7">
      <w:pPr>
        <w:rPr>
          <w:b/>
          <w:sz w:val="28"/>
          <w:szCs w:val="28"/>
        </w:rPr>
      </w:pPr>
    </w:p>
    <w:p w14:paraId="02549B05" w14:textId="02CBB03D" w:rsidR="009D540A" w:rsidRDefault="009D540A" w:rsidP="009757A7">
      <w:pPr>
        <w:rPr>
          <w:b/>
          <w:sz w:val="28"/>
          <w:szCs w:val="28"/>
        </w:rPr>
      </w:pPr>
    </w:p>
    <w:p w14:paraId="5B34C816" w14:textId="12ECE01D" w:rsidR="009D540A" w:rsidRDefault="009D540A" w:rsidP="009757A7">
      <w:pPr>
        <w:rPr>
          <w:b/>
          <w:sz w:val="28"/>
          <w:szCs w:val="28"/>
        </w:rPr>
      </w:pPr>
    </w:p>
    <w:p w14:paraId="245E687E" w14:textId="54DB66D7" w:rsidR="009D540A" w:rsidRDefault="009D540A" w:rsidP="009757A7">
      <w:pPr>
        <w:rPr>
          <w:b/>
          <w:sz w:val="28"/>
          <w:szCs w:val="28"/>
        </w:rPr>
      </w:pPr>
    </w:p>
    <w:p w14:paraId="0005215F" w14:textId="5FDDF621" w:rsidR="009D540A" w:rsidRDefault="009D540A" w:rsidP="009757A7">
      <w:pPr>
        <w:rPr>
          <w:b/>
          <w:sz w:val="28"/>
          <w:szCs w:val="28"/>
        </w:rPr>
      </w:pPr>
    </w:p>
    <w:p w14:paraId="613827CE" w14:textId="425BED0B" w:rsidR="009D540A" w:rsidRDefault="009D540A" w:rsidP="009757A7">
      <w:pPr>
        <w:rPr>
          <w:b/>
          <w:sz w:val="28"/>
          <w:szCs w:val="28"/>
        </w:rPr>
      </w:pPr>
    </w:p>
    <w:p w14:paraId="5BA1855A" w14:textId="5E85BD0A" w:rsidR="009D540A" w:rsidRDefault="009D540A" w:rsidP="009757A7">
      <w:pPr>
        <w:rPr>
          <w:b/>
          <w:sz w:val="28"/>
          <w:szCs w:val="28"/>
        </w:rPr>
      </w:pPr>
    </w:p>
    <w:p w14:paraId="4BB1FF53" w14:textId="069CF310" w:rsidR="009D540A" w:rsidRDefault="009D540A" w:rsidP="009757A7">
      <w:pPr>
        <w:rPr>
          <w:b/>
          <w:sz w:val="28"/>
          <w:szCs w:val="28"/>
        </w:rPr>
      </w:pPr>
    </w:p>
    <w:p w14:paraId="4E257378" w14:textId="0DCBA773" w:rsidR="009D540A" w:rsidRDefault="009D540A" w:rsidP="009757A7">
      <w:pPr>
        <w:rPr>
          <w:b/>
          <w:sz w:val="28"/>
          <w:szCs w:val="28"/>
        </w:rPr>
      </w:pPr>
    </w:p>
    <w:p w14:paraId="58E3ACFC" w14:textId="317020F4" w:rsidR="009D540A" w:rsidRDefault="009D540A" w:rsidP="009757A7">
      <w:pPr>
        <w:rPr>
          <w:b/>
          <w:sz w:val="28"/>
          <w:szCs w:val="28"/>
        </w:rPr>
      </w:pPr>
    </w:p>
    <w:p w14:paraId="35AD0F93" w14:textId="4B3B5990" w:rsidR="009D540A" w:rsidRDefault="009D540A" w:rsidP="009757A7">
      <w:pPr>
        <w:rPr>
          <w:b/>
          <w:sz w:val="28"/>
          <w:szCs w:val="28"/>
        </w:rPr>
      </w:pPr>
    </w:p>
    <w:p w14:paraId="3EE7B703" w14:textId="5A64D5CA" w:rsidR="009D540A" w:rsidRDefault="009D540A" w:rsidP="009757A7">
      <w:pPr>
        <w:rPr>
          <w:b/>
          <w:sz w:val="28"/>
          <w:szCs w:val="28"/>
        </w:rPr>
      </w:pPr>
    </w:p>
    <w:p w14:paraId="696A8F35" w14:textId="3804C284" w:rsidR="009D540A" w:rsidRDefault="009D540A" w:rsidP="009757A7">
      <w:pPr>
        <w:rPr>
          <w:b/>
          <w:sz w:val="28"/>
          <w:szCs w:val="28"/>
        </w:rPr>
      </w:pPr>
    </w:p>
    <w:p w14:paraId="29A708C3" w14:textId="0807ED45" w:rsidR="009D540A" w:rsidRDefault="009D540A" w:rsidP="009757A7">
      <w:pPr>
        <w:rPr>
          <w:b/>
          <w:sz w:val="28"/>
          <w:szCs w:val="28"/>
        </w:rPr>
      </w:pPr>
    </w:p>
    <w:p w14:paraId="4C4D0507" w14:textId="77777777" w:rsidR="00734FEA" w:rsidRPr="00734FEA" w:rsidRDefault="00734FEA" w:rsidP="00734FEA"/>
    <w:sdt>
      <w:sdtPr>
        <w:rPr>
          <w:rFonts w:asciiTheme="minorHAnsi" w:eastAsiaTheme="minorHAnsi" w:hAnsiTheme="minorHAnsi" w:cstheme="minorBidi"/>
          <w:color w:val="auto"/>
          <w:sz w:val="22"/>
          <w:szCs w:val="22"/>
          <w:lang w:val="en-GB"/>
        </w:rPr>
        <w:id w:val="1774049314"/>
        <w:docPartObj>
          <w:docPartGallery w:val="Table of Contents"/>
          <w:docPartUnique/>
        </w:docPartObj>
      </w:sdtPr>
      <w:sdtEndPr>
        <w:rPr>
          <w:bCs/>
          <w:noProof/>
        </w:rPr>
      </w:sdtEndPr>
      <w:sdtContent>
        <w:p w14:paraId="4DB61503" w14:textId="46A7F7ED" w:rsidR="00D67634" w:rsidRPr="003A6BAB" w:rsidRDefault="00D67634">
          <w:pPr>
            <w:pStyle w:val="TOCHeading"/>
            <w:rPr>
              <w:b/>
              <w:color w:val="auto"/>
            </w:rPr>
          </w:pPr>
          <w:r w:rsidRPr="003A6BAB">
            <w:rPr>
              <w:b/>
              <w:color w:val="auto"/>
            </w:rPr>
            <w:t>Contents</w:t>
          </w:r>
        </w:p>
        <w:p w14:paraId="25B43FA8" w14:textId="35B2FD5A" w:rsidR="002B382B" w:rsidRPr="0061725D" w:rsidRDefault="00D67634">
          <w:pPr>
            <w:pStyle w:val="TOC1"/>
            <w:tabs>
              <w:tab w:val="right" w:leader="dot" w:pos="9016"/>
            </w:tabs>
            <w:rPr>
              <w:rFonts w:eastAsiaTheme="minorEastAsia"/>
              <w:noProof/>
              <w:lang w:eastAsia="en-GB"/>
            </w:rPr>
          </w:pPr>
          <w:r w:rsidRPr="0061725D">
            <w:rPr>
              <w:bCs/>
              <w:noProof/>
            </w:rPr>
            <w:fldChar w:fldCharType="begin"/>
          </w:r>
          <w:r w:rsidRPr="0061725D">
            <w:rPr>
              <w:bCs/>
              <w:noProof/>
            </w:rPr>
            <w:instrText xml:space="preserve"> TOC \o "1-3" \h \z \u </w:instrText>
          </w:r>
          <w:r w:rsidRPr="0061725D">
            <w:rPr>
              <w:bCs/>
              <w:noProof/>
            </w:rPr>
            <w:fldChar w:fldCharType="separate"/>
          </w:r>
          <w:hyperlink w:anchor="_Toc524202341" w:history="1">
            <w:r w:rsidR="002B382B" w:rsidRPr="0061725D">
              <w:rPr>
                <w:rStyle w:val="Hyperlink"/>
                <w:rFonts w:ascii="Times New Roman" w:hAnsi="Times New Roman" w:cs="Times New Roman"/>
                <w:noProof/>
              </w:rPr>
              <w:t>ABSTRACT</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_Toc524202341 \h </w:instrText>
            </w:r>
            <w:r w:rsidR="002B382B" w:rsidRPr="0061725D">
              <w:rPr>
                <w:noProof/>
                <w:webHidden/>
              </w:rPr>
            </w:r>
            <w:r w:rsidR="002B382B" w:rsidRPr="0061725D">
              <w:rPr>
                <w:noProof/>
                <w:webHidden/>
              </w:rPr>
              <w:fldChar w:fldCharType="separate"/>
            </w:r>
            <w:r w:rsidR="005533FC">
              <w:rPr>
                <w:noProof/>
                <w:webHidden/>
              </w:rPr>
              <w:t>3</w:t>
            </w:r>
            <w:r w:rsidR="002B382B" w:rsidRPr="0061725D">
              <w:rPr>
                <w:noProof/>
                <w:webHidden/>
              </w:rPr>
              <w:fldChar w:fldCharType="end"/>
            </w:r>
          </w:hyperlink>
        </w:p>
        <w:p w14:paraId="0EFAE96D" w14:textId="472F22E9" w:rsidR="002B382B" w:rsidRPr="0061725D" w:rsidRDefault="00F07BF3">
          <w:pPr>
            <w:pStyle w:val="TOC1"/>
            <w:tabs>
              <w:tab w:val="right" w:leader="dot" w:pos="9016"/>
            </w:tabs>
            <w:rPr>
              <w:rFonts w:eastAsiaTheme="minorEastAsia"/>
              <w:noProof/>
              <w:lang w:eastAsia="en-GB"/>
            </w:rPr>
          </w:pPr>
          <w:hyperlink w:anchor="_Toc524202342" w:history="1">
            <w:r w:rsidR="002B382B" w:rsidRPr="0061725D">
              <w:rPr>
                <w:rStyle w:val="Hyperlink"/>
                <w:rFonts w:ascii="Times New Roman" w:hAnsi="Times New Roman" w:cs="Times New Roman"/>
                <w:noProof/>
              </w:rPr>
              <w:t>ACKNOWLEDGEMENTS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_Toc524202342 \h </w:instrText>
            </w:r>
            <w:r w:rsidR="002B382B" w:rsidRPr="0061725D">
              <w:rPr>
                <w:noProof/>
                <w:webHidden/>
              </w:rPr>
            </w:r>
            <w:r w:rsidR="002B382B" w:rsidRPr="0061725D">
              <w:rPr>
                <w:noProof/>
                <w:webHidden/>
              </w:rPr>
              <w:fldChar w:fldCharType="separate"/>
            </w:r>
            <w:r w:rsidR="005533FC">
              <w:rPr>
                <w:noProof/>
                <w:webHidden/>
              </w:rPr>
              <w:t>4</w:t>
            </w:r>
            <w:r w:rsidR="002B382B" w:rsidRPr="0061725D">
              <w:rPr>
                <w:noProof/>
                <w:webHidden/>
              </w:rPr>
              <w:fldChar w:fldCharType="end"/>
            </w:r>
          </w:hyperlink>
        </w:p>
        <w:p w14:paraId="4AD9A276" w14:textId="4E2983D7" w:rsidR="002B382B" w:rsidRPr="0061725D" w:rsidRDefault="00F07BF3">
          <w:pPr>
            <w:pStyle w:val="TOC1"/>
            <w:tabs>
              <w:tab w:val="right" w:leader="dot" w:pos="9016"/>
            </w:tabs>
            <w:rPr>
              <w:rFonts w:eastAsiaTheme="minorEastAsia"/>
              <w:noProof/>
              <w:lang w:eastAsia="en-GB"/>
            </w:rPr>
          </w:pPr>
          <w:hyperlink w:anchor="_Toc524202343" w:history="1">
            <w:r w:rsidR="002B382B" w:rsidRPr="0061725D">
              <w:rPr>
                <w:rStyle w:val="Hyperlink"/>
                <w:rFonts w:ascii="Times New Roman" w:hAnsi="Times New Roman" w:cs="Times New Roman"/>
                <w:noProof/>
              </w:rPr>
              <w:t>CHAPTER ONE</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_Toc524202343 \h </w:instrText>
            </w:r>
            <w:r w:rsidR="002B382B" w:rsidRPr="0061725D">
              <w:rPr>
                <w:noProof/>
                <w:webHidden/>
              </w:rPr>
            </w:r>
            <w:r w:rsidR="002B382B" w:rsidRPr="0061725D">
              <w:rPr>
                <w:noProof/>
                <w:webHidden/>
              </w:rPr>
              <w:fldChar w:fldCharType="separate"/>
            </w:r>
            <w:r w:rsidR="005533FC">
              <w:rPr>
                <w:noProof/>
                <w:webHidden/>
              </w:rPr>
              <w:t>7</w:t>
            </w:r>
            <w:r w:rsidR="002B382B" w:rsidRPr="0061725D">
              <w:rPr>
                <w:noProof/>
                <w:webHidden/>
              </w:rPr>
              <w:fldChar w:fldCharType="end"/>
            </w:r>
          </w:hyperlink>
        </w:p>
        <w:p w14:paraId="1A3A549F" w14:textId="6D3CB3E2" w:rsidR="002B382B" w:rsidRPr="0061725D" w:rsidRDefault="00F07BF3">
          <w:pPr>
            <w:pStyle w:val="TOC1"/>
            <w:tabs>
              <w:tab w:val="right" w:leader="dot" w:pos="9016"/>
            </w:tabs>
            <w:rPr>
              <w:rFonts w:eastAsiaTheme="minorEastAsia"/>
              <w:noProof/>
              <w:lang w:eastAsia="en-GB"/>
            </w:rPr>
          </w:pPr>
          <w:hyperlink w:anchor="_Toc524202344" w:history="1">
            <w:r w:rsidR="002B382B" w:rsidRPr="0061725D">
              <w:rPr>
                <w:rStyle w:val="Hyperlink"/>
                <w:rFonts w:ascii="Times New Roman" w:hAnsi="Times New Roman" w:cs="Times New Roman"/>
                <w:noProof/>
              </w:rPr>
              <w:t>INTRODUCTION AND RATIONALE</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_Toc524202344 \h </w:instrText>
            </w:r>
            <w:r w:rsidR="002B382B" w:rsidRPr="0061725D">
              <w:rPr>
                <w:noProof/>
                <w:webHidden/>
              </w:rPr>
            </w:r>
            <w:r w:rsidR="002B382B" w:rsidRPr="0061725D">
              <w:rPr>
                <w:noProof/>
                <w:webHidden/>
              </w:rPr>
              <w:fldChar w:fldCharType="separate"/>
            </w:r>
            <w:r w:rsidR="005533FC">
              <w:rPr>
                <w:noProof/>
                <w:webHidden/>
              </w:rPr>
              <w:t>7</w:t>
            </w:r>
            <w:r w:rsidR="002B382B" w:rsidRPr="0061725D">
              <w:rPr>
                <w:noProof/>
                <w:webHidden/>
              </w:rPr>
              <w:fldChar w:fldCharType="end"/>
            </w:r>
          </w:hyperlink>
        </w:p>
        <w:p w14:paraId="4ACD23BD" w14:textId="117E178A" w:rsidR="002B382B" w:rsidRPr="0061725D" w:rsidRDefault="00F07BF3">
          <w:pPr>
            <w:pStyle w:val="TOC2"/>
            <w:tabs>
              <w:tab w:val="right" w:leader="dot" w:pos="9016"/>
            </w:tabs>
            <w:rPr>
              <w:rFonts w:eastAsiaTheme="minorEastAsia"/>
              <w:noProof/>
              <w:lang w:eastAsia="en-GB"/>
            </w:rPr>
          </w:pPr>
          <w:hyperlink w:anchor="_Toc524202345" w:history="1">
            <w:r w:rsidR="002B382B" w:rsidRPr="0061725D">
              <w:rPr>
                <w:rStyle w:val="Hyperlink"/>
                <w:rFonts w:ascii="Times New Roman" w:hAnsi="Times New Roman" w:cs="Times New Roman"/>
                <w:noProof/>
              </w:rPr>
              <w:t>1.1. Introduction</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_Toc524202345 \h </w:instrText>
            </w:r>
            <w:r w:rsidR="002B382B" w:rsidRPr="0061725D">
              <w:rPr>
                <w:noProof/>
                <w:webHidden/>
              </w:rPr>
            </w:r>
            <w:r w:rsidR="002B382B" w:rsidRPr="0061725D">
              <w:rPr>
                <w:noProof/>
                <w:webHidden/>
              </w:rPr>
              <w:fldChar w:fldCharType="separate"/>
            </w:r>
            <w:r w:rsidR="005533FC">
              <w:rPr>
                <w:noProof/>
                <w:webHidden/>
              </w:rPr>
              <w:t>7</w:t>
            </w:r>
            <w:r w:rsidR="002B382B" w:rsidRPr="0061725D">
              <w:rPr>
                <w:noProof/>
                <w:webHidden/>
              </w:rPr>
              <w:fldChar w:fldCharType="end"/>
            </w:r>
          </w:hyperlink>
        </w:p>
        <w:p w14:paraId="3AE0EA8B" w14:textId="6532AF06" w:rsidR="002B382B" w:rsidRPr="0061725D" w:rsidRDefault="00F07BF3">
          <w:pPr>
            <w:pStyle w:val="TOC2"/>
            <w:tabs>
              <w:tab w:val="right" w:leader="dot" w:pos="9016"/>
            </w:tabs>
            <w:rPr>
              <w:rFonts w:eastAsiaTheme="minorEastAsia"/>
              <w:noProof/>
              <w:lang w:eastAsia="en-GB"/>
            </w:rPr>
          </w:pPr>
          <w:hyperlink w:anchor="_Toc524202346" w:history="1">
            <w:r w:rsidR="002B382B" w:rsidRPr="0061725D">
              <w:rPr>
                <w:rStyle w:val="Hyperlink"/>
                <w:rFonts w:ascii="Times New Roman" w:hAnsi="Times New Roman" w:cs="Times New Roman"/>
                <w:noProof/>
              </w:rPr>
              <w:t>1.2. Rationale</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_Toc524202346 \h </w:instrText>
            </w:r>
            <w:r w:rsidR="002B382B" w:rsidRPr="0061725D">
              <w:rPr>
                <w:noProof/>
                <w:webHidden/>
              </w:rPr>
            </w:r>
            <w:r w:rsidR="002B382B" w:rsidRPr="0061725D">
              <w:rPr>
                <w:noProof/>
                <w:webHidden/>
              </w:rPr>
              <w:fldChar w:fldCharType="separate"/>
            </w:r>
            <w:r w:rsidR="005533FC">
              <w:rPr>
                <w:noProof/>
                <w:webHidden/>
              </w:rPr>
              <w:t>8</w:t>
            </w:r>
            <w:r w:rsidR="002B382B" w:rsidRPr="0061725D">
              <w:rPr>
                <w:noProof/>
                <w:webHidden/>
              </w:rPr>
              <w:fldChar w:fldCharType="end"/>
            </w:r>
          </w:hyperlink>
        </w:p>
        <w:p w14:paraId="6192AB03" w14:textId="6F67607D" w:rsidR="002B382B" w:rsidRPr="0061725D" w:rsidRDefault="00F07BF3">
          <w:pPr>
            <w:pStyle w:val="TOC2"/>
            <w:tabs>
              <w:tab w:val="right" w:leader="dot" w:pos="9016"/>
            </w:tabs>
            <w:rPr>
              <w:rFonts w:eastAsiaTheme="minorEastAsia"/>
              <w:noProof/>
              <w:lang w:eastAsia="en-GB"/>
            </w:rPr>
          </w:pPr>
          <w:hyperlink w:anchor="_Toc524202347" w:history="1">
            <w:r w:rsidR="002B382B" w:rsidRPr="0061725D">
              <w:rPr>
                <w:rStyle w:val="Hyperlink"/>
                <w:rFonts w:ascii="Times New Roman" w:hAnsi="Times New Roman" w:cs="Times New Roman"/>
                <w:noProof/>
              </w:rPr>
              <w:t>1.3. Research objectives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_Toc524202347 \h </w:instrText>
            </w:r>
            <w:r w:rsidR="002B382B" w:rsidRPr="0061725D">
              <w:rPr>
                <w:noProof/>
                <w:webHidden/>
              </w:rPr>
            </w:r>
            <w:r w:rsidR="002B382B" w:rsidRPr="0061725D">
              <w:rPr>
                <w:noProof/>
                <w:webHidden/>
              </w:rPr>
              <w:fldChar w:fldCharType="separate"/>
            </w:r>
            <w:r w:rsidR="005533FC">
              <w:rPr>
                <w:noProof/>
                <w:webHidden/>
              </w:rPr>
              <w:t>8</w:t>
            </w:r>
            <w:r w:rsidR="002B382B" w:rsidRPr="0061725D">
              <w:rPr>
                <w:noProof/>
                <w:webHidden/>
              </w:rPr>
              <w:fldChar w:fldCharType="end"/>
            </w:r>
          </w:hyperlink>
        </w:p>
        <w:p w14:paraId="52B78E18" w14:textId="12726AA6" w:rsidR="002B382B" w:rsidRPr="0061725D" w:rsidRDefault="00F07BF3">
          <w:pPr>
            <w:pStyle w:val="TOC1"/>
            <w:tabs>
              <w:tab w:val="right" w:leader="dot" w:pos="9016"/>
            </w:tabs>
            <w:rPr>
              <w:rFonts w:eastAsiaTheme="minorEastAsia"/>
              <w:noProof/>
              <w:lang w:eastAsia="en-GB"/>
            </w:rPr>
          </w:pPr>
          <w:hyperlink w:anchor="_Toc524202348" w:history="1">
            <w:r w:rsidR="002B382B" w:rsidRPr="0061725D">
              <w:rPr>
                <w:rStyle w:val="Hyperlink"/>
                <w:rFonts w:ascii="Times New Roman" w:hAnsi="Times New Roman" w:cs="Times New Roman"/>
                <w:noProof/>
              </w:rPr>
              <w:t>CHAPTER TWO</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_Toc524202348 \h </w:instrText>
            </w:r>
            <w:r w:rsidR="002B382B" w:rsidRPr="0061725D">
              <w:rPr>
                <w:noProof/>
                <w:webHidden/>
              </w:rPr>
            </w:r>
            <w:r w:rsidR="002B382B" w:rsidRPr="0061725D">
              <w:rPr>
                <w:noProof/>
                <w:webHidden/>
              </w:rPr>
              <w:fldChar w:fldCharType="separate"/>
            </w:r>
            <w:r w:rsidR="005533FC">
              <w:rPr>
                <w:noProof/>
                <w:webHidden/>
              </w:rPr>
              <w:t>9</w:t>
            </w:r>
            <w:r w:rsidR="002B382B" w:rsidRPr="0061725D">
              <w:rPr>
                <w:noProof/>
                <w:webHidden/>
              </w:rPr>
              <w:fldChar w:fldCharType="end"/>
            </w:r>
          </w:hyperlink>
        </w:p>
        <w:p w14:paraId="66D32028" w14:textId="172A5AC7" w:rsidR="002B382B" w:rsidRPr="0061725D" w:rsidRDefault="00F07BF3">
          <w:pPr>
            <w:pStyle w:val="TOC1"/>
            <w:tabs>
              <w:tab w:val="right" w:leader="dot" w:pos="9016"/>
            </w:tabs>
            <w:rPr>
              <w:rFonts w:eastAsiaTheme="minorEastAsia"/>
              <w:noProof/>
              <w:lang w:eastAsia="en-GB"/>
            </w:rPr>
          </w:pPr>
          <w:hyperlink w:anchor="_Toc524202349" w:history="1">
            <w:r w:rsidR="002B382B" w:rsidRPr="0061725D">
              <w:rPr>
                <w:rStyle w:val="Hyperlink"/>
                <w:rFonts w:ascii="Times New Roman" w:hAnsi="Times New Roman" w:cs="Times New Roman"/>
                <w:noProof/>
              </w:rPr>
              <w:t>LITERATURE REVIEW</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_Toc524202349 \h </w:instrText>
            </w:r>
            <w:r w:rsidR="002B382B" w:rsidRPr="0061725D">
              <w:rPr>
                <w:noProof/>
                <w:webHidden/>
              </w:rPr>
            </w:r>
            <w:r w:rsidR="002B382B" w:rsidRPr="0061725D">
              <w:rPr>
                <w:noProof/>
                <w:webHidden/>
              </w:rPr>
              <w:fldChar w:fldCharType="separate"/>
            </w:r>
            <w:r w:rsidR="005533FC">
              <w:rPr>
                <w:noProof/>
                <w:webHidden/>
              </w:rPr>
              <w:t>9</w:t>
            </w:r>
            <w:r w:rsidR="002B382B" w:rsidRPr="0061725D">
              <w:rPr>
                <w:noProof/>
                <w:webHidden/>
              </w:rPr>
              <w:fldChar w:fldCharType="end"/>
            </w:r>
          </w:hyperlink>
        </w:p>
        <w:p w14:paraId="4C859EE2" w14:textId="656C0275" w:rsidR="002B382B" w:rsidRPr="0061725D" w:rsidRDefault="00F07BF3">
          <w:pPr>
            <w:pStyle w:val="TOC2"/>
            <w:tabs>
              <w:tab w:val="right" w:leader="dot" w:pos="9016"/>
            </w:tabs>
            <w:rPr>
              <w:rFonts w:eastAsiaTheme="minorEastAsia"/>
              <w:noProof/>
              <w:lang w:eastAsia="en-GB"/>
            </w:rPr>
          </w:pPr>
          <w:hyperlink w:anchor="_Toc524202350" w:history="1">
            <w:r w:rsidR="002B382B" w:rsidRPr="0061725D">
              <w:rPr>
                <w:rStyle w:val="Hyperlink"/>
                <w:rFonts w:ascii="Times New Roman" w:hAnsi="Times New Roman" w:cs="Times New Roman"/>
                <w:noProof/>
              </w:rPr>
              <w:t>2.1. Understanding deafblindness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_Toc524202350 \h </w:instrText>
            </w:r>
            <w:r w:rsidR="002B382B" w:rsidRPr="0061725D">
              <w:rPr>
                <w:noProof/>
                <w:webHidden/>
              </w:rPr>
            </w:r>
            <w:r w:rsidR="002B382B" w:rsidRPr="0061725D">
              <w:rPr>
                <w:noProof/>
                <w:webHidden/>
              </w:rPr>
              <w:fldChar w:fldCharType="separate"/>
            </w:r>
            <w:r w:rsidR="005533FC">
              <w:rPr>
                <w:noProof/>
                <w:webHidden/>
              </w:rPr>
              <w:t>9</w:t>
            </w:r>
            <w:r w:rsidR="002B382B" w:rsidRPr="0061725D">
              <w:rPr>
                <w:noProof/>
                <w:webHidden/>
              </w:rPr>
              <w:fldChar w:fldCharType="end"/>
            </w:r>
          </w:hyperlink>
        </w:p>
        <w:p w14:paraId="3D2D23B6" w14:textId="5A0A732F" w:rsidR="002B382B" w:rsidRPr="0061725D" w:rsidRDefault="00F07BF3">
          <w:pPr>
            <w:pStyle w:val="TOC2"/>
            <w:tabs>
              <w:tab w:val="right" w:leader="dot" w:pos="9016"/>
            </w:tabs>
            <w:rPr>
              <w:rFonts w:eastAsiaTheme="minorEastAsia"/>
              <w:noProof/>
              <w:lang w:eastAsia="en-GB"/>
            </w:rPr>
          </w:pPr>
          <w:hyperlink w:anchor="_Toc524202351" w:history="1">
            <w:r w:rsidR="002B382B" w:rsidRPr="0061725D">
              <w:rPr>
                <w:rStyle w:val="Hyperlink"/>
                <w:rFonts w:ascii="Times New Roman" w:hAnsi="Times New Roman" w:cs="Times New Roman"/>
                <w:noProof/>
              </w:rPr>
              <w:t>2.2. Causes of deafblindness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_Toc524202351 \h </w:instrText>
            </w:r>
            <w:r w:rsidR="002B382B" w:rsidRPr="0061725D">
              <w:rPr>
                <w:noProof/>
                <w:webHidden/>
              </w:rPr>
            </w:r>
            <w:r w:rsidR="002B382B" w:rsidRPr="0061725D">
              <w:rPr>
                <w:noProof/>
                <w:webHidden/>
              </w:rPr>
              <w:fldChar w:fldCharType="separate"/>
            </w:r>
            <w:r w:rsidR="005533FC">
              <w:rPr>
                <w:noProof/>
                <w:webHidden/>
              </w:rPr>
              <w:t>10</w:t>
            </w:r>
            <w:r w:rsidR="002B382B" w:rsidRPr="0061725D">
              <w:rPr>
                <w:noProof/>
                <w:webHidden/>
              </w:rPr>
              <w:fldChar w:fldCharType="end"/>
            </w:r>
          </w:hyperlink>
        </w:p>
        <w:p w14:paraId="07BFCE45" w14:textId="1DE0E4B7" w:rsidR="002B382B" w:rsidRPr="0061725D" w:rsidRDefault="00F07BF3">
          <w:pPr>
            <w:pStyle w:val="TOC2"/>
            <w:tabs>
              <w:tab w:val="right" w:leader="dot" w:pos="9016"/>
            </w:tabs>
            <w:rPr>
              <w:rFonts w:eastAsiaTheme="minorEastAsia"/>
              <w:noProof/>
              <w:lang w:eastAsia="en-GB"/>
            </w:rPr>
          </w:pPr>
          <w:hyperlink w:anchor="_Toc524202352" w:history="1">
            <w:r w:rsidR="002B382B" w:rsidRPr="0061725D">
              <w:rPr>
                <w:rStyle w:val="Hyperlink"/>
                <w:rFonts w:ascii="Times New Roman" w:hAnsi="Times New Roman" w:cs="Times New Roman"/>
                <w:noProof/>
              </w:rPr>
              <w:t>2.3. Supporting children who are deafblind in the Irish education system</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_Toc524202352 \h </w:instrText>
            </w:r>
            <w:r w:rsidR="002B382B" w:rsidRPr="0061725D">
              <w:rPr>
                <w:noProof/>
                <w:webHidden/>
              </w:rPr>
            </w:r>
            <w:r w:rsidR="002B382B" w:rsidRPr="0061725D">
              <w:rPr>
                <w:noProof/>
                <w:webHidden/>
              </w:rPr>
              <w:fldChar w:fldCharType="separate"/>
            </w:r>
            <w:r w:rsidR="005533FC">
              <w:rPr>
                <w:noProof/>
                <w:webHidden/>
              </w:rPr>
              <w:t>10</w:t>
            </w:r>
            <w:r w:rsidR="002B382B" w:rsidRPr="0061725D">
              <w:rPr>
                <w:noProof/>
                <w:webHidden/>
              </w:rPr>
              <w:fldChar w:fldCharType="end"/>
            </w:r>
          </w:hyperlink>
        </w:p>
        <w:p w14:paraId="6458D5AD" w14:textId="06D89498" w:rsidR="002B382B" w:rsidRPr="0061725D" w:rsidRDefault="00F07BF3">
          <w:pPr>
            <w:pStyle w:val="TOC2"/>
            <w:tabs>
              <w:tab w:val="right" w:leader="dot" w:pos="9016"/>
            </w:tabs>
            <w:rPr>
              <w:rFonts w:eastAsiaTheme="minorEastAsia"/>
              <w:noProof/>
              <w:lang w:eastAsia="en-GB"/>
            </w:rPr>
          </w:pPr>
          <w:hyperlink w:anchor="_Toc524202353" w:history="1">
            <w:r w:rsidR="002B382B" w:rsidRPr="0061725D">
              <w:rPr>
                <w:rStyle w:val="Hyperlink"/>
                <w:rFonts w:ascii="Times New Roman" w:hAnsi="Times New Roman" w:cs="Times New Roman"/>
                <w:noProof/>
              </w:rPr>
              <w:t>2.4. The specific supports required by children who are deafblind</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_Toc524202353 \h </w:instrText>
            </w:r>
            <w:r w:rsidR="002B382B" w:rsidRPr="0061725D">
              <w:rPr>
                <w:noProof/>
                <w:webHidden/>
              </w:rPr>
            </w:r>
            <w:r w:rsidR="002B382B" w:rsidRPr="0061725D">
              <w:rPr>
                <w:noProof/>
                <w:webHidden/>
              </w:rPr>
              <w:fldChar w:fldCharType="separate"/>
            </w:r>
            <w:r w:rsidR="005533FC">
              <w:rPr>
                <w:noProof/>
                <w:webHidden/>
              </w:rPr>
              <w:t>12</w:t>
            </w:r>
            <w:r w:rsidR="002B382B" w:rsidRPr="0061725D">
              <w:rPr>
                <w:noProof/>
                <w:webHidden/>
              </w:rPr>
              <w:fldChar w:fldCharType="end"/>
            </w:r>
          </w:hyperlink>
        </w:p>
        <w:p w14:paraId="3F0A38EC" w14:textId="6CDE7FAE" w:rsidR="002B382B" w:rsidRPr="0061725D" w:rsidRDefault="00F07BF3">
          <w:pPr>
            <w:pStyle w:val="TOC2"/>
            <w:tabs>
              <w:tab w:val="right" w:leader="dot" w:pos="9016"/>
            </w:tabs>
            <w:rPr>
              <w:rFonts w:eastAsiaTheme="minorEastAsia"/>
              <w:noProof/>
              <w:lang w:eastAsia="en-GB"/>
            </w:rPr>
          </w:pPr>
          <w:hyperlink w:anchor="_Toc524202354" w:history="1">
            <w:r w:rsidR="002B382B" w:rsidRPr="0061725D">
              <w:rPr>
                <w:rStyle w:val="Hyperlink"/>
                <w:rFonts w:ascii="Times New Roman" w:hAnsi="Times New Roman" w:cs="Times New Roman"/>
                <w:noProof/>
              </w:rPr>
              <w:t>2.5. The structure and role of current services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_Toc524202354 \h </w:instrText>
            </w:r>
            <w:r w:rsidR="002B382B" w:rsidRPr="0061725D">
              <w:rPr>
                <w:noProof/>
                <w:webHidden/>
              </w:rPr>
            </w:r>
            <w:r w:rsidR="002B382B" w:rsidRPr="0061725D">
              <w:rPr>
                <w:noProof/>
                <w:webHidden/>
              </w:rPr>
              <w:fldChar w:fldCharType="separate"/>
            </w:r>
            <w:r w:rsidR="005533FC">
              <w:rPr>
                <w:noProof/>
                <w:webHidden/>
              </w:rPr>
              <w:t>13</w:t>
            </w:r>
            <w:r w:rsidR="002B382B" w:rsidRPr="0061725D">
              <w:rPr>
                <w:noProof/>
                <w:webHidden/>
              </w:rPr>
              <w:fldChar w:fldCharType="end"/>
            </w:r>
          </w:hyperlink>
        </w:p>
        <w:p w14:paraId="06367EDE" w14:textId="3F87CC74" w:rsidR="002B382B" w:rsidRPr="0061725D" w:rsidRDefault="00F07BF3">
          <w:pPr>
            <w:pStyle w:val="TOC1"/>
            <w:tabs>
              <w:tab w:val="right" w:leader="dot" w:pos="9016"/>
            </w:tabs>
            <w:rPr>
              <w:rFonts w:eastAsiaTheme="minorEastAsia"/>
              <w:noProof/>
              <w:lang w:eastAsia="en-GB"/>
            </w:rPr>
          </w:pPr>
          <w:hyperlink w:anchor="_Toc524202355" w:history="1">
            <w:r w:rsidR="002B382B" w:rsidRPr="0061725D">
              <w:rPr>
                <w:rStyle w:val="Hyperlink"/>
                <w:rFonts w:ascii="Times New Roman" w:hAnsi="Times New Roman" w:cs="Times New Roman"/>
                <w:noProof/>
              </w:rPr>
              <w:t>CHAPTER THREE</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_Toc524202355 \h </w:instrText>
            </w:r>
            <w:r w:rsidR="002B382B" w:rsidRPr="0061725D">
              <w:rPr>
                <w:noProof/>
                <w:webHidden/>
              </w:rPr>
            </w:r>
            <w:r w:rsidR="002B382B" w:rsidRPr="0061725D">
              <w:rPr>
                <w:noProof/>
                <w:webHidden/>
              </w:rPr>
              <w:fldChar w:fldCharType="separate"/>
            </w:r>
            <w:r w:rsidR="005533FC">
              <w:rPr>
                <w:noProof/>
                <w:webHidden/>
              </w:rPr>
              <w:t>13</w:t>
            </w:r>
            <w:r w:rsidR="002B382B" w:rsidRPr="0061725D">
              <w:rPr>
                <w:noProof/>
                <w:webHidden/>
              </w:rPr>
              <w:fldChar w:fldCharType="end"/>
            </w:r>
          </w:hyperlink>
        </w:p>
        <w:p w14:paraId="73ADC8E9" w14:textId="46598A51" w:rsidR="002B382B" w:rsidRPr="0061725D" w:rsidRDefault="00F07BF3">
          <w:pPr>
            <w:pStyle w:val="TOC1"/>
            <w:tabs>
              <w:tab w:val="right" w:leader="dot" w:pos="9016"/>
            </w:tabs>
            <w:rPr>
              <w:rFonts w:eastAsiaTheme="minorEastAsia"/>
              <w:noProof/>
              <w:lang w:eastAsia="en-GB"/>
            </w:rPr>
          </w:pPr>
          <w:hyperlink w:anchor="_Toc524202356" w:history="1">
            <w:r w:rsidR="002B382B" w:rsidRPr="0061725D">
              <w:rPr>
                <w:rStyle w:val="Hyperlink"/>
                <w:rFonts w:ascii="Times New Roman" w:hAnsi="Times New Roman" w:cs="Times New Roman"/>
                <w:noProof/>
              </w:rPr>
              <w:t>METHODOLOGY</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_Toc524202356 \h </w:instrText>
            </w:r>
            <w:r w:rsidR="002B382B" w:rsidRPr="0061725D">
              <w:rPr>
                <w:noProof/>
                <w:webHidden/>
              </w:rPr>
            </w:r>
            <w:r w:rsidR="002B382B" w:rsidRPr="0061725D">
              <w:rPr>
                <w:noProof/>
                <w:webHidden/>
              </w:rPr>
              <w:fldChar w:fldCharType="separate"/>
            </w:r>
            <w:r w:rsidR="005533FC">
              <w:rPr>
                <w:noProof/>
                <w:webHidden/>
              </w:rPr>
              <w:t>13</w:t>
            </w:r>
            <w:r w:rsidR="002B382B" w:rsidRPr="0061725D">
              <w:rPr>
                <w:noProof/>
                <w:webHidden/>
              </w:rPr>
              <w:fldChar w:fldCharType="end"/>
            </w:r>
          </w:hyperlink>
        </w:p>
        <w:p w14:paraId="6D0190AC" w14:textId="75A0689B" w:rsidR="002B382B" w:rsidRPr="0061725D" w:rsidRDefault="00F07BF3">
          <w:pPr>
            <w:pStyle w:val="TOC2"/>
            <w:tabs>
              <w:tab w:val="right" w:leader="dot" w:pos="9016"/>
            </w:tabs>
            <w:rPr>
              <w:rFonts w:eastAsiaTheme="minorEastAsia"/>
              <w:noProof/>
              <w:lang w:eastAsia="en-GB"/>
            </w:rPr>
          </w:pPr>
          <w:hyperlink w:anchor="_Toc524202357" w:history="1">
            <w:r w:rsidR="002B382B" w:rsidRPr="0061725D">
              <w:rPr>
                <w:rStyle w:val="Hyperlink"/>
                <w:rFonts w:ascii="Times New Roman" w:hAnsi="Times New Roman" w:cs="Times New Roman"/>
                <w:noProof/>
              </w:rPr>
              <w:t>3.1. Population and Sampling</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_Toc524202357 \h </w:instrText>
            </w:r>
            <w:r w:rsidR="002B382B" w:rsidRPr="0061725D">
              <w:rPr>
                <w:noProof/>
                <w:webHidden/>
              </w:rPr>
            </w:r>
            <w:r w:rsidR="002B382B" w:rsidRPr="0061725D">
              <w:rPr>
                <w:noProof/>
                <w:webHidden/>
              </w:rPr>
              <w:fldChar w:fldCharType="separate"/>
            </w:r>
            <w:r w:rsidR="005533FC">
              <w:rPr>
                <w:noProof/>
                <w:webHidden/>
              </w:rPr>
              <w:t>14</w:t>
            </w:r>
            <w:r w:rsidR="002B382B" w:rsidRPr="0061725D">
              <w:rPr>
                <w:noProof/>
                <w:webHidden/>
              </w:rPr>
              <w:fldChar w:fldCharType="end"/>
            </w:r>
          </w:hyperlink>
        </w:p>
        <w:p w14:paraId="70180467" w14:textId="35C202CE" w:rsidR="002B382B" w:rsidRPr="0061725D" w:rsidRDefault="00F07BF3">
          <w:pPr>
            <w:pStyle w:val="TOC2"/>
            <w:tabs>
              <w:tab w:val="right" w:leader="dot" w:pos="9016"/>
            </w:tabs>
            <w:rPr>
              <w:rFonts w:eastAsiaTheme="minorEastAsia"/>
              <w:noProof/>
              <w:lang w:eastAsia="en-GB"/>
            </w:rPr>
          </w:pPr>
          <w:hyperlink w:anchor="_Toc524202358" w:history="1">
            <w:r w:rsidR="002B382B" w:rsidRPr="0061725D">
              <w:rPr>
                <w:rStyle w:val="Hyperlink"/>
                <w:rFonts w:ascii="Times New Roman" w:hAnsi="Times New Roman" w:cs="Times New Roman"/>
                <w:noProof/>
              </w:rPr>
              <w:t>3.2. Data collection methods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_Toc524202358 \h </w:instrText>
            </w:r>
            <w:r w:rsidR="002B382B" w:rsidRPr="0061725D">
              <w:rPr>
                <w:noProof/>
                <w:webHidden/>
              </w:rPr>
            </w:r>
            <w:r w:rsidR="002B382B" w:rsidRPr="0061725D">
              <w:rPr>
                <w:noProof/>
                <w:webHidden/>
              </w:rPr>
              <w:fldChar w:fldCharType="separate"/>
            </w:r>
            <w:r w:rsidR="005533FC">
              <w:rPr>
                <w:noProof/>
                <w:webHidden/>
              </w:rPr>
              <w:t>14</w:t>
            </w:r>
            <w:r w:rsidR="002B382B" w:rsidRPr="0061725D">
              <w:rPr>
                <w:noProof/>
                <w:webHidden/>
              </w:rPr>
              <w:fldChar w:fldCharType="end"/>
            </w:r>
          </w:hyperlink>
        </w:p>
        <w:p w14:paraId="646DCF3D" w14:textId="66290863" w:rsidR="002B382B" w:rsidRPr="0061725D" w:rsidRDefault="00F07BF3">
          <w:pPr>
            <w:pStyle w:val="TOC2"/>
            <w:tabs>
              <w:tab w:val="right" w:leader="dot" w:pos="9016"/>
            </w:tabs>
            <w:rPr>
              <w:rFonts w:eastAsiaTheme="minorEastAsia"/>
              <w:noProof/>
              <w:lang w:eastAsia="en-GB"/>
            </w:rPr>
          </w:pPr>
          <w:hyperlink w:anchor="_Toc524202359" w:history="1">
            <w:r w:rsidR="002B382B" w:rsidRPr="0061725D">
              <w:rPr>
                <w:rStyle w:val="Hyperlink"/>
                <w:rFonts w:ascii="Times New Roman" w:hAnsi="Times New Roman" w:cs="Times New Roman"/>
                <w:noProof/>
              </w:rPr>
              <w:t>3.3. Research instrument</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_Toc524202359 \h </w:instrText>
            </w:r>
            <w:r w:rsidR="002B382B" w:rsidRPr="0061725D">
              <w:rPr>
                <w:noProof/>
                <w:webHidden/>
              </w:rPr>
            </w:r>
            <w:r w:rsidR="002B382B" w:rsidRPr="0061725D">
              <w:rPr>
                <w:noProof/>
                <w:webHidden/>
              </w:rPr>
              <w:fldChar w:fldCharType="separate"/>
            </w:r>
            <w:r w:rsidR="005533FC">
              <w:rPr>
                <w:noProof/>
                <w:webHidden/>
              </w:rPr>
              <w:t>15</w:t>
            </w:r>
            <w:r w:rsidR="002B382B" w:rsidRPr="0061725D">
              <w:rPr>
                <w:noProof/>
                <w:webHidden/>
              </w:rPr>
              <w:fldChar w:fldCharType="end"/>
            </w:r>
          </w:hyperlink>
        </w:p>
        <w:p w14:paraId="63B43FAF" w14:textId="0E66D10E" w:rsidR="002B382B" w:rsidRPr="0061725D" w:rsidRDefault="00F07BF3">
          <w:pPr>
            <w:pStyle w:val="TOC2"/>
            <w:tabs>
              <w:tab w:val="right" w:leader="dot" w:pos="9016"/>
            </w:tabs>
            <w:rPr>
              <w:rFonts w:eastAsiaTheme="minorEastAsia"/>
              <w:noProof/>
              <w:lang w:eastAsia="en-GB"/>
            </w:rPr>
          </w:pPr>
          <w:hyperlink w:anchor="_Toc524202360" w:history="1">
            <w:r w:rsidR="002B382B" w:rsidRPr="0061725D">
              <w:rPr>
                <w:rStyle w:val="Hyperlink"/>
                <w:rFonts w:ascii="Times New Roman" w:hAnsi="Times New Roman" w:cs="Times New Roman"/>
                <w:noProof/>
              </w:rPr>
              <w:t>3.4. Data analysis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_Toc524202360 \h </w:instrText>
            </w:r>
            <w:r w:rsidR="002B382B" w:rsidRPr="0061725D">
              <w:rPr>
                <w:noProof/>
                <w:webHidden/>
              </w:rPr>
            </w:r>
            <w:r w:rsidR="002B382B" w:rsidRPr="0061725D">
              <w:rPr>
                <w:noProof/>
                <w:webHidden/>
              </w:rPr>
              <w:fldChar w:fldCharType="separate"/>
            </w:r>
            <w:r w:rsidR="005533FC">
              <w:rPr>
                <w:noProof/>
                <w:webHidden/>
              </w:rPr>
              <w:t>16</w:t>
            </w:r>
            <w:r w:rsidR="002B382B" w:rsidRPr="0061725D">
              <w:rPr>
                <w:noProof/>
                <w:webHidden/>
              </w:rPr>
              <w:fldChar w:fldCharType="end"/>
            </w:r>
          </w:hyperlink>
        </w:p>
        <w:p w14:paraId="14FC0554" w14:textId="4A4FBE46" w:rsidR="002B382B" w:rsidRPr="0061725D" w:rsidRDefault="00F07BF3">
          <w:pPr>
            <w:pStyle w:val="TOC1"/>
            <w:tabs>
              <w:tab w:val="right" w:leader="dot" w:pos="9016"/>
            </w:tabs>
            <w:rPr>
              <w:rFonts w:eastAsiaTheme="minorEastAsia"/>
              <w:noProof/>
              <w:lang w:eastAsia="en-GB"/>
            </w:rPr>
          </w:pPr>
          <w:hyperlink w:anchor="_Toc524202361" w:history="1">
            <w:r w:rsidR="002B382B" w:rsidRPr="0061725D">
              <w:rPr>
                <w:rStyle w:val="Hyperlink"/>
                <w:rFonts w:ascii="Times New Roman" w:hAnsi="Times New Roman" w:cs="Times New Roman"/>
                <w:noProof/>
              </w:rPr>
              <w:t>CHAPTER FOUR</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_Toc524202361 \h </w:instrText>
            </w:r>
            <w:r w:rsidR="002B382B" w:rsidRPr="0061725D">
              <w:rPr>
                <w:noProof/>
                <w:webHidden/>
              </w:rPr>
            </w:r>
            <w:r w:rsidR="002B382B" w:rsidRPr="0061725D">
              <w:rPr>
                <w:noProof/>
                <w:webHidden/>
              </w:rPr>
              <w:fldChar w:fldCharType="separate"/>
            </w:r>
            <w:r w:rsidR="005533FC">
              <w:rPr>
                <w:noProof/>
                <w:webHidden/>
              </w:rPr>
              <w:t>17</w:t>
            </w:r>
            <w:r w:rsidR="002B382B" w:rsidRPr="0061725D">
              <w:rPr>
                <w:noProof/>
                <w:webHidden/>
              </w:rPr>
              <w:fldChar w:fldCharType="end"/>
            </w:r>
          </w:hyperlink>
        </w:p>
        <w:p w14:paraId="23651872" w14:textId="642CE86D" w:rsidR="002B382B" w:rsidRPr="0061725D" w:rsidRDefault="00F07BF3">
          <w:pPr>
            <w:pStyle w:val="TOC1"/>
            <w:tabs>
              <w:tab w:val="right" w:leader="dot" w:pos="9016"/>
            </w:tabs>
            <w:rPr>
              <w:rFonts w:eastAsiaTheme="minorEastAsia"/>
              <w:noProof/>
              <w:lang w:eastAsia="en-GB"/>
            </w:rPr>
          </w:pPr>
          <w:hyperlink w:anchor="_Toc524202362" w:history="1">
            <w:r w:rsidR="002B382B" w:rsidRPr="0061725D">
              <w:rPr>
                <w:rStyle w:val="Hyperlink"/>
                <w:rFonts w:ascii="Times New Roman" w:hAnsi="Times New Roman" w:cs="Times New Roman"/>
                <w:noProof/>
              </w:rPr>
              <w:t>FINDINGS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_Toc524202362 \h </w:instrText>
            </w:r>
            <w:r w:rsidR="002B382B" w:rsidRPr="0061725D">
              <w:rPr>
                <w:noProof/>
                <w:webHidden/>
              </w:rPr>
            </w:r>
            <w:r w:rsidR="002B382B" w:rsidRPr="0061725D">
              <w:rPr>
                <w:noProof/>
                <w:webHidden/>
              </w:rPr>
              <w:fldChar w:fldCharType="separate"/>
            </w:r>
            <w:r w:rsidR="005533FC">
              <w:rPr>
                <w:noProof/>
                <w:webHidden/>
              </w:rPr>
              <w:t>17</w:t>
            </w:r>
            <w:r w:rsidR="002B382B" w:rsidRPr="0061725D">
              <w:rPr>
                <w:noProof/>
                <w:webHidden/>
              </w:rPr>
              <w:fldChar w:fldCharType="end"/>
            </w:r>
          </w:hyperlink>
        </w:p>
        <w:p w14:paraId="78679857" w14:textId="31B7444A" w:rsidR="002B382B" w:rsidRPr="0061725D" w:rsidRDefault="00F07BF3">
          <w:pPr>
            <w:pStyle w:val="TOC2"/>
            <w:tabs>
              <w:tab w:val="right" w:leader="dot" w:pos="9016"/>
            </w:tabs>
            <w:rPr>
              <w:rFonts w:eastAsiaTheme="minorEastAsia"/>
              <w:noProof/>
              <w:lang w:eastAsia="en-GB"/>
            </w:rPr>
          </w:pPr>
          <w:hyperlink w:anchor="_Toc524202363" w:history="1">
            <w:r w:rsidR="002B382B" w:rsidRPr="0061725D">
              <w:rPr>
                <w:rStyle w:val="Hyperlink"/>
                <w:rFonts w:ascii="Times New Roman" w:hAnsi="Times New Roman" w:cs="Times New Roman"/>
                <w:noProof/>
              </w:rPr>
              <w:t>4.1. Demographic information</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_Toc524202363 \h </w:instrText>
            </w:r>
            <w:r w:rsidR="002B382B" w:rsidRPr="0061725D">
              <w:rPr>
                <w:noProof/>
                <w:webHidden/>
              </w:rPr>
            </w:r>
            <w:r w:rsidR="002B382B" w:rsidRPr="0061725D">
              <w:rPr>
                <w:noProof/>
                <w:webHidden/>
              </w:rPr>
              <w:fldChar w:fldCharType="separate"/>
            </w:r>
            <w:r w:rsidR="005533FC">
              <w:rPr>
                <w:noProof/>
                <w:webHidden/>
              </w:rPr>
              <w:t>17</w:t>
            </w:r>
            <w:r w:rsidR="002B382B" w:rsidRPr="0061725D">
              <w:rPr>
                <w:noProof/>
                <w:webHidden/>
              </w:rPr>
              <w:fldChar w:fldCharType="end"/>
            </w:r>
          </w:hyperlink>
        </w:p>
        <w:p w14:paraId="394C3406" w14:textId="11796B8E" w:rsidR="002B382B" w:rsidRPr="0061725D" w:rsidRDefault="00F07BF3">
          <w:pPr>
            <w:pStyle w:val="TOC2"/>
            <w:tabs>
              <w:tab w:val="right" w:leader="dot" w:pos="9016"/>
            </w:tabs>
            <w:rPr>
              <w:rFonts w:eastAsiaTheme="minorEastAsia"/>
              <w:noProof/>
              <w:lang w:eastAsia="en-GB"/>
            </w:rPr>
          </w:pPr>
          <w:hyperlink w:anchor="_Toc524202364" w:history="1">
            <w:r w:rsidR="002B382B" w:rsidRPr="0061725D">
              <w:rPr>
                <w:rStyle w:val="Hyperlink"/>
                <w:rFonts w:ascii="Times New Roman" w:hAnsi="Times New Roman" w:cs="Times New Roman"/>
                <w:noProof/>
              </w:rPr>
              <w:t>4.2. Descriptive Statistics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_Toc524202364 \h </w:instrText>
            </w:r>
            <w:r w:rsidR="002B382B" w:rsidRPr="0061725D">
              <w:rPr>
                <w:noProof/>
                <w:webHidden/>
              </w:rPr>
            </w:r>
            <w:r w:rsidR="002B382B" w:rsidRPr="0061725D">
              <w:rPr>
                <w:noProof/>
                <w:webHidden/>
              </w:rPr>
              <w:fldChar w:fldCharType="separate"/>
            </w:r>
            <w:r w:rsidR="005533FC">
              <w:rPr>
                <w:noProof/>
                <w:webHidden/>
              </w:rPr>
              <w:t>18</w:t>
            </w:r>
            <w:r w:rsidR="002B382B" w:rsidRPr="0061725D">
              <w:rPr>
                <w:noProof/>
                <w:webHidden/>
              </w:rPr>
              <w:fldChar w:fldCharType="end"/>
            </w:r>
          </w:hyperlink>
        </w:p>
        <w:p w14:paraId="3B748BBE" w14:textId="35F44758" w:rsidR="002B382B" w:rsidRPr="0061725D" w:rsidRDefault="00F07BF3">
          <w:pPr>
            <w:pStyle w:val="TOC2"/>
            <w:tabs>
              <w:tab w:val="right" w:leader="dot" w:pos="9016"/>
            </w:tabs>
            <w:rPr>
              <w:rFonts w:eastAsiaTheme="minorEastAsia"/>
              <w:noProof/>
              <w:lang w:eastAsia="en-GB"/>
            </w:rPr>
          </w:pPr>
          <w:hyperlink w:anchor="_Toc524202365" w:history="1">
            <w:r w:rsidR="002B382B" w:rsidRPr="0061725D">
              <w:rPr>
                <w:rStyle w:val="Hyperlink"/>
                <w:rFonts w:ascii="Times New Roman" w:hAnsi="Times New Roman" w:cs="Times New Roman"/>
                <w:noProof/>
              </w:rPr>
              <w:t>4.3. The impact of ASC training intervention on participant’s knowledge of deafblindness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_Toc524202365 \h </w:instrText>
            </w:r>
            <w:r w:rsidR="002B382B" w:rsidRPr="0061725D">
              <w:rPr>
                <w:noProof/>
                <w:webHidden/>
              </w:rPr>
            </w:r>
            <w:r w:rsidR="002B382B" w:rsidRPr="0061725D">
              <w:rPr>
                <w:noProof/>
                <w:webHidden/>
              </w:rPr>
              <w:fldChar w:fldCharType="separate"/>
            </w:r>
            <w:r w:rsidR="005533FC">
              <w:rPr>
                <w:noProof/>
                <w:webHidden/>
              </w:rPr>
              <w:t>19</w:t>
            </w:r>
            <w:r w:rsidR="002B382B" w:rsidRPr="0061725D">
              <w:rPr>
                <w:noProof/>
                <w:webHidden/>
              </w:rPr>
              <w:fldChar w:fldCharType="end"/>
            </w:r>
          </w:hyperlink>
        </w:p>
        <w:p w14:paraId="0121CF65" w14:textId="7D11732E" w:rsidR="002B382B" w:rsidRPr="0061725D" w:rsidRDefault="00F07BF3">
          <w:pPr>
            <w:pStyle w:val="TOC2"/>
            <w:tabs>
              <w:tab w:val="right" w:leader="dot" w:pos="9016"/>
            </w:tabs>
            <w:rPr>
              <w:rFonts w:eastAsiaTheme="minorEastAsia"/>
              <w:noProof/>
              <w:lang w:eastAsia="en-GB"/>
            </w:rPr>
          </w:pPr>
          <w:hyperlink w:anchor="_Toc524202366" w:history="1">
            <w:r w:rsidR="002B382B" w:rsidRPr="0061725D">
              <w:rPr>
                <w:rStyle w:val="Hyperlink"/>
                <w:rFonts w:ascii="Times New Roman" w:hAnsi="Times New Roman" w:cs="Times New Roman"/>
                <w:noProof/>
              </w:rPr>
              <w:t>4.4. The impact of ASC training intervention on participants confidence levels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_Toc524202366 \h </w:instrText>
            </w:r>
            <w:r w:rsidR="002B382B" w:rsidRPr="0061725D">
              <w:rPr>
                <w:noProof/>
                <w:webHidden/>
              </w:rPr>
            </w:r>
            <w:r w:rsidR="002B382B" w:rsidRPr="0061725D">
              <w:rPr>
                <w:noProof/>
                <w:webHidden/>
              </w:rPr>
              <w:fldChar w:fldCharType="separate"/>
            </w:r>
            <w:r w:rsidR="005533FC">
              <w:rPr>
                <w:noProof/>
                <w:webHidden/>
              </w:rPr>
              <w:t>20</w:t>
            </w:r>
            <w:r w:rsidR="002B382B" w:rsidRPr="0061725D">
              <w:rPr>
                <w:noProof/>
                <w:webHidden/>
              </w:rPr>
              <w:fldChar w:fldCharType="end"/>
            </w:r>
          </w:hyperlink>
        </w:p>
        <w:p w14:paraId="091E013A" w14:textId="47EFF557" w:rsidR="002B382B" w:rsidRPr="0061725D" w:rsidRDefault="00F07BF3">
          <w:pPr>
            <w:pStyle w:val="TOC2"/>
            <w:tabs>
              <w:tab w:val="right" w:leader="dot" w:pos="9016"/>
            </w:tabs>
            <w:rPr>
              <w:rFonts w:eastAsiaTheme="minorEastAsia"/>
              <w:noProof/>
              <w:lang w:eastAsia="en-GB"/>
            </w:rPr>
          </w:pPr>
          <w:hyperlink w:anchor="_Toc524202367" w:history="1">
            <w:r w:rsidR="002B382B" w:rsidRPr="0061725D">
              <w:rPr>
                <w:rStyle w:val="Hyperlink"/>
                <w:rFonts w:ascii="Times New Roman" w:hAnsi="Times New Roman" w:cs="Times New Roman"/>
                <w:noProof/>
              </w:rPr>
              <w:t>4.5. The impact of the ASC training intervention on teachers’ ability to support children with disabilities other than deafblindness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_Toc524202367 \h </w:instrText>
            </w:r>
            <w:r w:rsidR="002B382B" w:rsidRPr="0061725D">
              <w:rPr>
                <w:noProof/>
                <w:webHidden/>
              </w:rPr>
            </w:r>
            <w:r w:rsidR="002B382B" w:rsidRPr="0061725D">
              <w:rPr>
                <w:noProof/>
                <w:webHidden/>
              </w:rPr>
              <w:fldChar w:fldCharType="separate"/>
            </w:r>
            <w:r w:rsidR="005533FC">
              <w:rPr>
                <w:noProof/>
                <w:webHidden/>
              </w:rPr>
              <w:t>21</w:t>
            </w:r>
            <w:r w:rsidR="002B382B" w:rsidRPr="0061725D">
              <w:rPr>
                <w:noProof/>
                <w:webHidden/>
              </w:rPr>
              <w:fldChar w:fldCharType="end"/>
            </w:r>
          </w:hyperlink>
        </w:p>
        <w:p w14:paraId="5F21D600" w14:textId="38ADE487" w:rsidR="002B382B" w:rsidRPr="0061725D" w:rsidRDefault="00F07BF3">
          <w:pPr>
            <w:pStyle w:val="TOC2"/>
            <w:tabs>
              <w:tab w:val="right" w:leader="dot" w:pos="9016"/>
            </w:tabs>
            <w:rPr>
              <w:rFonts w:eastAsiaTheme="minorEastAsia"/>
              <w:noProof/>
              <w:lang w:eastAsia="en-GB"/>
            </w:rPr>
          </w:pPr>
          <w:hyperlink w:anchor="_Toc524202368" w:history="1">
            <w:r w:rsidR="002B382B" w:rsidRPr="0061725D">
              <w:rPr>
                <w:rStyle w:val="Hyperlink"/>
                <w:rFonts w:ascii="Times New Roman" w:hAnsi="Times New Roman" w:cs="Times New Roman"/>
                <w:noProof/>
              </w:rPr>
              <w:t>4.6. Other findings from questionnaires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_Toc524202368 \h </w:instrText>
            </w:r>
            <w:r w:rsidR="002B382B" w:rsidRPr="0061725D">
              <w:rPr>
                <w:noProof/>
                <w:webHidden/>
              </w:rPr>
            </w:r>
            <w:r w:rsidR="002B382B" w:rsidRPr="0061725D">
              <w:rPr>
                <w:noProof/>
                <w:webHidden/>
              </w:rPr>
              <w:fldChar w:fldCharType="separate"/>
            </w:r>
            <w:r w:rsidR="005533FC">
              <w:rPr>
                <w:noProof/>
                <w:webHidden/>
              </w:rPr>
              <w:t>21</w:t>
            </w:r>
            <w:r w:rsidR="002B382B" w:rsidRPr="0061725D">
              <w:rPr>
                <w:noProof/>
                <w:webHidden/>
              </w:rPr>
              <w:fldChar w:fldCharType="end"/>
            </w:r>
          </w:hyperlink>
        </w:p>
        <w:p w14:paraId="301BB1BA" w14:textId="5C0CE306" w:rsidR="002B382B" w:rsidRPr="0061725D" w:rsidRDefault="00F07BF3">
          <w:pPr>
            <w:pStyle w:val="TOC2"/>
            <w:tabs>
              <w:tab w:val="right" w:leader="dot" w:pos="9016"/>
            </w:tabs>
            <w:rPr>
              <w:rFonts w:eastAsiaTheme="minorEastAsia"/>
              <w:noProof/>
              <w:lang w:eastAsia="en-GB"/>
            </w:rPr>
          </w:pPr>
          <w:hyperlink w:anchor="_Toc524202369" w:history="1">
            <w:r w:rsidR="002B382B" w:rsidRPr="0061725D">
              <w:rPr>
                <w:rStyle w:val="Hyperlink"/>
                <w:rFonts w:ascii="Times New Roman" w:hAnsi="Times New Roman" w:cs="Times New Roman"/>
                <w:noProof/>
              </w:rPr>
              <w:t>4.7. Results of follow-up phone interview with participants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_Toc524202369 \h </w:instrText>
            </w:r>
            <w:r w:rsidR="002B382B" w:rsidRPr="0061725D">
              <w:rPr>
                <w:noProof/>
                <w:webHidden/>
              </w:rPr>
            </w:r>
            <w:r w:rsidR="002B382B" w:rsidRPr="0061725D">
              <w:rPr>
                <w:noProof/>
                <w:webHidden/>
              </w:rPr>
              <w:fldChar w:fldCharType="separate"/>
            </w:r>
            <w:r w:rsidR="005533FC">
              <w:rPr>
                <w:noProof/>
                <w:webHidden/>
              </w:rPr>
              <w:t>21</w:t>
            </w:r>
            <w:r w:rsidR="002B382B" w:rsidRPr="0061725D">
              <w:rPr>
                <w:noProof/>
                <w:webHidden/>
              </w:rPr>
              <w:fldChar w:fldCharType="end"/>
            </w:r>
          </w:hyperlink>
        </w:p>
        <w:p w14:paraId="317E0822" w14:textId="222D2D61" w:rsidR="002B382B" w:rsidRPr="0061725D" w:rsidRDefault="00F07BF3">
          <w:pPr>
            <w:pStyle w:val="TOC1"/>
            <w:tabs>
              <w:tab w:val="right" w:leader="dot" w:pos="9016"/>
            </w:tabs>
            <w:rPr>
              <w:rFonts w:eastAsiaTheme="minorEastAsia"/>
              <w:noProof/>
              <w:lang w:eastAsia="en-GB"/>
            </w:rPr>
          </w:pPr>
          <w:hyperlink w:anchor="_Toc524202370" w:history="1">
            <w:r w:rsidR="002B382B" w:rsidRPr="0061725D">
              <w:rPr>
                <w:rStyle w:val="Hyperlink"/>
                <w:rFonts w:ascii="Times New Roman" w:hAnsi="Times New Roman" w:cs="Times New Roman"/>
                <w:noProof/>
              </w:rPr>
              <w:t>CHAPTER FIVE</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_Toc524202370 \h </w:instrText>
            </w:r>
            <w:r w:rsidR="002B382B" w:rsidRPr="0061725D">
              <w:rPr>
                <w:noProof/>
                <w:webHidden/>
              </w:rPr>
            </w:r>
            <w:r w:rsidR="002B382B" w:rsidRPr="0061725D">
              <w:rPr>
                <w:noProof/>
                <w:webHidden/>
              </w:rPr>
              <w:fldChar w:fldCharType="separate"/>
            </w:r>
            <w:r w:rsidR="005533FC">
              <w:rPr>
                <w:noProof/>
                <w:webHidden/>
              </w:rPr>
              <w:t>23</w:t>
            </w:r>
            <w:r w:rsidR="002B382B" w:rsidRPr="0061725D">
              <w:rPr>
                <w:noProof/>
                <w:webHidden/>
              </w:rPr>
              <w:fldChar w:fldCharType="end"/>
            </w:r>
          </w:hyperlink>
        </w:p>
        <w:p w14:paraId="4B0AD8D7" w14:textId="43D9C5CE" w:rsidR="002B382B" w:rsidRPr="0061725D" w:rsidRDefault="00F07BF3">
          <w:pPr>
            <w:pStyle w:val="TOC1"/>
            <w:tabs>
              <w:tab w:val="right" w:leader="dot" w:pos="9016"/>
            </w:tabs>
            <w:rPr>
              <w:rFonts w:eastAsiaTheme="minorEastAsia"/>
              <w:noProof/>
              <w:lang w:eastAsia="en-GB"/>
            </w:rPr>
          </w:pPr>
          <w:hyperlink w:anchor="_Toc524202371" w:history="1">
            <w:r w:rsidR="002B382B" w:rsidRPr="0061725D">
              <w:rPr>
                <w:rStyle w:val="Hyperlink"/>
                <w:rFonts w:ascii="Times New Roman" w:hAnsi="Times New Roman" w:cs="Times New Roman"/>
                <w:noProof/>
              </w:rPr>
              <w:t>DISCUSSION</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_Toc524202371 \h </w:instrText>
            </w:r>
            <w:r w:rsidR="002B382B" w:rsidRPr="0061725D">
              <w:rPr>
                <w:noProof/>
                <w:webHidden/>
              </w:rPr>
            </w:r>
            <w:r w:rsidR="002B382B" w:rsidRPr="0061725D">
              <w:rPr>
                <w:noProof/>
                <w:webHidden/>
              </w:rPr>
              <w:fldChar w:fldCharType="separate"/>
            </w:r>
            <w:r w:rsidR="005533FC">
              <w:rPr>
                <w:noProof/>
                <w:webHidden/>
              </w:rPr>
              <w:t>23</w:t>
            </w:r>
            <w:r w:rsidR="002B382B" w:rsidRPr="0061725D">
              <w:rPr>
                <w:noProof/>
                <w:webHidden/>
              </w:rPr>
              <w:fldChar w:fldCharType="end"/>
            </w:r>
          </w:hyperlink>
        </w:p>
        <w:p w14:paraId="7A2D9DCC" w14:textId="7E6387EA" w:rsidR="002B382B" w:rsidRPr="0061725D" w:rsidRDefault="00F07BF3">
          <w:pPr>
            <w:pStyle w:val="TOC2"/>
            <w:tabs>
              <w:tab w:val="right" w:leader="dot" w:pos="9016"/>
            </w:tabs>
            <w:rPr>
              <w:rFonts w:eastAsiaTheme="minorEastAsia"/>
              <w:noProof/>
              <w:lang w:eastAsia="en-GB"/>
            </w:rPr>
          </w:pPr>
          <w:hyperlink w:anchor="_Toc524202372" w:history="1">
            <w:r w:rsidR="002B382B" w:rsidRPr="0061725D">
              <w:rPr>
                <w:rStyle w:val="Hyperlink"/>
                <w:rFonts w:ascii="Times New Roman" w:hAnsi="Times New Roman" w:cs="Times New Roman"/>
                <w:noProof/>
              </w:rPr>
              <w:t>5.1. The short and long-term outcomes of training</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_Toc524202372 \h </w:instrText>
            </w:r>
            <w:r w:rsidR="002B382B" w:rsidRPr="0061725D">
              <w:rPr>
                <w:noProof/>
                <w:webHidden/>
              </w:rPr>
            </w:r>
            <w:r w:rsidR="002B382B" w:rsidRPr="0061725D">
              <w:rPr>
                <w:noProof/>
                <w:webHidden/>
              </w:rPr>
              <w:fldChar w:fldCharType="separate"/>
            </w:r>
            <w:r w:rsidR="005533FC">
              <w:rPr>
                <w:noProof/>
                <w:webHidden/>
              </w:rPr>
              <w:t>23</w:t>
            </w:r>
            <w:r w:rsidR="002B382B" w:rsidRPr="0061725D">
              <w:rPr>
                <w:noProof/>
                <w:webHidden/>
              </w:rPr>
              <w:fldChar w:fldCharType="end"/>
            </w:r>
          </w:hyperlink>
        </w:p>
        <w:p w14:paraId="430B9851" w14:textId="0BD02D2A" w:rsidR="002B382B" w:rsidRPr="0061725D" w:rsidRDefault="00F07BF3">
          <w:pPr>
            <w:pStyle w:val="TOC2"/>
            <w:tabs>
              <w:tab w:val="right" w:leader="dot" w:pos="9016"/>
            </w:tabs>
            <w:rPr>
              <w:rFonts w:eastAsiaTheme="minorEastAsia"/>
              <w:noProof/>
              <w:lang w:eastAsia="en-GB"/>
            </w:rPr>
          </w:pPr>
          <w:hyperlink w:anchor="_Toc524202373" w:history="1">
            <w:r w:rsidR="002B382B" w:rsidRPr="0061725D">
              <w:rPr>
                <w:rStyle w:val="Hyperlink"/>
                <w:rFonts w:ascii="Times New Roman" w:hAnsi="Times New Roman" w:cs="Times New Roman"/>
                <w:noProof/>
              </w:rPr>
              <w:t>5.2. Addressing the issue of terminology</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_Toc524202373 \h </w:instrText>
            </w:r>
            <w:r w:rsidR="002B382B" w:rsidRPr="0061725D">
              <w:rPr>
                <w:noProof/>
                <w:webHidden/>
              </w:rPr>
            </w:r>
            <w:r w:rsidR="002B382B" w:rsidRPr="0061725D">
              <w:rPr>
                <w:noProof/>
                <w:webHidden/>
              </w:rPr>
              <w:fldChar w:fldCharType="separate"/>
            </w:r>
            <w:r w:rsidR="005533FC">
              <w:rPr>
                <w:noProof/>
                <w:webHidden/>
              </w:rPr>
              <w:t>24</w:t>
            </w:r>
            <w:r w:rsidR="002B382B" w:rsidRPr="0061725D">
              <w:rPr>
                <w:noProof/>
                <w:webHidden/>
              </w:rPr>
              <w:fldChar w:fldCharType="end"/>
            </w:r>
          </w:hyperlink>
        </w:p>
        <w:p w14:paraId="2EDF22FC" w14:textId="4D10BD3C" w:rsidR="002B382B" w:rsidRPr="0061725D" w:rsidRDefault="00F07BF3">
          <w:pPr>
            <w:pStyle w:val="TOC2"/>
            <w:tabs>
              <w:tab w:val="right" w:leader="dot" w:pos="9016"/>
            </w:tabs>
            <w:rPr>
              <w:rFonts w:eastAsiaTheme="minorEastAsia"/>
              <w:noProof/>
              <w:lang w:eastAsia="en-GB"/>
            </w:rPr>
          </w:pPr>
          <w:hyperlink w:anchor="_Toc524202374" w:history="1">
            <w:r w:rsidR="002B382B" w:rsidRPr="0061725D">
              <w:rPr>
                <w:rStyle w:val="Hyperlink"/>
                <w:rFonts w:ascii="Times New Roman" w:hAnsi="Times New Roman" w:cs="Times New Roman"/>
                <w:noProof/>
              </w:rPr>
              <w:t>5.3. Experience no substitute for effective training</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_Toc524202374 \h </w:instrText>
            </w:r>
            <w:r w:rsidR="002B382B" w:rsidRPr="0061725D">
              <w:rPr>
                <w:noProof/>
                <w:webHidden/>
              </w:rPr>
            </w:r>
            <w:r w:rsidR="002B382B" w:rsidRPr="0061725D">
              <w:rPr>
                <w:noProof/>
                <w:webHidden/>
              </w:rPr>
              <w:fldChar w:fldCharType="separate"/>
            </w:r>
            <w:r w:rsidR="005533FC">
              <w:rPr>
                <w:noProof/>
                <w:webHidden/>
              </w:rPr>
              <w:t>24</w:t>
            </w:r>
            <w:r w:rsidR="002B382B" w:rsidRPr="0061725D">
              <w:rPr>
                <w:noProof/>
                <w:webHidden/>
              </w:rPr>
              <w:fldChar w:fldCharType="end"/>
            </w:r>
          </w:hyperlink>
        </w:p>
        <w:p w14:paraId="414DE2EE" w14:textId="13BC7B95" w:rsidR="002B382B" w:rsidRPr="0061725D" w:rsidRDefault="00F07BF3">
          <w:pPr>
            <w:pStyle w:val="TOC2"/>
            <w:tabs>
              <w:tab w:val="right" w:leader="dot" w:pos="9016"/>
            </w:tabs>
            <w:rPr>
              <w:rFonts w:eastAsiaTheme="minorEastAsia"/>
              <w:noProof/>
              <w:lang w:eastAsia="en-GB"/>
            </w:rPr>
          </w:pPr>
          <w:hyperlink w:anchor="_Toc524202375" w:history="1">
            <w:r w:rsidR="002B382B" w:rsidRPr="0061725D">
              <w:rPr>
                <w:rStyle w:val="Hyperlink"/>
                <w:rFonts w:ascii="Times New Roman" w:hAnsi="Times New Roman" w:cs="Times New Roman"/>
                <w:noProof/>
              </w:rPr>
              <w:t>5.4. The need for further research and data collection on the condition of deafblindess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_Toc524202375 \h </w:instrText>
            </w:r>
            <w:r w:rsidR="002B382B" w:rsidRPr="0061725D">
              <w:rPr>
                <w:noProof/>
                <w:webHidden/>
              </w:rPr>
            </w:r>
            <w:r w:rsidR="002B382B" w:rsidRPr="0061725D">
              <w:rPr>
                <w:noProof/>
                <w:webHidden/>
              </w:rPr>
              <w:fldChar w:fldCharType="separate"/>
            </w:r>
            <w:r w:rsidR="005533FC">
              <w:rPr>
                <w:noProof/>
                <w:webHidden/>
              </w:rPr>
              <w:t>24</w:t>
            </w:r>
            <w:r w:rsidR="002B382B" w:rsidRPr="0061725D">
              <w:rPr>
                <w:noProof/>
                <w:webHidden/>
              </w:rPr>
              <w:fldChar w:fldCharType="end"/>
            </w:r>
          </w:hyperlink>
        </w:p>
        <w:p w14:paraId="6407A5F1" w14:textId="18819E24" w:rsidR="002B382B" w:rsidRPr="0061725D" w:rsidRDefault="00F07BF3">
          <w:pPr>
            <w:pStyle w:val="TOC2"/>
            <w:tabs>
              <w:tab w:val="right" w:leader="dot" w:pos="9016"/>
            </w:tabs>
            <w:rPr>
              <w:rFonts w:eastAsiaTheme="minorEastAsia"/>
              <w:noProof/>
              <w:lang w:eastAsia="en-GB"/>
            </w:rPr>
          </w:pPr>
          <w:hyperlink w:anchor="_Toc524202376" w:history="1">
            <w:r w:rsidR="002B382B" w:rsidRPr="0061725D">
              <w:rPr>
                <w:rStyle w:val="Hyperlink"/>
                <w:rFonts w:ascii="Times New Roman" w:hAnsi="Times New Roman" w:cs="Times New Roman"/>
                <w:noProof/>
              </w:rPr>
              <w:t>5.5. The importance of a collaborative approach</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_Toc524202376 \h </w:instrText>
            </w:r>
            <w:r w:rsidR="002B382B" w:rsidRPr="0061725D">
              <w:rPr>
                <w:noProof/>
                <w:webHidden/>
              </w:rPr>
            </w:r>
            <w:r w:rsidR="002B382B" w:rsidRPr="0061725D">
              <w:rPr>
                <w:noProof/>
                <w:webHidden/>
              </w:rPr>
              <w:fldChar w:fldCharType="separate"/>
            </w:r>
            <w:r w:rsidR="005533FC">
              <w:rPr>
                <w:noProof/>
                <w:webHidden/>
              </w:rPr>
              <w:t>25</w:t>
            </w:r>
            <w:r w:rsidR="002B382B" w:rsidRPr="0061725D">
              <w:rPr>
                <w:noProof/>
                <w:webHidden/>
              </w:rPr>
              <w:fldChar w:fldCharType="end"/>
            </w:r>
          </w:hyperlink>
        </w:p>
        <w:p w14:paraId="1475F475" w14:textId="74FA195D" w:rsidR="002B382B" w:rsidRPr="0061725D" w:rsidRDefault="00F07BF3">
          <w:pPr>
            <w:pStyle w:val="TOC1"/>
            <w:tabs>
              <w:tab w:val="right" w:leader="dot" w:pos="9016"/>
            </w:tabs>
            <w:rPr>
              <w:rFonts w:eastAsiaTheme="minorEastAsia"/>
              <w:noProof/>
              <w:lang w:eastAsia="en-GB"/>
            </w:rPr>
          </w:pPr>
          <w:hyperlink w:anchor="_Toc524202377" w:history="1">
            <w:r w:rsidR="002B382B" w:rsidRPr="0061725D">
              <w:rPr>
                <w:rStyle w:val="Hyperlink"/>
                <w:rFonts w:ascii="Times New Roman" w:hAnsi="Times New Roman" w:cs="Times New Roman"/>
                <w:noProof/>
              </w:rPr>
              <w:t>CHAPTER SIX</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_Toc524202377 \h </w:instrText>
            </w:r>
            <w:r w:rsidR="002B382B" w:rsidRPr="0061725D">
              <w:rPr>
                <w:noProof/>
                <w:webHidden/>
              </w:rPr>
            </w:r>
            <w:r w:rsidR="002B382B" w:rsidRPr="0061725D">
              <w:rPr>
                <w:noProof/>
                <w:webHidden/>
              </w:rPr>
              <w:fldChar w:fldCharType="separate"/>
            </w:r>
            <w:r w:rsidR="005533FC">
              <w:rPr>
                <w:noProof/>
                <w:webHidden/>
              </w:rPr>
              <w:t>26</w:t>
            </w:r>
            <w:r w:rsidR="002B382B" w:rsidRPr="0061725D">
              <w:rPr>
                <w:noProof/>
                <w:webHidden/>
              </w:rPr>
              <w:fldChar w:fldCharType="end"/>
            </w:r>
          </w:hyperlink>
        </w:p>
        <w:p w14:paraId="0C2FE12F" w14:textId="147C6FF0" w:rsidR="002B382B" w:rsidRPr="0061725D" w:rsidRDefault="00F07BF3">
          <w:pPr>
            <w:pStyle w:val="TOC1"/>
            <w:tabs>
              <w:tab w:val="right" w:leader="dot" w:pos="9016"/>
            </w:tabs>
            <w:rPr>
              <w:rFonts w:eastAsiaTheme="minorEastAsia"/>
              <w:noProof/>
              <w:lang w:eastAsia="en-GB"/>
            </w:rPr>
          </w:pPr>
          <w:hyperlink w:anchor="_Toc524202378" w:history="1">
            <w:r w:rsidR="002B382B" w:rsidRPr="0061725D">
              <w:rPr>
                <w:rStyle w:val="Hyperlink"/>
                <w:rFonts w:ascii="Times New Roman" w:hAnsi="Times New Roman" w:cs="Times New Roman"/>
                <w:noProof/>
              </w:rPr>
              <w:t>CONCLUSION AND RECOMMENDATIONS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_Toc524202378 \h </w:instrText>
            </w:r>
            <w:r w:rsidR="002B382B" w:rsidRPr="0061725D">
              <w:rPr>
                <w:noProof/>
                <w:webHidden/>
              </w:rPr>
            </w:r>
            <w:r w:rsidR="002B382B" w:rsidRPr="0061725D">
              <w:rPr>
                <w:noProof/>
                <w:webHidden/>
              </w:rPr>
              <w:fldChar w:fldCharType="separate"/>
            </w:r>
            <w:r w:rsidR="005533FC">
              <w:rPr>
                <w:noProof/>
                <w:webHidden/>
              </w:rPr>
              <w:t>26</w:t>
            </w:r>
            <w:r w:rsidR="002B382B" w:rsidRPr="0061725D">
              <w:rPr>
                <w:noProof/>
                <w:webHidden/>
              </w:rPr>
              <w:fldChar w:fldCharType="end"/>
            </w:r>
          </w:hyperlink>
        </w:p>
        <w:p w14:paraId="23DE6FCA" w14:textId="7A48CDD5" w:rsidR="002B382B" w:rsidRPr="0061725D" w:rsidRDefault="00F07BF3">
          <w:pPr>
            <w:pStyle w:val="TOC2"/>
            <w:tabs>
              <w:tab w:val="right" w:leader="dot" w:pos="9016"/>
            </w:tabs>
            <w:rPr>
              <w:rFonts w:eastAsiaTheme="minorEastAsia"/>
              <w:noProof/>
              <w:lang w:eastAsia="en-GB"/>
            </w:rPr>
          </w:pPr>
          <w:hyperlink w:anchor="_Toc524202379" w:history="1">
            <w:r w:rsidR="002B382B" w:rsidRPr="0061725D">
              <w:rPr>
                <w:rStyle w:val="Hyperlink"/>
                <w:rFonts w:ascii="Times New Roman" w:hAnsi="Times New Roman" w:cs="Times New Roman"/>
                <w:noProof/>
              </w:rPr>
              <w:t>6.1. Conclusion</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_Toc524202379 \h </w:instrText>
            </w:r>
            <w:r w:rsidR="002B382B" w:rsidRPr="0061725D">
              <w:rPr>
                <w:noProof/>
                <w:webHidden/>
              </w:rPr>
            </w:r>
            <w:r w:rsidR="002B382B" w:rsidRPr="0061725D">
              <w:rPr>
                <w:noProof/>
                <w:webHidden/>
              </w:rPr>
              <w:fldChar w:fldCharType="separate"/>
            </w:r>
            <w:r w:rsidR="005533FC">
              <w:rPr>
                <w:noProof/>
                <w:webHidden/>
              </w:rPr>
              <w:t>26</w:t>
            </w:r>
            <w:r w:rsidR="002B382B" w:rsidRPr="0061725D">
              <w:rPr>
                <w:noProof/>
                <w:webHidden/>
              </w:rPr>
              <w:fldChar w:fldCharType="end"/>
            </w:r>
          </w:hyperlink>
        </w:p>
        <w:p w14:paraId="27735633" w14:textId="5806FA43" w:rsidR="002B382B" w:rsidRPr="0061725D" w:rsidRDefault="00F07BF3">
          <w:pPr>
            <w:pStyle w:val="TOC2"/>
            <w:tabs>
              <w:tab w:val="right" w:leader="dot" w:pos="9016"/>
            </w:tabs>
            <w:rPr>
              <w:rFonts w:eastAsiaTheme="minorEastAsia"/>
              <w:noProof/>
              <w:lang w:eastAsia="en-GB"/>
            </w:rPr>
          </w:pPr>
          <w:hyperlink w:anchor="_Toc524202380" w:history="1">
            <w:r w:rsidR="002B382B" w:rsidRPr="0061725D">
              <w:rPr>
                <w:rStyle w:val="Hyperlink"/>
                <w:rFonts w:ascii="Times New Roman" w:hAnsi="Times New Roman" w:cs="Times New Roman"/>
                <w:noProof/>
              </w:rPr>
              <w:t>6.2. Recommendations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_Toc524202380 \h </w:instrText>
            </w:r>
            <w:r w:rsidR="002B382B" w:rsidRPr="0061725D">
              <w:rPr>
                <w:noProof/>
                <w:webHidden/>
              </w:rPr>
            </w:r>
            <w:r w:rsidR="002B382B" w:rsidRPr="0061725D">
              <w:rPr>
                <w:noProof/>
                <w:webHidden/>
              </w:rPr>
              <w:fldChar w:fldCharType="separate"/>
            </w:r>
            <w:r w:rsidR="005533FC">
              <w:rPr>
                <w:noProof/>
                <w:webHidden/>
              </w:rPr>
              <w:t>27</w:t>
            </w:r>
            <w:r w:rsidR="002B382B" w:rsidRPr="0061725D">
              <w:rPr>
                <w:noProof/>
                <w:webHidden/>
              </w:rPr>
              <w:fldChar w:fldCharType="end"/>
            </w:r>
          </w:hyperlink>
        </w:p>
        <w:p w14:paraId="0EBEB6C0" w14:textId="2200F79E" w:rsidR="002B382B" w:rsidRPr="0061725D" w:rsidRDefault="00F07BF3">
          <w:pPr>
            <w:pStyle w:val="TOC2"/>
            <w:tabs>
              <w:tab w:val="right" w:leader="dot" w:pos="9016"/>
            </w:tabs>
            <w:rPr>
              <w:rFonts w:eastAsiaTheme="minorEastAsia"/>
              <w:noProof/>
              <w:lang w:eastAsia="en-GB"/>
            </w:rPr>
          </w:pPr>
          <w:hyperlink w:anchor="_Toc524202381" w:history="1">
            <w:r w:rsidR="002B382B" w:rsidRPr="0061725D">
              <w:rPr>
                <w:rStyle w:val="Hyperlink"/>
                <w:rFonts w:ascii="Times New Roman" w:hAnsi="Times New Roman" w:cs="Times New Roman"/>
                <w:noProof/>
              </w:rPr>
              <w:t>6.3. Limitations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_Toc524202381 \h </w:instrText>
            </w:r>
            <w:r w:rsidR="002B382B" w:rsidRPr="0061725D">
              <w:rPr>
                <w:noProof/>
                <w:webHidden/>
              </w:rPr>
            </w:r>
            <w:r w:rsidR="002B382B" w:rsidRPr="0061725D">
              <w:rPr>
                <w:noProof/>
                <w:webHidden/>
              </w:rPr>
              <w:fldChar w:fldCharType="separate"/>
            </w:r>
            <w:r w:rsidR="005533FC">
              <w:rPr>
                <w:noProof/>
                <w:webHidden/>
              </w:rPr>
              <w:t>29</w:t>
            </w:r>
            <w:r w:rsidR="002B382B" w:rsidRPr="0061725D">
              <w:rPr>
                <w:noProof/>
                <w:webHidden/>
              </w:rPr>
              <w:fldChar w:fldCharType="end"/>
            </w:r>
          </w:hyperlink>
        </w:p>
        <w:p w14:paraId="45759D85" w14:textId="13A1E56F" w:rsidR="002B382B" w:rsidRPr="0061725D" w:rsidRDefault="00F07BF3">
          <w:pPr>
            <w:pStyle w:val="TOC1"/>
            <w:tabs>
              <w:tab w:val="right" w:leader="dot" w:pos="9016"/>
            </w:tabs>
            <w:rPr>
              <w:rFonts w:eastAsiaTheme="minorEastAsia"/>
              <w:noProof/>
              <w:lang w:eastAsia="en-GB"/>
            </w:rPr>
          </w:pPr>
          <w:hyperlink w:anchor="_Toc524202382" w:history="1">
            <w:r w:rsidR="002B382B" w:rsidRPr="0061725D">
              <w:rPr>
                <w:rStyle w:val="Hyperlink"/>
                <w:rFonts w:ascii="Times New Roman" w:hAnsi="Times New Roman" w:cs="Times New Roman"/>
                <w:noProof/>
              </w:rPr>
              <w:t>REFERENCES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_Toc524202382 \h </w:instrText>
            </w:r>
            <w:r w:rsidR="002B382B" w:rsidRPr="0061725D">
              <w:rPr>
                <w:noProof/>
                <w:webHidden/>
              </w:rPr>
            </w:r>
            <w:r w:rsidR="002B382B" w:rsidRPr="0061725D">
              <w:rPr>
                <w:noProof/>
                <w:webHidden/>
              </w:rPr>
              <w:fldChar w:fldCharType="separate"/>
            </w:r>
            <w:r w:rsidR="005533FC">
              <w:rPr>
                <w:noProof/>
                <w:webHidden/>
              </w:rPr>
              <w:t>30</w:t>
            </w:r>
            <w:r w:rsidR="002B382B" w:rsidRPr="0061725D">
              <w:rPr>
                <w:noProof/>
                <w:webHidden/>
              </w:rPr>
              <w:fldChar w:fldCharType="end"/>
            </w:r>
          </w:hyperlink>
        </w:p>
        <w:p w14:paraId="4C28D2E1" w14:textId="1A34DCEF" w:rsidR="002B382B" w:rsidRPr="0061725D" w:rsidRDefault="00F07BF3">
          <w:pPr>
            <w:pStyle w:val="TOC1"/>
            <w:tabs>
              <w:tab w:val="right" w:leader="dot" w:pos="9016"/>
            </w:tabs>
            <w:rPr>
              <w:rFonts w:eastAsiaTheme="minorEastAsia"/>
              <w:noProof/>
              <w:lang w:eastAsia="en-GB"/>
            </w:rPr>
          </w:pPr>
          <w:hyperlink w:anchor="_Toc524202383" w:history="1">
            <w:r w:rsidR="002B382B" w:rsidRPr="0061725D">
              <w:rPr>
                <w:rStyle w:val="Hyperlink"/>
                <w:rFonts w:ascii="Times New Roman" w:eastAsia="Times New Roman" w:hAnsi="Times New Roman" w:cs="Times New Roman"/>
                <w:noProof/>
                <w:lang w:eastAsia="en-GB"/>
              </w:rPr>
              <w:t>APPENDIX 1</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_Toc524202383 \h </w:instrText>
            </w:r>
            <w:r w:rsidR="002B382B" w:rsidRPr="0061725D">
              <w:rPr>
                <w:noProof/>
                <w:webHidden/>
              </w:rPr>
            </w:r>
            <w:r w:rsidR="002B382B" w:rsidRPr="0061725D">
              <w:rPr>
                <w:noProof/>
                <w:webHidden/>
              </w:rPr>
              <w:fldChar w:fldCharType="separate"/>
            </w:r>
            <w:r w:rsidR="005533FC">
              <w:rPr>
                <w:noProof/>
                <w:webHidden/>
              </w:rPr>
              <w:t>36</w:t>
            </w:r>
            <w:r w:rsidR="002B382B" w:rsidRPr="0061725D">
              <w:rPr>
                <w:noProof/>
                <w:webHidden/>
              </w:rPr>
              <w:fldChar w:fldCharType="end"/>
            </w:r>
          </w:hyperlink>
        </w:p>
        <w:p w14:paraId="552EDA3A" w14:textId="6D066E19" w:rsidR="002B382B" w:rsidRPr="0061725D" w:rsidRDefault="00F07BF3">
          <w:pPr>
            <w:pStyle w:val="TOC1"/>
            <w:tabs>
              <w:tab w:val="right" w:leader="dot" w:pos="9016"/>
            </w:tabs>
            <w:rPr>
              <w:rFonts w:eastAsiaTheme="minorEastAsia"/>
              <w:noProof/>
              <w:lang w:eastAsia="en-GB"/>
            </w:rPr>
          </w:pPr>
          <w:hyperlink w:anchor="_Toc524202384" w:history="1">
            <w:r w:rsidR="002B382B" w:rsidRPr="009E2471">
              <w:rPr>
                <w:rStyle w:val="Hyperlink"/>
                <w:rFonts w:ascii="Times New Roman" w:eastAsia="Times New Roman" w:hAnsi="Times New Roman" w:cs="Times New Roman"/>
                <w:i/>
                <w:noProof/>
                <w:lang w:eastAsia="en-GB"/>
              </w:rPr>
              <w:t>MCQ</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_Toc524202384 \h </w:instrText>
            </w:r>
            <w:r w:rsidR="002B382B" w:rsidRPr="0061725D">
              <w:rPr>
                <w:noProof/>
                <w:webHidden/>
              </w:rPr>
            </w:r>
            <w:r w:rsidR="002B382B" w:rsidRPr="0061725D">
              <w:rPr>
                <w:noProof/>
                <w:webHidden/>
              </w:rPr>
              <w:fldChar w:fldCharType="separate"/>
            </w:r>
            <w:r w:rsidR="005533FC">
              <w:rPr>
                <w:noProof/>
                <w:webHidden/>
              </w:rPr>
              <w:t>36</w:t>
            </w:r>
            <w:r w:rsidR="002B382B" w:rsidRPr="0061725D">
              <w:rPr>
                <w:noProof/>
                <w:webHidden/>
              </w:rPr>
              <w:fldChar w:fldCharType="end"/>
            </w:r>
          </w:hyperlink>
        </w:p>
        <w:p w14:paraId="0176D0C5" w14:textId="57F78132" w:rsidR="002B382B" w:rsidRPr="0061725D" w:rsidRDefault="00F07BF3">
          <w:pPr>
            <w:pStyle w:val="TOC1"/>
            <w:tabs>
              <w:tab w:val="right" w:leader="dot" w:pos="9016"/>
            </w:tabs>
            <w:rPr>
              <w:rFonts w:eastAsiaTheme="minorEastAsia"/>
              <w:noProof/>
              <w:lang w:eastAsia="en-GB"/>
            </w:rPr>
          </w:pPr>
          <w:hyperlink w:anchor="_Toc524202385" w:history="1">
            <w:r w:rsidR="002B382B" w:rsidRPr="0061725D">
              <w:rPr>
                <w:rStyle w:val="Hyperlink"/>
                <w:rFonts w:ascii="Times New Roman" w:eastAsia="Times New Roman" w:hAnsi="Times New Roman" w:cs="Times New Roman"/>
                <w:noProof/>
                <w:lang w:eastAsia="en-GB"/>
              </w:rPr>
              <w:t>APPENDIX 2</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_Toc524202385 \h </w:instrText>
            </w:r>
            <w:r w:rsidR="002B382B" w:rsidRPr="0061725D">
              <w:rPr>
                <w:noProof/>
                <w:webHidden/>
              </w:rPr>
            </w:r>
            <w:r w:rsidR="002B382B" w:rsidRPr="0061725D">
              <w:rPr>
                <w:noProof/>
                <w:webHidden/>
              </w:rPr>
              <w:fldChar w:fldCharType="separate"/>
            </w:r>
            <w:r w:rsidR="005533FC">
              <w:rPr>
                <w:noProof/>
                <w:webHidden/>
              </w:rPr>
              <w:t>38</w:t>
            </w:r>
            <w:r w:rsidR="002B382B" w:rsidRPr="0061725D">
              <w:rPr>
                <w:noProof/>
                <w:webHidden/>
              </w:rPr>
              <w:fldChar w:fldCharType="end"/>
            </w:r>
          </w:hyperlink>
        </w:p>
        <w:p w14:paraId="4633C60C" w14:textId="03AA3B2A" w:rsidR="002B382B" w:rsidRPr="009E2471" w:rsidRDefault="00F07BF3">
          <w:pPr>
            <w:pStyle w:val="TOC1"/>
            <w:tabs>
              <w:tab w:val="right" w:leader="dot" w:pos="9016"/>
            </w:tabs>
            <w:rPr>
              <w:rFonts w:eastAsiaTheme="minorEastAsia"/>
              <w:i/>
              <w:noProof/>
              <w:lang w:eastAsia="en-GB"/>
            </w:rPr>
          </w:pPr>
          <w:hyperlink w:anchor="_Toc524202386" w:history="1">
            <w:r w:rsidR="002B382B" w:rsidRPr="009E2471">
              <w:rPr>
                <w:rStyle w:val="Hyperlink"/>
                <w:rFonts w:ascii="Times New Roman" w:eastAsia="Times New Roman" w:hAnsi="Times New Roman" w:cs="Times New Roman"/>
                <w:i/>
                <w:noProof/>
                <w:lang w:eastAsia="en-GB"/>
              </w:rPr>
              <w:t>PRE AND POST TRAINING QUESTIONNAIRE</w:t>
            </w:r>
            <w:r w:rsidR="002B382B" w:rsidRPr="009E2471">
              <w:rPr>
                <w:i/>
                <w:noProof/>
                <w:webHidden/>
              </w:rPr>
              <w:tab/>
            </w:r>
            <w:r w:rsidR="002B382B" w:rsidRPr="009E2471">
              <w:rPr>
                <w:i/>
                <w:noProof/>
                <w:webHidden/>
              </w:rPr>
              <w:fldChar w:fldCharType="begin"/>
            </w:r>
            <w:r w:rsidR="002B382B" w:rsidRPr="009E2471">
              <w:rPr>
                <w:i/>
                <w:noProof/>
                <w:webHidden/>
              </w:rPr>
              <w:instrText xml:space="preserve"> PAGEREF _Toc524202386 \h </w:instrText>
            </w:r>
            <w:r w:rsidR="002B382B" w:rsidRPr="009E2471">
              <w:rPr>
                <w:i/>
                <w:noProof/>
                <w:webHidden/>
              </w:rPr>
            </w:r>
            <w:r w:rsidR="002B382B" w:rsidRPr="009E2471">
              <w:rPr>
                <w:i/>
                <w:noProof/>
                <w:webHidden/>
              </w:rPr>
              <w:fldChar w:fldCharType="separate"/>
            </w:r>
            <w:r w:rsidR="005533FC">
              <w:rPr>
                <w:i/>
                <w:noProof/>
                <w:webHidden/>
              </w:rPr>
              <w:t>38</w:t>
            </w:r>
            <w:r w:rsidR="002B382B" w:rsidRPr="009E2471">
              <w:rPr>
                <w:i/>
                <w:noProof/>
                <w:webHidden/>
              </w:rPr>
              <w:fldChar w:fldCharType="end"/>
            </w:r>
          </w:hyperlink>
        </w:p>
        <w:p w14:paraId="4B4181D7" w14:textId="56FA6B75" w:rsidR="002B382B" w:rsidRPr="0061725D" w:rsidRDefault="00F07BF3">
          <w:pPr>
            <w:pStyle w:val="TOC1"/>
            <w:tabs>
              <w:tab w:val="right" w:leader="dot" w:pos="9016"/>
            </w:tabs>
            <w:rPr>
              <w:rFonts w:eastAsiaTheme="minorEastAsia"/>
              <w:noProof/>
              <w:lang w:eastAsia="en-GB"/>
            </w:rPr>
          </w:pPr>
          <w:hyperlink w:anchor="_Toc524202387" w:history="1">
            <w:r w:rsidR="002B382B" w:rsidRPr="0061725D">
              <w:rPr>
                <w:rStyle w:val="Hyperlink"/>
                <w:rFonts w:ascii="Times New Roman" w:eastAsia="Times New Roman" w:hAnsi="Times New Roman" w:cs="Times New Roman"/>
                <w:noProof/>
                <w:lang w:eastAsia="en-GB"/>
              </w:rPr>
              <w:t>APPENDIX 3</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_Toc524202387 \h </w:instrText>
            </w:r>
            <w:r w:rsidR="002B382B" w:rsidRPr="0061725D">
              <w:rPr>
                <w:noProof/>
                <w:webHidden/>
              </w:rPr>
            </w:r>
            <w:r w:rsidR="002B382B" w:rsidRPr="0061725D">
              <w:rPr>
                <w:noProof/>
                <w:webHidden/>
              </w:rPr>
              <w:fldChar w:fldCharType="separate"/>
            </w:r>
            <w:r w:rsidR="005533FC">
              <w:rPr>
                <w:noProof/>
                <w:webHidden/>
              </w:rPr>
              <w:t>43</w:t>
            </w:r>
            <w:r w:rsidR="002B382B" w:rsidRPr="0061725D">
              <w:rPr>
                <w:noProof/>
                <w:webHidden/>
              </w:rPr>
              <w:fldChar w:fldCharType="end"/>
            </w:r>
          </w:hyperlink>
        </w:p>
        <w:p w14:paraId="2B1F055A" w14:textId="7AC22251" w:rsidR="002B382B" w:rsidRPr="0061725D" w:rsidRDefault="00F07BF3">
          <w:pPr>
            <w:pStyle w:val="TOC1"/>
            <w:tabs>
              <w:tab w:val="right" w:leader="dot" w:pos="9016"/>
            </w:tabs>
            <w:rPr>
              <w:rFonts w:eastAsiaTheme="minorEastAsia"/>
              <w:noProof/>
              <w:lang w:eastAsia="en-GB"/>
            </w:rPr>
          </w:pPr>
          <w:hyperlink w:anchor="_Toc524202388" w:history="1">
            <w:r w:rsidR="002B382B" w:rsidRPr="007D2C3A">
              <w:rPr>
                <w:rStyle w:val="Hyperlink"/>
                <w:rFonts w:ascii="Times New Roman" w:eastAsia="Times New Roman" w:hAnsi="Times New Roman" w:cs="Times New Roman"/>
                <w:i/>
                <w:noProof/>
                <w:lang w:eastAsia="en-GB"/>
              </w:rPr>
              <w:t>JASP RESULTS</w:t>
            </w:r>
            <w:r w:rsidR="002B382B" w:rsidRPr="0061725D">
              <w:rPr>
                <w:noProof/>
                <w:webHidden/>
              </w:rPr>
              <w:tab/>
            </w:r>
            <w:r w:rsidR="002B382B" w:rsidRPr="0061725D">
              <w:rPr>
                <w:noProof/>
                <w:webHidden/>
              </w:rPr>
              <w:fldChar w:fldCharType="begin"/>
            </w:r>
            <w:r w:rsidR="002B382B" w:rsidRPr="0061725D">
              <w:rPr>
                <w:noProof/>
                <w:webHidden/>
              </w:rPr>
              <w:instrText xml:space="preserve"> PAGEREF _Toc524202388 \h </w:instrText>
            </w:r>
            <w:r w:rsidR="002B382B" w:rsidRPr="0061725D">
              <w:rPr>
                <w:noProof/>
                <w:webHidden/>
              </w:rPr>
            </w:r>
            <w:r w:rsidR="002B382B" w:rsidRPr="0061725D">
              <w:rPr>
                <w:noProof/>
                <w:webHidden/>
              </w:rPr>
              <w:fldChar w:fldCharType="separate"/>
            </w:r>
            <w:r w:rsidR="005533FC">
              <w:rPr>
                <w:noProof/>
                <w:webHidden/>
              </w:rPr>
              <w:t>43</w:t>
            </w:r>
            <w:r w:rsidR="002B382B" w:rsidRPr="0061725D">
              <w:rPr>
                <w:noProof/>
                <w:webHidden/>
              </w:rPr>
              <w:fldChar w:fldCharType="end"/>
            </w:r>
          </w:hyperlink>
        </w:p>
        <w:p w14:paraId="28AD28B6" w14:textId="7780DD3C" w:rsidR="00E5758F" w:rsidRPr="0061725D" w:rsidRDefault="00D67634" w:rsidP="00783B82">
          <w:r w:rsidRPr="0061725D">
            <w:rPr>
              <w:bCs/>
              <w:noProof/>
            </w:rPr>
            <w:fldChar w:fldCharType="end"/>
          </w:r>
        </w:p>
      </w:sdtContent>
    </w:sdt>
    <w:p w14:paraId="09CA4B7A" w14:textId="77777777" w:rsidR="00E5758F" w:rsidRDefault="00E5758F" w:rsidP="00F91A27">
      <w:pPr>
        <w:pStyle w:val="Heading1"/>
        <w:spacing w:line="360" w:lineRule="auto"/>
        <w:jc w:val="center"/>
        <w:rPr>
          <w:rFonts w:ascii="Times New Roman" w:hAnsi="Times New Roman" w:cs="Times New Roman"/>
          <w:b/>
          <w:color w:val="auto"/>
          <w:sz w:val="24"/>
          <w:szCs w:val="24"/>
        </w:rPr>
      </w:pPr>
    </w:p>
    <w:p w14:paraId="63176423" w14:textId="77777777" w:rsidR="002B382B" w:rsidRDefault="002B382B" w:rsidP="00783B82">
      <w:pPr>
        <w:pStyle w:val="Heading1"/>
        <w:spacing w:line="360" w:lineRule="auto"/>
        <w:jc w:val="center"/>
        <w:rPr>
          <w:rFonts w:ascii="Times New Roman" w:hAnsi="Times New Roman" w:cs="Times New Roman"/>
          <w:b/>
          <w:color w:val="auto"/>
          <w:sz w:val="28"/>
          <w:szCs w:val="28"/>
        </w:rPr>
      </w:pPr>
      <w:bookmarkStart w:id="4" w:name="_Toc524202343"/>
    </w:p>
    <w:p w14:paraId="4EFD6F2E"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501803E7"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62FAE4F0"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4A42F6A5"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51677343"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31BE3772" w14:textId="18FF12AA" w:rsidR="002B382B" w:rsidRDefault="002B382B" w:rsidP="00783B82">
      <w:pPr>
        <w:pStyle w:val="Heading1"/>
        <w:spacing w:line="360" w:lineRule="auto"/>
        <w:jc w:val="center"/>
        <w:rPr>
          <w:rFonts w:ascii="Times New Roman" w:hAnsi="Times New Roman" w:cs="Times New Roman"/>
          <w:b/>
          <w:color w:val="auto"/>
          <w:sz w:val="28"/>
          <w:szCs w:val="28"/>
        </w:rPr>
      </w:pPr>
    </w:p>
    <w:p w14:paraId="0C7BC8C5" w14:textId="77777777" w:rsidR="002B382B" w:rsidRPr="002B382B" w:rsidRDefault="002B382B" w:rsidP="002B382B"/>
    <w:p w14:paraId="79B60659" w14:textId="77777777" w:rsidR="002B382B" w:rsidRDefault="002B382B" w:rsidP="00783B82">
      <w:pPr>
        <w:pStyle w:val="Heading1"/>
        <w:spacing w:line="360" w:lineRule="auto"/>
        <w:jc w:val="center"/>
        <w:rPr>
          <w:rFonts w:ascii="Times New Roman" w:hAnsi="Times New Roman" w:cs="Times New Roman"/>
          <w:b/>
          <w:color w:val="auto"/>
          <w:sz w:val="28"/>
          <w:szCs w:val="28"/>
        </w:rPr>
      </w:pPr>
    </w:p>
    <w:p w14:paraId="2C6D0057" w14:textId="481F741B" w:rsidR="00044BE5" w:rsidRPr="00656EE5" w:rsidRDefault="00044BE5" w:rsidP="00783B82">
      <w:pPr>
        <w:pStyle w:val="Heading1"/>
        <w:spacing w:line="360" w:lineRule="auto"/>
        <w:jc w:val="center"/>
        <w:rPr>
          <w:rFonts w:ascii="Times New Roman" w:hAnsi="Times New Roman" w:cs="Times New Roman"/>
          <w:b/>
          <w:color w:val="auto"/>
          <w:sz w:val="28"/>
          <w:szCs w:val="28"/>
        </w:rPr>
      </w:pPr>
      <w:r w:rsidRPr="00656EE5">
        <w:rPr>
          <w:rFonts w:ascii="Times New Roman" w:hAnsi="Times New Roman" w:cs="Times New Roman"/>
          <w:b/>
          <w:color w:val="auto"/>
          <w:sz w:val="28"/>
          <w:szCs w:val="28"/>
        </w:rPr>
        <w:t>CHAPTER ONE</w:t>
      </w:r>
      <w:bookmarkEnd w:id="4"/>
    </w:p>
    <w:p w14:paraId="2FB26F0C" w14:textId="57D5E534" w:rsidR="00D52649" w:rsidRPr="00656EE5" w:rsidRDefault="00D52649" w:rsidP="00F91A27">
      <w:pPr>
        <w:pStyle w:val="Heading1"/>
        <w:spacing w:line="360" w:lineRule="auto"/>
        <w:jc w:val="center"/>
        <w:rPr>
          <w:rFonts w:ascii="Times New Roman" w:hAnsi="Times New Roman" w:cs="Times New Roman"/>
          <w:b/>
          <w:color w:val="auto"/>
          <w:sz w:val="28"/>
          <w:szCs w:val="28"/>
        </w:rPr>
      </w:pPr>
      <w:bookmarkStart w:id="5" w:name="_Toc524202344"/>
      <w:r w:rsidRPr="00656EE5">
        <w:rPr>
          <w:rFonts w:ascii="Times New Roman" w:hAnsi="Times New Roman" w:cs="Times New Roman"/>
          <w:b/>
          <w:color w:val="auto"/>
          <w:sz w:val="28"/>
          <w:szCs w:val="28"/>
        </w:rPr>
        <w:t>I</w:t>
      </w:r>
      <w:r w:rsidR="00A86CC5" w:rsidRPr="00656EE5">
        <w:rPr>
          <w:rFonts w:ascii="Times New Roman" w:hAnsi="Times New Roman" w:cs="Times New Roman"/>
          <w:b/>
          <w:color w:val="auto"/>
          <w:sz w:val="28"/>
          <w:szCs w:val="28"/>
        </w:rPr>
        <w:t xml:space="preserve">NTRODUCTION </w:t>
      </w:r>
      <w:r w:rsidR="00161486" w:rsidRPr="00656EE5">
        <w:rPr>
          <w:rFonts w:ascii="Times New Roman" w:hAnsi="Times New Roman" w:cs="Times New Roman"/>
          <w:b/>
          <w:color w:val="auto"/>
          <w:sz w:val="28"/>
          <w:szCs w:val="28"/>
        </w:rPr>
        <w:t>AND RATIONALE</w:t>
      </w:r>
      <w:bookmarkEnd w:id="5"/>
    </w:p>
    <w:p w14:paraId="5E3ADD4E" w14:textId="42B74FC4" w:rsidR="00734FEA" w:rsidRPr="000F074F" w:rsidRDefault="00734FEA" w:rsidP="00F91A27">
      <w:pPr>
        <w:spacing w:line="360" w:lineRule="auto"/>
        <w:jc w:val="both"/>
        <w:rPr>
          <w:rFonts w:ascii="Times New Roman" w:hAnsi="Times New Roman" w:cs="Times New Roman"/>
          <w:sz w:val="24"/>
          <w:szCs w:val="24"/>
        </w:rPr>
      </w:pPr>
    </w:p>
    <w:p w14:paraId="6E49D421" w14:textId="497FEC69" w:rsidR="00BD19C3" w:rsidRPr="00656EE5" w:rsidRDefault="00E2225F" w:rsidP="00F91A27">
      <w:pPr>
        <w:pStyle w:val="Heading2"/>
        <w:spacing w:line="360" w:lineRule="auto"/>
        <w:jc w:val="both"/>
        <w:rPr>
          <w:rFonts w:ascii="Times New Roman" w:hAnsi="Times New Roman" w:cs="Times New Roman"/>
          <w:b/>
          <w:color w:val="auto"/>
          <w:sz w:val="28"/>
          <w:szCs w:val="28"/>
        </w:rPr>
      </w:pPr>
      <w:bookmarkStart w:id="6" w:name="_Toc524202345"/>
      <w:r w:rsidRPr="00656EE5">
        <w:rPr>
          <w:rFonts w:ascii="Times New Roman" w:hAnsi="Times New Roman" w:cs="Times New Roman"/>
          <w:b/>
          <w:color w:val="auto"/>
          <w:sz w:val="28"/>
          <w:szCs w:val="28"/>
        </w:rPr>
        <w:t>1.1. Introduction</w:t>
      </w:r>
      <w:bookmarkEnd w:id="6"/>
    </w:p>
    <w:p w14:paraId="25DA92F0" w14:textId="510224FD" w:rsidR="00BD19C3" w:rsidRPr="000F074F" w:rsidRDefault="00BD19C3" w:rsidP="00F91A27">
      <w:pPr>
        <w:spacing w:line="360" w:lineRule="auto"/>
        <w:jc w:val="both"/>
        <w:rPr>
          <w:rFonts w:ascii="Times New Roman" w:hAnsi="Times New Roman" w:cs="Times New Roman"/>
          <w:sz w:val="24"/>
          <w:szCs w:val="24"/>
        </w:rPr>
      </w:pPr>
      <w:r w:rsidRPr="000F074F">
        <w:rPr>
          <w:rFonts w:ascii="Times New Roman" w:hAnsi="Times New Roman" w:cs="Times New Roman"/>
          <w:sz w:val="24"/>
          <w:szCs w:val="24"/>
        </w:rPr>
        <w:t>This study explore</w:t>
      </w:r>
      <w:r w:rsidR="00C9463E" w:rsidRPr="000F074F">
        <w:rPr>
          <w:rFonts w:ascii="Times New Roman" w:hAnsi="Times New Roman" w:cs="Times New Roman"/>
          <w:sz w:val="24"/>
          <w:szCs w:val="24"/>
        </w:rPr>
        <w:t>s</w:t>
      </w:r>
      <w:r w:rsidRPr="000F074F">
        <w:rPr>
          <w:rFonts w:ascii="Times New Roman" w:hAnsi="Times New Roman" w:cs="Times New Roman"/>
          <w:sz w:val="24"/>
          <w:szCs w:val="24"/>
        </w:rPr>
        <w:t xml:space="preserve"> teachers and SNAs knowledge of and levels of confidence in supporting children who are deafblind in the classroom both before and after participating in a specifically designed training programme</w:t>
      </w:r>
      <w:r w:rsidR="00991D85" w:rsidRPr="000F074F">
        <w:rPr>
          <w:rFonts w:ascii="Times New Roman" w:hAnsi="Times New Roman" w:cs="Times New Roman"/>
          <w:sz w:val="24"/>
          <w:szCs w:val="24"/>
        </w:rPr>
        <w:t>. This training programme was</w:t>
      </w:r>
      <w:r w:rsidRPr="000F074F">
        <w:rPr>
          <w:rFonts w:ascii="Times New Roman" w:hAnsi="Times New Roman" w:cs="Times New Roman"/>
          <w:sz w:val="24"/>
          <w:szCs w:val="24"/>
        </w:rPr>
        <w:t xml:space="preserve"> facilitated by a not for profit organisation</w:t>
      </w:r>
      <w:r w:rsidR="00C50158" w:rsidRPr="000F074F">
        <w:rPr>
          <w:rFonts w:ascii="Times New Roman" w:hAnsi="Times New Roman" w:cs="Times New Roman"/>
          <w:sz w:val="24"/>
          <w:szCs w:val="24"/>
        </w:rPr>
        <w:t xml:space="preserve"> that</w:t>
      </w:r>
      <w:r w:rsidRPr="000F074F">
        <w:rPr>
          <w:rFonts w:ascii="Times New Roman" w:hAnsi="Times New Roman" w:cs="Times New Roman"/>
          <w:sz w:val="24"/>
          <w:szCs w:val="24"/>
        </w:rPr>
        <w:t xml:space="preserve"> support</w:t>
      </w:r>
      <w:r w:rsidR="00C50158" w:rsidRPr="000F074F">
        <w:rPr>
          <w:rFonts w:ascii="Times New Roman" w:hAnsi="Times New Roman" w:cs="Times New Roman"/>
          <w:sz w:val="24"/>
          <w:szCs w:val="24"/>
        </w:rPr>
        <w:t>s</w:t>
      </w:r>
      <w:r w:rsidRPr="000F074F">
        <w:rPr>
          <w:rFonts w:ascii="Times New Roman" w:hAnsi="Times New Roman" w:cs="Times New Roman"/>
          <w:sz w:val="24"/>
          <w:szCs w:val="24"/>
        </w:rPr>
        <w:t xml:space="preserve"> individuals who are deafblind in Ireland. </w:t>
      </w:r>
    </w:p>
    <w:p w14:paraId="1637E275" w14:textId="47A87D45" w:rsidR="000B1E88" w:rsidRPr="000F074F" w:rsidRDefault="008536D0" w:rsidP="00F91A27">
      <w:pPr>
        <w:spacing w:line="360" w:lineRule="auto"/>
        <w:jc w:val="both"/>
        <w:rPr>
          <w:rFonts w:ascii="Times New Roman" w:hAnsi="Times New Roman" w:cs="Times New Roman"/>
          <w:sz w:val="24"/>
          <w:szCs w:val="24"/>
        </w:rPr>
      </w:pPr>
      <w:r w:rsidRPr="000F074F">
        <w:rPr>
          <w:rFonts w:ascii="Times New Roman" w:hAnsi="Times New Roman" w:cs="Times New Roman"/>
          <w:sz w:val="24"/>
          <w:szCs w:val="24"/>
        </w:rPr>
        <w:t xml:space="preserve">Teachers and </w:t>
      </w:r>
      <w:r w:rsidR="00C86195" w:rsidRPr="000F074F">
        <w:rPr>
          <w:rFonts w:ascii="Times New Roman" w:hAnsi="Times New Roman" w:cs="Times New Roman"/>
          <w:sz w:val="24"/>
          <w:szCs w:val="24"/>
        </w:rPr>
        <w:t>SNAs</w:t>
      </w:r>
      <w:r w:rsidRPr="000F074F">
        <w:rPr>
          <w:rFonts w:ascii="Times New Roman" w:hAnsi="Times New Roman" w:cs="Times New Roman"/>
          <w:sz w:val="24"/>
          <w:szCs w:val="24"/>
        </w:rPr>
        <w:t xml:space="preserve"> are required to participate in </w:t>
      </w:r>
      <w:r w:rsidR="00947C2A" w:rsidRPr="000F074F">
        <w:rPr>
          <w:rFonts w:ascii="Times New Roman" w:hAnsi="Times New Roman" w:cs="Times New Roman"/>
          <w:sz w:val="24"/>
          <w:szCs w:val="24"/>
        </w:rPr>
        <w:t xml:space="preserve">professional </w:t>
      </w:r>
      <w:r w:rsidR="00AD1E1A" w:rsidRPr="000F074F">
        <w:rPr>
          <w:rFonts w:ascii="Times New Roman" w:hAnsi="Times New Roman" w:cs="Times New Roman"/>
          <w:sz w:val="24"/>
          <w:szCs w:val="24"/>
        </w:rPr>
        <w:t>training</w:t>
      </w:r>
      <w:r w:rsidR="00947C2A" w:rsidRPr="000F074F">
        <w:rPr>
          <w:rFonts w:ascii="Times New Roman" w:hAnsi="Times New Roman" w:cs="Times New Roman"/>
          <w:sz w:val="24"/>
          <w:szCs w:val="24"/>
        </w:rPr>
        <w:t xml:space="preserve"> </w:t>
      </w:r>
      <w:r w:rsidR="00AD1E1A" w:rsidRPr="000F074F">
        <w:rPr>
          <w:rFonts w:ascii="Times New Roman" w:hAnsi="Times New Roman" w:cs="Times New Roman"/>
          <w:sz w:val="24"/>
          <w:szCs w:val="24"/>
        </w:rPr>
        <w:t xml:space="preserve">and gain relevant qualifications </w:t>
      </w:r>
      <w:r w:rsidR="00947C2A" w:rsidRPr="000F074F">
        <w:rPr>
          <w:rFonts w:ascii="Times New Roman" w:hAnsi="Times New Roman" w:cs="Times New Roman"/>
          <w:sz w:val="24"/>
          <w:szCs w:val="24"/>
        </w:rPr>
        <w:t xml:space="preserve">designed to help them </w:t>
      </w:r>
      <w:r w:rsidR="00090E3A" w:rsidRPr="000F074F">
        <w:rPr>
          <w:rFonts w:ascii="Times New Roman" w:hAnsi="Times New Roman" w:cs="Times New Roman"/>
          <w:sz w:val="24"/>
          <w:szCs w:val="24"/>
        </w:rPr>
        <w:t>carry out their responsibilities and support children in the classroom</w:t>
      </w:r>
      <w:r w:rsidR="00A77A37" w:rsidRPr="000F074F">
        <w:rPr>
          <w:rFonts w:ascii="Times New Roman" w:hAnsi="Times New Roman" w:cs="Times New Roman"/>
          <w:sz w:val="24"/>
          <w:szCs w:val="24"/>
        </w:rPr>
        <w:t xml:space="preserve">; their </w:t>
      </w:r>
      <w:r w:rsidR="000814F9" w:rsidRPr="000F074F">
        <w:rPr>
          <w:rFonts w:ascii="Times New Roman" w:hAnsi="Times New Roman" w:cs="Times New Roman"/>
          <w:sz w:val="24"/>
          <w:szCs w:val="24"/>
        </w:rPr>
        <w:t xml:space="preserve">professional training has a limited scope and </w:t>
      </w:r>
      <w:r w:rsidR="00F12523" w:rsidRPr="000F074F">
        <w:rPr>
          <w:rFonts w:ascii="Times New Roman" w:hAnsi="Times New Roman" w:cs="Times New Roman"/>
          <w:sz w:val="24"/>
          <w:szCs w:val="24"/>
        </w:rPr>
        <w:t>duration and it i</w:t>
      </w:r>
      <w:r w:rsidR="005B31BE" w:rsidRPr="000F074F">
        <w:rPr>
          <w:rFonts w:ascii="Times New Roman" w:hAnsi="Times New Roman" w:cs="Times New Roman"/>
          <w:sz w:val="24"/>
          <w:szCs w:val="24"/>
        </w:rPr>
        <w:t xml:space="preserve">s </w:t>
      </w:r>
      <w:r w:rsidR="00045E10" w:rsidRPr="000F074F">
        <w:rPr>
          <w:rFonts w:ascii="Times New Roman" w:hAnsi="Times New Roman" w:cs="Times New Roman"/>
          <w:sz w:val="24"/>
          <w:szCs w:val="24"/>
        </w:rPr>
        <w:t xml:space="preserve">likely that a lot of their learning and professional development occurs </w:t>
      </w:r>
      <w:r w:rsidR="0047323D" w:rsidRPr="000F074F">
        <w:rPr>
          <w:rFonts w:ascii="Times New Roman" w:hAnsi="Times New Roman" w:cs="Times New Roman"/>
          <w:sz w:val="24"/>
          <w:szCs w:val="24"/>
        </w:rPr>
        <w:t>in the years after their professional training and during their work.</w:t>
      </w:r>
      <w:r w:rsidR="00EE30F5" w:rsidRPr="000F074F">
        <w:rPr>
          <w:rFonts w:ascii="Times New Roman" w:hAnsi="Times New Roman" w:cs="Times New Roman"/>
          <w:sz w:val="24"/>
          <w:szCs w:val="24"/>
        </w:rPr>
        <w:t xml:space="preserve"> </w:t>
      </w:r>
      <w:r w:rsidR="00A72CAE" w:rsidRPr="000F074F">
        <w:rPr>
          <w:rFonts w:ascii="Times New Roman" w:hAnsi="Times New Roman" w:cs="Times New Roman"/>
          <w:sz w:val="24"/>
          <w:szCs w:val="24"/>
        </w:rPr>
        <w:t xml:space="preserve">Information on the condition of </w:t>
      </w:r>
      <w:proofErr w:type="spellStart"/>
      <w:r w:rsidR="00A72CAE" w:rsidRPr="000F074F">
        <w:rPr>
          <w:rFonts w:ascii="Times New Roman" w:hAnsi="Times New Roman" w:cs="Times New Roman"/>
          <w:sz w:val="24"/>
          <w:szCs w:val="24"/>
        </w:rPr>
        <w:t>deafblindness</w:t>
      </w:r>
      <w:proofErr w:type="spellEnd"/>
      <w:r w:rsidR="00A72CAE" w:rsidRPr="000F074F">
        <w:rPr>
          <w:rFonts w:ascii="Times New Roman" w:hAnsi="Times New Roman" w:cs="Times New Roman"/>
          <w:sz w:val="24"/>
          <w:szCs w:val="24"/>
        </w:rPr>
        <w:t xml:space="preserve"> is not routinely provided in teacher and SNA training programmes in Ireland</w:t>
      </w:r>
      <w:r w:rsidR="004B2C7E" w:rsidRPr="000F074F">
        <w:rPr>
          <w:rFonts w:ascii="Times New Roman" w:hAnsi="Times New Roman" w:cs="Times New Roman"/>
          <w:sz w:val="24"/>
          <w:szCs w:val="24"/>
        </w:rPr>
        <w:t xml:space="preserve">. </w:t>
      </w:r>
    </w:p>
    <w:p w14:paraId="686FCFD9" w14:textId="761F0831" w:rsidR="00954C3D" w:rsidRPr="000F074F" w:rsidRDefault="00F10A95" w:rsidP="00F91A27">
      <w:pPr>
        <w:spacing w:line="360" w:lineRule="auto"/>
        <w:jc w:val="both"/>
        <w:rPr>
          <w:rFonts w:ascii="Times New Roman" w:hAnsi="Times New Roman" w:cs="Times New Roman"/>
          <w:sz w:val="24"/>
          <w:szCs w:val="24"/>
        </w:rPr>
      </w:pPr>
      <w:r w:rsidRPr="000F074F">
        <w:rPr>
          <w:rFonts w:ascii="Times New Roman" w:hAnsi="Times New Roman" w:cs="Times New Roman"/>
          <w:sz w:val="24"/>
          <w:szCs w:val="24"/>
        </w:rPr>
        <w:t xml:space="preserve">Children with </w:t>
      </w:r>
      <w:r w:rsidR="001A485C" w:rsidRPr="000F074F">
        <w:rPr>
          <w:rFonts w:ascii="Times New Roman" w:hAnsi="Times New Roman" w:cs="Times New Roman"/>
          <w:sz w:val="24"/>
          <w:szCs w:val="24"/>
        </w:rPr>
        <w:t xml:space="preserve">a disability in Ireland </w:t>
      </w:r>
      <w:r w:rsidR="00DD029A" w:rsidRPr="000F074F">
        <w:rPr>
          <w:rFonts w:ascii="Times New Roman" w:hAnsi="Times New Roman" w:cs="Times New Roman"/>
          <w:sz w:val="24"/>
          <w:szCs w:val="24"/>
        </w:rPr>
        <w:t xml:space="preserve">may be in mainstream school, a special class in a mainstream school or in a special school. </w:t>
      </w:r>
      <w:r w:rsidR="006E37E6" w:rsidRPr="000F074F">
        <w:rPr>
          <w:rFonts w:ascii="Times New Roman" w:hAnsi="Times New Roman" w:cs="Times New Roman"/>
          <w:sz w:val="24"/>
          <w:szCs w:val="24"/>
        </w:rPr>
        <w:t xml:space="preserve">The Department of Education and Skills </w:t>
      </w:r>
      <w:r w:rsidR="0099679E" w:rsidRPr="000F074F">
        <w:rPr>
          <w:rFonts w:ascii="Times New Roman" w:hAnsi="Times New Roman" w:cs="Times New Roman"/>
          <w:sz w:val="24"/>
          <w:szCs w:val="24"/>
        </w:rPr>
        <w:t xml:space="preserve">(DES) </w:t>
      </w:r>
      <w:r w:rsidR="006E37E6" w:rsidRPr="000F074F">
        <w:rPr>
          <w:rFonts w:ascii="Times New Roman" w:hAnsi="Times New Roman" w:cs="Times New Roman"/>
          <w:sz w:val="24"/>
          <w:szCs w:val="24"/>
        </w:rPr>
        <w:t xml:space="preserve">policy is to integrate children as much as possible into mainstream school. </w:t>
      </w:r>
      <w:r w:rsidR="0099679E" w:rsidRPr="000F074F">
        <w:rPr>
          <w:rFonts w:ascii="Times New Roman" w:hAnsi="Times New Roman" w:cs="Times New Roman"/>
          <w:sz w:val="24"/>
          <w:szCs w:val="24"/>
        </w:rPr>
        <w:t xml:space="preserve">The DES aims to dedicate special schools </w:t>
      </w:r>
      <w:r w:rsidR="00C51D33" w:rsidRPr="000F074F">
        <w:rPr>
          <w:rFonts w:ascii="Times New Roman" w:hAnsi="Times New Roman" w:cs="Times New Roman"/>
          <w:sz w:val="24"/>
          <w:szCs w:val="24"/>
        </w:rPr>
        <w:t>to a particular disability group and operate at a specially reduced teacher pupil ratio</w:t>
      </w:r>
      <w:r w:rsidR="00DC19C7" w:rsidRPr="000F074F">
        <w:rPr>
          <w:rFonts w:ascii="Times New Roman" w:hAnsi="Times New Roman" w:cs="Times New Roman"/>
          <w:sz w:val="24"/>
          <w:szCs w:val="24"/>
        </w:rPr>
        <w:t>.</w:t>
      </w:r>
      <w:r w:rsidR="006E37E6" w:rsidRPr="000F074F">
        <w:rPr>
          <w:rFonts w:ascii="Times New Roman" w:hAnsi="Times New Roman" w:cs="Times New Roman"/>
          <w:sz w:val="24"/>
          <w:szCs w:val="24"/>
        </w:rPr>
        <w:t xml:space="preserve"> </w:t>
      </w:r>
      <w:r w:rsidR="00A267AB" w:rsidRPr="000F074F">
        <w:rPr>
          <w:rFonts w:ascii="Times New Roman" w:hAnsi="Times New Roman" w:cs="Times New Roman"/>
          <w:sz w:val="24"/>
          <w:szCs w:val="24"/>
        </w:rPr>
        <w:t>In mainstream school, a child with a disability may have access to a</w:t>
      </w:r>
      <w:r w:rsidR="001264EB" w:rsidRPr="000F074F">
        <w:rPr>
          <w:rFonts w:ascii="Times New Roman" w:hAnsi="Times New Roman" w:cs="Times New Roman"/>
          <w:sz w:val="24"/>
          <w:szCs w:val="24"/>
        </w:rPr>
        <w:t>dditional education support from a special education teacher and additional care supports from an SNA</w:t>
      </w:r>
      <w:r w:rsidR="005E64C3" w:rsidRPr="000F074F">
        <w:rPr>
          <w:rFonts w:ascii="Times New Roman" w:hAnsi="Times New Roman" w:cs="Times New Roman"/>
          <w:sz w:val="24"/>
          <w:szCs w:val="24"/>
        </w:rPr>
        <w:t>;</w:t>
      </w:r>
      <w:r w:rsidR="001264EB" w:rsidRPr="000F074F">
        <w:rPr>
          <w:rFonts w:ascii="Times New Roman" w:hAnsi="Times New Roman" w:cs="Times New Roman"/>
          <w:sz w:val="24"/>
          <w:szCs w:val="24"/>
        </w:rPr>
        <w:t xml:space="preserve"> </w:t>
      </w:r>
      <w:r w:rsidR="0008506A" w:rsidRPr="000F074F">
        <w:rPr>
          <w:rFonts w:ascii="Times New Roman" w:hAnsi="Times New Roman" w:cs="Times New Roman"/>
          <w:sz w:val="24"/>
          <w:szCs w:val="24"/>
        </w:rPr>
        <w:t xml:space="preserve">Ireland does not provide children who are deafblind with </w:t>
      </w:r>
      <w:r w:rsidR="004C015C" w:rsidRPr="000F074F">
        <w:rPr>
          <w:rFonts w:ascii="Times New Roman" w:hAnsi="Times New Roman" w:cs="Times New Roman"/>
          <w:sz w:val="24"/>
          <w:szCs w:val="24"/>
        </w:rPr>
        <w:t>access</w:t>
      </w:r>
      <w:r w:rsidR="0008506A" w:rsidRPr="000F074F">
        <w:rPr>
          <w:rFonts w:ascii="Times New Roman" w:hAnsi="Times New Roman" w:cs="Times New Roman"/>
          <w:sz w:val="24"/>
          <w:szCs w:val="24"/>
        </w:rPr>
        <w:t xml:space="preserve"> to a </w:t>
      </w:r>
      <w:r w:rsidR="00D9059E" w:rsidRPr="000F074F">
        <w:rPr>
          <w:rFonts w:ascii="Times New Roman" w:hAnsi="Times New Roman" w:cs="Times New Roman"/>
          <w:sz w:val="24"/>
          <w:szCs w:val="24"/>
        </w:rPr>
        <w:t>‘</w:t>
      </w:r>
      <w:r w:rsidR="0008506A" w:rsidRPr="000F074F">
        <w:rPr>
          <w:rFonts w:ascii="Times New Roman" w:hAnsi="Times New Roman" w:cs="Times New Roman"/>
          <w:sz w:val="24"/>
          <w:szCs w:val="24"/>
        </w:rPr>
        <w:t>deafblind intervenor</w:t>
      </w:r>
      <w:r w:rsidR="00D9059E" w:rsidRPr="000F074F">
        <w:rPr>
          <w:rFonts w:ascii="Times New Roman" w:hAnsi="Times New Roman" w:cs="Times New Roman"/>
          <w:sz w:val="24"/>
          <w:szCs w:val="24"/>
        </w:rPr>
        <w:t>’</w:t>
      </w:r>
      <w:r w:rsidR="0008506A" w:rsidRPr="000F074F">
        <w:rPr>
          <w:rFonts w:ascii="Times New Roman" w:hAnsi="Times New Roman" w:cs="Times New Roman"/>
          <w:sz w:val="24"/>
          <w:szCs w:val="24"/>
        </w:rPr>
        <w:t xml:space="preserve"> in </w:t>
      </w:r>
      <w:r w:rsidR="00DC19C7" w:rsidRPr="000F074F">
        <w:rPr>
          <w:rFonts w:ascii="Times New Roman" w:hAnsi="Times New Roman" w:cs="Times New Roman"/>
          <w:sz w:val="24"/>
          <w:szCs w:val="24"/>
        </w:rPr>
        <w:t>mai</w:t>
      </w:r>
      <w:r w:rsidR="002C1F89" w:rsidRPr="000F074F">
        <w:rPr>
          <w:rFonts w:ascii="Times New Roman" w:hAnsi="Times New Roman" w:cs="Times New Roman"/>
          <w:sz w:val="24"/>
          <w:szCs w:val="24"/>
        </w:rPr>
        <w:t>n</w:t>
      </w:r>
      <w:r w:rsidR="00DC19C7" w:rsidRPr="000F074F">
        <w:rPr>
          <w:rFonts w:ascii="Times New Roman" w:hAnsi="Times New Roman" w:cs="Times New Roman"/>
          <w:sz w:val="24"/>
          <w:szCs w:val="24"/>
        </w:rPr>
        <w:t>stream or special schools</w:t>
      </w:r>
      <w:r w:rsidR="00B02D5E" w:rsidRPr="000F074F">
        <w:rPr>
          <w:rFonts w:ascii="Times New Roman" w:hAnsi="Times New Roman" w:cs="Times New Roman"/>
          <w:sz w:val="24"/>
          <w:szCs w:val="24"/>
        </w:rPr>
        <w:t xml:space="preserve">. </w:t>
      </w:r>
      <w:r w:rsidR="00670C9E" w:rsidRPr="000F074F">
        <w:rPr>
          <w:rFonts w:ascii="Times New Roman" w:hAnsi="Times New Roman" w:cs="Times New Roman"/>
          <w:sz w:val="24"/>
          <w:szCs w:val="24"/>
        </w:rPr>
        <w:t>A deafblind interven</w:t>
      </w:r>
      <w:r w:rsidR="00043A3C" w:rsidRPr="000F074F">
        <w:rPr>
          <w:rFonts w:ascii="Times New Roman" w:hAnsi="Times New Roman" w:cs="Times New Roman"/>
          <w:sz w:val="24"/>
          <w:szCs w:val="24"/>
        </w:rPr>
        <w:t xml:space="preserve">or is described as a </w:t>
      </w:r>
      <w:r w:rsidR="00BB709E" w:rsidRPr="000F074F">
        <w:rPr>
          <w:rFonts w:ascii="Times New Roman" w:hAnsi="Times New Roman" w:cs="Times New Roman"/>
          <w:sz w:val="24"/>
          <w:szCs w:val="24"/>
        </w:rPr>
        <w:t xml:space="preserve">person who has specialized training in </w:t>
      </w:r>
      <w:proofErr w:type="spellStart"/>
      <w:r w:rsidR="00BB709E" w:rsidRPr="000F074F">
        <w:rPr>
          <w:rFonts w:ascii="Times New Roman" w:hAnsi="Times New Roman" w:cs="Times New Roman"/>
          <w:sz w:val="24"/>
          <w:szCs w:val="24"/>
        </w:rPr>
        <w:t>deafblindness</w:t>
      </w:r>
      <w:proofErr w:type="spellEnd"/>
      <w:r w:rsidR="00BB709E" w:rsidRPr="000F074F">
        <w:rPr>
          <w:rFonts w:ascii="Times New Roman" w:hAnsi="Times New Roman" w:cs="Times New Roman"/>
          <w:sz w:val="24"/>
          <w:szCs w:val="24"/>
        </w:rPr>
        <w:t xml:space="preserve"> and works one-to-one with an infant, child or youth who is deafblind</w:t>
      </w:r>
      <w:r w:rsidR="0028032D" w:rsidRPr="000F074F">
        <w:rPr>
          <w:rFonts w:ascii="Times New Roman" w:hAnsi="Times New Roman" w:cs="Times New Roman"/>
          <w:sz w:val="24"/>
          <w:szCs w:val="24"/>
        </w:rPr>
        <w:t xml:space="preserve">, forming part of their educational team (National Consortium on </w:t>
      </w:r>
      <w:proofErr w:type="spellStart"/>
      <w:r w:rsidR="0028032D" w:rsidRPr="000F074F">
        <w:rPr>
          <w:rFonts w:ascii="Times New Roman" w:hAnsi="Times New Roman" w:cs="Times New Roman"/>
          <w:sz w:val="24"/>
          <w:szCs w:val="24"/>
        </w:rPr>
        <w:t>Deafblindness</w:t>
      </w:r>
      <w:proofErr w:type="spellEnd"/>
      <w:r w:rsidR="0028032D" w:rsidRPr="000F074F">
        <w:rPr>
          <w:rFonts w:ascii="Times New Roman" w:hAnsi="Times New Roman" w:cs="Times New Roman"/>
          <w:sz w:val="24"/>
          <w:szCs w:val="24"/>
        </w:rPr>
        <w:t xml:space="preserve">, </w:t>
      </w:r>
      <w:r w:rsidR="00700EC9" w:rsidRPr="000F074F">
        <w:rPr>
          <w:rFonts w:ascii="Times New Roman" w:hAnsi="Times New Roman" w:cs="Times New Roman"/>
          <w:sz w:val="24"/>
          <w:szCs w:val="24"/>
        </w:rPr>
        <w:t xml:space="preserve">2012). </w:t>
      </w:r>
      <w:r w:rsidR="00010256" w:rsidRPr="000F074F">
        <w:rPr>
          <w:rFonts w:ascii="Times New Roman" w:hAnsi="Times New Roman" w:cs="Times New Roman"/>
          <w:sz w:val="24"/>
          <w:szCs w:val="24"/>
        </w:rPr>
        <w:t xml:space="preserve">The concept of </w:t>
      </w:r>
      <w:r w:rsidR="00125627" w:rsidRPr="000F074F">
        <w:rPr>
          <w:rFonts w:ascii="Times New Roman" w:hAnsi="Times New Roman" w:cs="Times New Roman"/>
          <w:sz w:val="24"/>
          <w:szCs w:val="24"/>
        </w:rPr>
        <w:t xml:space="preserve">intervener services for individuals who are deafblind developed in Canada in the 1970’s (McInnes, </w:t>
      </w:r>
      <w:r w:rsidR="00E00EBB" w:rsidRPr="000F074F">
        <w:rPr>
          <w:rFonts w:ascii="Times New Roman" w:hAnsi="Times New Roman" w:cs="Times New Roman"/>
          <w:sz w:val="24"/>
          <w:szCs w:val="24"/>
        </w:rPr>
        <w:t>1999</w:t>
      </w:r>
      <w:r w:rsidR="00CC45BB" w:rsidRPr="000F074F">
        <w:rPr>
          <w:rFonts w:ascii="Times New Roman" w:hAnsi="Times New Roman" w:cs="Times New Roman"/>
          <w:sz w:val="24"/>
          <w:szCs w:val="24"/>
        </w:rPr>
        <w:t xml:space="preserve">. </w:t>
      </w:r>
      <w:r w:rsidR="0019356E" w:rsidRPr="000F074F">
        <w:rPr>
          <w:rFonts w:ascii="Times New Roman" w:hAnsi="Times New Roman" w:cs="Times New Roman"/>
          <w:sz w:val="24"/>
          <w:szCs w:val="24"/>
        </w:rPr>
        <w:t>p.75).</w:t>
      </w:r>
      <w:r w:rsidR="008D046A" w:rsidRPr="000F074F">
        <w:rPr>
          <w:rFonts w:ascii="Times New Roman" w:hAnsi="Times New Roman" w:cs="Times New Roman"/>
          <w:sz w:val="24"/>
          <w:szCs w:val="24"/>
        </w:rPr>
        <w:t xml:space="preserve"> </w:t>
      </w:r>
      <w:r w:rsidR="0083511B" w:rsidRPr="000F074F">
        <w:rPr>
          <w:rFonts w:ascii="Times New Roman" w:hAnsi="Times New Roman" w:cs="Times New Roman"/>
          <w:sz w:val="24"/>
          <w:szCs w:val="24"/>
        </w:rPr>
        <w:t xml:space="preserve">As the Irish education system does not currently provide specialist </w:t>
      </w:r>
      <w:r w:rsidR="00E21B21" w:rsidRPr="000F074F">
        <w:rPr>
          <w:rFonts w:ascii="Times New Roman" w:hAnsi="Times New Roman" w:cs="Times New Roman"/>
          <w:sz w:val="24"/>
          <w:szCs w:val="24"/>
        </w:rPr>
        <w:t>deafblind intervenors,</w:t>
      </w:r>
      <w:r w:rsidR="00833FCF" w:rsidRPr="000F074F">
        <w:rPr>
          <w:rFonts w:ascii="Times New Roman" w:hAnsi="Times New Roman" w:cs="Times New Roman"/>
          <w:sz w:val="24"/>
          <w:szCs w:val="24"/>
        </w:rPr>
        <w:t xml:space="preserve"> </w:t>
      </w:r>
      <w:r w:rsidR="00CC1C5B" w:rsidRPr="000F074F">
        <w:rPr>
          <w:rFonts w:ascii="Times New Roman" w:hAnsi="Times New Roman" w:cs="Times New Roman"/>
          <w:sz w:val="24"/>
          <w:szCs w:val="24"/>
        </w:rPr>
        <w:t xml:space="preserve">it is </w:t>
      </w:r>
      <w:r w:rsidR="00D83334" w:rsidRPr="000F074F">
        <w:rPr>
          <w:rFonts w:ascii="Times New Roman" w:hAnsi="Times New Roman" w:cs="Times New Roman"/>
          <w:sz w:val="24"/>
          <w:szCs w:val="24"/>
        </w:rPr>
        <w:t xml:space="preserve">imperative that teachers and SNAs </w:t>
      </w:r>
      <w:r w:rsidR="00357E12" w:rsidRPr="000F074F">
        <w:rPr>
          <w:rFonts w:ascii="Times New Roman" w:hAnsi="Times New Roman" w:cs="Times New Roman"/>
          <w:sz w:val="24"/>
          <w:szCs w:val="24"/>
        </w:rPr>
        <w:t>are knowledgeable about</w:t>
      </w:r>
      <w:r w:rsidR="008D046A" w:rsidRPr="000F074F">
        <w:rPr>
          <w:rFonts w:ascii="Times New Roman" w:hAnsi="Times New Roman" w:cs="Times New Roman"/>
          <w:sz w:val="24"/>
          <w:szCs w:val="24"/>
        </w:rPr>
        <w:t xml:space="preserve"> the condition of </w:t>
      </w:r>
      <w:proofErr w:type="spellStart"/>
      <w:r w:rsidR="008D046A" w:rsidRPr="000F074F">
        <w:rPr>
          <w:rFonts w:ascii="Times New Roman" w:hAnsi="Times New Roman" w:cs="Times New Roman"/>
          <w:sz w:val="24"/>
          <w:szCs w:val="24"/>
        </w:rPr>
        <w:t>deafblindness</w:t>
      </w:r>
      <w:proofErr w:type="spellEnd"/>
      <w:r w:rsidR="00730F5C" w:rsidRPr="000F074F">
        <w:rPr>
          <w:rFonts w:ascii="Times New Roman" w:hAnsi="Times New Roman" w:cs="Times New Roman"/>
          <w:sz w:val="24"/>
          <w:szCs w:val="24"/>
        </w:rPr>
        <w:t xml:space="preserve"> </w:t>
      </w:r>
      <w:r w:rsidR="00357E12" w:rsidRPr="000F074F">
        <w:rPr>
          <w:rFonts w:ascii="Times New Roman" w:hAnsi="Times New Roman" w:cs="Times New Roman"/>
          <w:sz w:val="24"/>
          <w:szCs w:val="24"/>
        </w:rPr>
        <w:t>and</w:t>
      </w:r>
      <w:r w:rsidR="008B2573" w:rsidRPr="000F074F">
        <w:rPr>
          <w:rFonts w:ascii="Times New Roman" w:hAnsi="Times New Roman" w:cs="Times New Roman"/>
          <w:sz w:val="24"/>
          <w:szCs w:val="24"/>
        </w:rPr>
        <w:t xml:space="preserve"> confident in </w:t>
      </w:r>
      <w:r w:rsidR="000918B8" w:rsidRPr="000F074F">
        <w:rPr>
          <w:rFonts w:ascii="Times New Roman" w:hAnsi="Times New Roman" w:cs="Times New Roman"/>
          <w:sz w:val="24"/>
          <w:szCs w:val="24"/>
        </w:rPr>
        <w:t xml:space="preserve">implementing strategies to </w:t>
      </w:r>
      <w:r w:rsidR="008B2573" w:rsidRPr="000F074F">
        <w:rPr>
          <w:rFonts w:ascii="Times New Roman" w:hAnsi="Times New Roman" w:cs="Times New Roman"/>
          <w:sz w:val="24"/>
          <w:szCs w:val="24"/>
        </w:rPr>
        <w:t xml:space="preserve">support </w:t>
      </w:r>
      <w:r w:rsidR="000918B8" w:rsidRPr="000F074F">
        <w:rPr>
          <w:rFonts w:ascii="Times New Roman" w:hAnsi="Times New Roman" w:cs="Times New Roman"/>
          <w:sz w:val="24"/>
          <w:szCs w:val="24"/>
        </w:rPr>
        <w:t xml:space="preserve">a child or children who are deafblind. </w:t>
      </w:r>
    </w:p>
    <w:p w14:paraId="20755443" w14:textId="210C764C" w:rsidR="001C2665" w:rsidRPr="000F074F" w:rsidRDefault="001C2665" w:rsidP="00F91A27">
      <w:pPr>
        <w:spacing w:line="360" w:lineRule="auto"/>
        <w:jc w:val="both"/>
        <w:rPr>
          <w:rFonts w:ascii="Times New Roman" w:hAnsi="Times New Roman" w:cs="Times New Roman"/>
          <w:sz w:val="24"/>
          <w:szCs w:val="24"/>
        </w:rPr>
      </w:pPr>
    </w:p>
    <w:p w14:paraId="7066565F" w14:textId="4306C37F" w:rsidR="001A6DD4" w:rsidRPr="00656EE5" w:rsidRDefault="001A6DD4" w:rsidP="00F91A27">
      <w:pPr>
        <w:pStyle w:val="Heading2"/>
        <w:spacing w:line="360" w:lineRule="auto"/>
        <w:jc w:val="both"/>
        <w:rPr>
          <w:rFonts w:ascii="Times New Roman" w:hAnsi="Times New Roman" w:cs="Times New Roman"/>
          <w:b/>
          <w:color w:val="auto"/>
          <w:sz w:val="28"/>
          <w:szCs w:val="28"/>
        </w:rPr>
      </w:pPr>
      <w:bookmarkStart w:id="7" w:name="_Toc524202346"/>
      <w:r w:rsidRPr="00656EE5">
        <w:rPr>
          <w:rFonts w:ascii="Times New Roman" w:hAnsi="Times New Roman" w:cs="Times New Roman"/>
          <w:b/>
          <w:color w:val="auto"/>
          <w:sz w:val="28"/>
          <w:szCs w:val="28"/>
        </w:rPr>
        <w:t>1.2. Rationale</w:t>
      </w:r>
      <w:bookmarkEnd w:id="7"/>
    </w:p>
    <w:p w14:paraId="045E14D5" w14:textId="32504CD6" w:rsidR="00F23A3F" w:rsidRPr="000F074F" w:rsidRDefault="006C22AC" w:rsidP="00F91A27">
      <w:pPr>
        <w:spacing w:line="360" w:lineRule="auto"/>
        <w:jc w:val="both"/>
        <w:rPr>
          <w:rFonts w:ascii="Times New Roman" w:hAnsi="Times New Roman" w:cs="Times New Roman"/>
          <w:sz w:val="24"/>
          <w:szCs w:val="24"/>
        </w:rPr>
      </w:pPr>
      <w:r w:rsidRPr="000F074F">
        <w:rPr>
          <w:rFonts w:ascii="Times New Roman" w:hAnsi="Times New Roman" w:cs="Times New Roman"/>
          <w:sz w:val="24"/>
          <w:szCs w:val="24"/>
        </w:rPr>
        <w:t>Supports and services offered to children in schools</w:t>
      </w:r>
      <w:r w:rsidR="00020734" w:rsidRPr="000F074F">
        <w:rPr>
          <w:rFonts w:ascii="Times New Roman" w:hAnsi="Times New Roman" w:cs="Times New Roman"/>
          <w:sz w:val="24"/>
          <w:szCs w:val="24"/>
        </w:rPr>
        <w:t xml:space="preserve"> are generally </w:t>
      </w:r>
      <w:r w:rsidR="00880459" w:rsidRPr="000F074F">
        <w:rPr>
          <w:rFonts w:ascii="Times New Roman" w:hAnsi="Times New Roman" w:cs="Times New Roman"/>
          <w:sz w:val="24"/>
          <w:szCs w:val="24"/>
        </w:rPr>
        <w:t xml:space="preserve">provided </w:t>
      </w:r>
      <w:r w:rsidR="00462F6E" w:rsidRPr="000F074F">
        <w:rPr>
          <w:rFonts w:ascii="Times New Roman" w:hAnsi="Times New Roman" w:cs="Times New Roman"/>
          <w:sz w:val="24"/>
          <w:szCs w:val="24"/>
        </w:rPr>
        <w:t xml:space="preserve">directly </w:t>
      </w:r>
      <w:r w:rsidR="00880459" w:rsidRPr="000F074F">
        <w:rPr>
          <w:rFonts w:ascii="Times New Roman" w:hAnsi="Times New Roman" w:cs="Times New Roman"/>
          <w:sz w:val="24"/>
          <w:szCs w:val="24"/>
        </w:rPr>
        <w:t>by teachers</w:t>
      </w:r>
      <w:r w:rsidR="00462F6E" w:rsidRPr="000F074F">
        <w:rPr>
          <w:rFonts w:ascii="Times New Roman" w:hAnsi="Times New Roman" w:cs="Times New Roman"/>
          <w:sz w:val="24"/>
          <w:szCs w:val="24"/>
        </w:rPr>
        <w:t>, SNAs and learning/resource teachers</w:t>
      </w:r>
      <w:r w:rsidR="00924975" w:rsidRPr="000F074F">
        <w:rPr>
          <w:rFonts w:ascii="Times New Roman" w:hAnsi="Times New Roman" w:cs="Times New Roman"/>
          <w:sz w:val="24"/>
          <w:szCs w:val="24"/>
        </w:rPr>
        <w:t xml:space="preserve"> depending on need. </w:t>
      </w:r>
      <w:r w:rsidR="00AA7719" w:rsidRPr="000F074F">
        <w:rPr>
          <w:rFonts w:ascii="Times New Roman" w:hAnsi="Times New Roman" w:cs="Times New Roman"/>
          <w:sz w:val="24"/>
          <w:szCs w:val="24"/>
        </w:rPr>
        <w:t>Identification of specific support needs is vital to ensure that children</w:t>
      </w:r>
      <w:r w:rsidR="00BF3C50" w:rsidRPr="000F074F">
        <w:rPr>
          <w:rFonts w:ascii="Times New Roman" w:hAnsi="Times New Roman" w:cs="Times New Roman"/>
          <w:sz w:val="24"/>
          <w:szCs w:val="24"/>
        </w:rPr>
        <w:t xml:space="preserve"> have the resources to learn and interact with the world and people around them. </w:t>
      </w:r>
      <w:proofErr w:type="spellStart"/>
      <w:r w:rsidR="00ED5DEE" w:rsidRPr="000F074F">
        <w:rPr>
          <w:rFonts w:ascii="Times New Roman" w:hAnsi="Times New Roman" w:cs="Times New Roman"/>
          <w:sz w:val="24"/>
          <w:szCs w:val="24"/>
        </w:rPr>
        <w:t>Deafblindness</w:t>
      </w:r>
      <w:proofErr w:type="spellEnd"/>
      <w:r w:rsidR="00ED5DEE" w:rsidRPr="000F074F">
        <w:rPr>
          <w:rFonts w:ascii="Times New Roman" w:hAnsi="Times New Roman" w:cs="Times New Roman"/>
          <w:sz w:val="24"/>
          <w:szCs w:val="24"/>
        </w:rPr>
        <w:t xml:space="preserve"> is a condition that is recognised internationally as </w:t>
      </w:r>
      <w:r w:rsidR="00344F88" w:rsidRPr="000F074F">
        <w:rPr>
          <w:rFonts w:ascii="Times New Roman" w:hAnsi="Times New Roman" w:cs="Times New Roman"/>
          <w:sz w:val="24"/>
          <w:szCs w:val="24"/>
        </w:rPr>
        <w:t xml:space="preserve">different to deafness or blindness requiring </w:t>
      </w:r>
      <w:r w:rsidR="004C36AC" w:rsidRPr="000F074F">
        <w:rPr>
          <w:rFonts w:ascii="Times New Roman" w:hAnsi="Times New Roman" w:cs="Times New Roman"/>
          <w:sz w:val="24"/>
          <w:szCs w:val="24"/>
        </w:rPr>
        <w:t xml:space="preserve">teachers, SNAs and others who work with children who are deafblind to be knowledgeable </w:t>
      </w:r>
      <w:r w:rsidR="00D41B76" w:rsidRPr="000F074F">
        <w:rPr>
          <w:rFonts w:ascii="Times New Roman" w:hAnsi="Times New Roman" w:cs="Times New Roman"/>
          <w:sz w:val="24"/>
          <w:szCs w:val="24"/>
        </w:rPr>
        <w:t xml:space="preserve">about the condition and the </w:t>
      </w:r>
      <w:r w:rsidR="0054057B" w:rsidRPr="000F074F">
        <w:rPr>
          <w:rFonts w:ascii="Times New Roman" w:hAnsi="Times New Roman" w:cs="Times New Roman"/>
          <w:sz w:val="24"/>
          <w:szCs w:val="24"/>
        </w:rPr>
        <w:t xml:space="preserve">evidence-based </w:t>
      </w:r>
      <w:r w:rsidR="00D41B76" w:rsidRPr="000F074F">
        <w:rPr>
          <w:rFonts w:ascii="Times New Roman" w:hAnsi="Times New Roman" w:cs="Times New Roman"/>
          <w:sz w:val="24"/>
          <w:szCs w:val="24"/>
        </w:rPr>
        <w:t xml:space="preserve">strategies that are effective in supporting children to learn and interact. </w:t>
      </w:r>
      <w:r w:rsidR="00C13284" w:rsidRPr="000F074F">
        <w:rPr>
          <w:rFonts w:ascii="Times New Roman" w:hAnsi="Times New Roman" w:cs="Times New Roman"/>
          <w:sz w:val="24"/>
          <w:szCs w:val="24"/>
        </w:rPr>
        <w:t xml:space="preserve">Lack of knowledge and low confidence levels among teachers or SNAs when supporting a child who is deafblind is </w:t>
      </w:r>
      <w:r w:rsidR="005444DD" w:rsidRPr="000F074F">
        <w:rPr>
          <w:rFonts w:ascii="Times New Roman" w:hAnsi="Times New Roman" w:cs="Times New Roman"/>
          <w:sz w:val="24"/>
          <w:szCs w:val="24"/>
        </w:rPr>
        <w:t xml:space="preserve">therefore </w:t>
      </w:r>
      <w:r w:rsidR="00C13284" w:rsidRPr="000F074F">
        <w:rPr>
          <w:rFonts w:ascii="Times New Roman" w:hAnsi="Times New Roman" w:cs="Times New Roman"/>
          <w:sz w:val="24"/>
          <w:szCs w:val="24"/>
        </w:rPr>
        <w:t>likely to have a</w:t>
      </w:r>
      <w:r w:rsidR="005444DD" w:rsidRPr="000F074F">
        <w:rPr>
          <w:rFonts w:ascii="Times New Roman" w:hAnsi="Times New Roman" w:cs="Times New Roman"/>
          <w:sz w:val="24"/>
          <w:szCs w:val="24"/>
        </w:rPr>
        <w:t>n</w:t>
      </w:r>
      <w:r w:rsidR="00C13284" w:rsidRPr="000F074F">
        <w:rPr>
          <w:rFonts w:ascii="Times New Roman" w:hAnsi="Times New Roman" w:cs="Times New Roman"/>
          <w:sz w:val="24"/>
          <w:szCs w:val="24"/>
        </w:rPr>
        <w:t xml:space="preserve"> </w:t>
      </w:r>
      <w:r w:rsidR="00597AB5" w:rsidRPr="000F074F">
        <w:rPr>
          <w:rFonts w:ascii="Times New Roman" w:hAnsi="Times New Roman" w:cs="Times New Roman"/>
          <w:sz w:val="24"/>
          <w:szCs w:val="24"/>
        </w:rPr>
        <w:t xml:space="preserve">adverse effect </w:t>
      </w:r>
      <w:r w:rsidR="00634417" w:rsidRPr="000F074F">
        <w:rPr>
          <w:rFonts w:ascii="Times New Roman" w:hAnsi="Times New Roman" w:cs="Times New Roman"/>
          <w:sz w:val="24"/>
          <w:szCs w:val="24"/>
        </w:rPr>
        <w:t>on</w:t>
      </w:r>
      <w:r w:rsidR="00597AB5" w:rsidRPr="000F074F">
        <w:rPr>
          <w:rFonts w:ascii="Times New Roman" w:hAnsi="Times New Roman" w:cs="Times New Roman"/>
          <w:sz w:val="24"/>
          <w:szCs w:val="24"/>
        </w:rPr>
        <w:t xml:space="preserve"> the child</w:t>
      </w:r>
      <w:r w:rsidR="00D5207B" w:rsidRPr="000F074F">
        <w:rPr>
          <w:rFonts w:ascii="Times New Roman" w:hAnsi="Times New Roman" w:cs="Times New Roman"/>
          <w:sz w:val="24"/>
          <w:szCs w:val="24"/>
        </w:rPr>
        <w:t xml:space="preserve">. </w:t>
      </w:r>
    </w:p>
    <w:p w14:paraId="18A7341F" w14:textId="4DA087F5" w:rsidR="00FB3442" w:rsidRPr="000F074F" w:rsidRDefault="00FB3442" w:rsidP="00F91A27">
      <w:pPr>
        <w:spacing w:line="360" w:lineRule="auto"/>
        <w:jc w:val="both"/>
        <w:rPr>
          <w:rFonts w:ascii="Times New Roman" w:hAnsi="Times New Roman" w:cs="Times New Roman"/>
          <w:sz w:val="24"/>
          <w:szCs w:val="24"/>
        </w:rPr>
      </w:pPr>
      <w:r w:rsidRPr="000F074F">
        <w:rPr>
          <w:rFonts w:ascii="Times New Roman" w:hAnsi="Times New Roman" w:cs="Times New Roman"/>
          <w:sz w:val="24"/>
          <w:szCs w:val="24"/>
        </w:rPr>
        <w:t>Empirical studies indicate that short training sessions can increase teacher and SNA</w:t>
      </w:r>
      <w:r w:rsidR="005B174E" w:rsidRPr="000F074F">
        <w:rPr>
          <w:rFonts w:ascii="Times New Roman" w:hAnsi="Times New Roman" w:cs="Times New Roman"/>
          <w:sz w:val="24"/>
          <w:szCs w:val="24"/>
        </w:rPr>
        <w:t>s</w:t>
      </w:r>
      <w:r w:rsidRPr="000F074F">
        <w:rPr>
          <w:rFonts w:ascii="Times New Roman" w:hAnsi="Times New Roman" w:cs="Times New Roman"/>
          <w:sz w:val="24"/>
          <w:szCs w:val="24"/>
        </w:rPr>
        <w:t xml:space="preserve"> knowledge </w:t>
      </w:r>
      <w:r w:rsidR="005B174E" w:rsidRPr="000F074F">
        <w:rPr>
          <w:rFonts w:ascii="Times New Roman" w:hAnsi="Times New Roman" w:cs="Times New Roman"/>
          <w:sz w:val="24"/>
          <w:szCs w:val="24"/>
        </w:rPr>
        <w:t>of specific</w:t>
      </w:r>
      <w:r w:rsidRPr="000F074F">
        <w:rPr>
          <w:rFonts w:ascii="Times New Roman" w:hAnsi="Times New Roman" w:cs="Times New Roman"/>
          <w:sz w:val="24"/>
          <w:szCs w:val="24"/>
        </w:rPr>
        <w:t xml:space="preserve"> </w:t>
      </w:r>
      <w:r w:rsidR="005B174E" w:rsidRPr="000F074F">
        <w:rPr>
          <w:rFonts w:ascii="Times New Roman" w:hAnsi="Times New Roman" w:cs="Times New Roman"/>
          <w:sz w:val="24"/>
          <w:szCs w:val="24"/>
        </w:rPr>
        <w:t>disabilities</w:t>
      </w:r>
      <w:r w:rsidR="001075ED" w:rsidRPr="000F074F">
        <w:rPr>
          <w:rFonts w:ascii="Times New Roman" w:hAnsi="Times New Roman" w:cs="Times New Roman"/>
          <w:sz w:val="24"/>
          <w:szCs w:val="24"/>
        </w:rPr>
        <w:t xml:space="preserve">. </w:t>
      </w:r>
      <w:r w:rsidR="00726BCA" w:rsidRPr="000F074F">
        <w:rPr>
          <w:rFonts w:ascii="Times New Roman" w:hAnsi="Times New Roman" w:cs="Times New Roman"/>
          <w:sz w:val="24"/>
          <w:szCs w:val="24"/>
        </w:rPr>
        <w:t xml:space="preserve">The authors were not aware of previous studies examining the impact of training in </w:t>
      </w:r>
      <w:proofErr w:type="spellStart"/>
      <w:r w:rsidR="00726BCA" w:rsidRPr="000F074F">
        <w:rPr>
          <w:rFonts w:ascii="Times New Roman" w:hAnsi="Times New Roman" w:cs="Times New Roman"/>
          <w:sz w:val="24"/>
          <w:szCs w:val="24"/>
        </w:rPr>
        <w:t>deafblindness</w:t>
      </w:r>
      <w:proofErr w:type="spellEnd"/>
      <w:r w:rsidR="00726BCA" w:rsidRPr="000F074F">
        <w:rPr>
          <w:rFonts w:ascii="Times New Roman" w:hAnsi="Times New Roman" w:cs="Times New Roman"/>
          <w:sz w:val="24"/>
          <w:szCs w:val="24"/>
        </w:rPr>
        <w:t xml:space="preserve"> on teachers and SNAs </w:t>
      </w:r>
      <w:r w:rsidR="00126084" w:rsidRPr="000F074F">
        <w:rPr>
          <w:rFonts w:ascii="Times New Roman" w:hAnsi="Times New Roman" w:cs="Times New Roman"/>
          <w:sz w:val="24"/>
          <w:szCs w:val="24"/>
        </w:rPr>
        <w:t xml:space="preserve">knowledge and self-confidence and </w:t>
      </w:r>
      <w:r w:rsidR="00D171F7" w:rsidRPr="000F074F">
        <w:rPr>
          <w:rFonts w:ascii="Times New Roman" w:hAnsi="Times New Roman" w:cs="Times New Roman"/>
          <w:sz w:val="24"/>
          <w:szCs w:val="24"/>
        </w:rPr>
        <w:t>hoped that this study would be the first to</w:t>
      </w:r>
      <w:r w:rsidR="00E8249F" w:rsidRPr="000F074F">
        <w:rPr>
          <w:rFonts w:ascii="Times New Roman" w:hAnsi="Times New Roman" w:cs="Times New Roman"/>
          <w:sz w:val="24"/>
          <w:szCs w:val="24"/>
        </w:rPr>
        <w:t xml:space="preserve"> demonstrate th</w:t>
      </w:r>
      <w:r w:rsidR="00291093" w:rsidRPr="000F074F">
        <w:rPr>
          <w:rFonts w:ascii="Times New Roman" w:hAnsi="Times New Roman" w:cs="Times New Roman"/>
          <w:sz w:val="24"/>
          <w:szCs w:val="24"/>
        </w:rPr>
        <w:t xml:space="preserve">e positive impact </w:t>
      </w:r>
      <w:r w:rsidR="00D171F7" w:rsidRPr="000F074F">
        <w:rPr>
          <w:rFonts w:ascii="Times New Roman" w:hAnsi="Times New Roman" w:cs="Times New Roman"/>
          <w:sz w:val="24"/>
          <w:szCs w:val="24"/>
        </w:rPr>
        <w:t>of providing</w:t>
      </w:r>
      <w:r w:rsidR="00291093" w:rsidRPr="000F074F">
        <w:rPr>
          <w:rFonts w:ascii="Times New Roman" w:hAnsi="Times New Roman" w:cs="Times New Roman"/>
          <w:sz w:val="24"/>
          <w:szCs w:val="24"/>
        </w:rPr>
        <w:t xml:space="preserve"> training in </w:t>
      </w:r>
      <w:proofErr w:type="spellStart"/>
      <w:r w:rsidR="00291093" w:rsidRPr="000F074F">
        <w:rPr>
          <w:rFonts w:ascii="Times New Roman" w:hAnsi="Times New Roman" w:cs="Times New Roman"/>
          <w:sz w:val="24"/>
          <w:szCs w:val="24"/>
        </w:rPr>
        <w:t>deafblindness</w:t>
      </w:r>
      <w:proofErr w:type="spellEnd"/>
      <w:r w:rsidR="00291093" w:rsidRPr="000F074F">
        <w:rPr>
          <w:rFonts w:ascii="Times New Roman" w:hAnsi="Times New Roman" w:cs="Times New Roman"/>
          <w:sz w:val="24"/>
          <w:szCs w:val="24"/>
        </w:rPr>
        <w:t xml:space="preserve">, thereby </w:t>
      </w:r>
      <w:r w:rsidR="008C3347" w:rsidRPr="000F074F">
        <w:rPr>
          <w:rFonts w:ascii="Times New Roman" w:hAnsi="Times New Roman" w:cs="Times New Roman"/>
          <w:sz w:val="24"/>
          <w:szCs w:val="24"/>
        </w:rPr>
        <w:t>indicating the benefits</w:t>
      </w:r>
      <w:r w:rsidR="00291093" w:rsidRPr="000F074F">
        <w:rPr>
          <w:rFonts w:ascii="Times New Roman" w:hAnsi="Times New Roman" w:cs="Times New Roman"/>
          <w:sz w:val="24"/>
          <w:szCs w:val="24"/>
        </w:rPr>
        <w:t xml:space="preserve"> </w:t>
      </w:r>
      <w:r w:rsidR="008C3347" w:rsidRPr="000F074F">
        <w:rPr>
          <w:rFonts w:ascii="Times New Roman" w:hAnsi="Times New Roman" w:cs="Times New Roman"/>
          <w:sz w:val="24"/>
          <w:szCs w:val="24"/>
        </w:rPr>
        <w:t>of</w:t>
      </w:r>
      <w:r w:rsidR="00291093" w:rsidRPr="000F074F">
        <w:rPr>
          <w:rFonts w:ascii="Times New Roman" w:hAnsi="Times New Roman" w:cs="Times New Roman"/>
          <w:sz w:val="24"/>
          <w:szCs w:val="24"/>
        </w:rPr>
        <w:t xml:space="preserve"> increas</w:t>
      </w:r>
      <w:r w:rsidR="008C3347" w:rsidRPr="000F074F">
        <w:rPr>
          <w:rFonts w:ascii="Times New Roman" w:hAnsi="Times New Roman" w:cs="Times New Roman"/>
          <w:sz w:val="24"/>
          <w:szCs w:val="24"/>
        </w:rPr>
        <w:t>ing</w:t>
      </w:r>
      <w:r w:rsidR="00291093" w:rsidRPr="000F074F">
        <w:rPr>
          <w:rFonts w:ascii="Times New Roman" w:hAnsi="Times New Roman" w:cs="Times New Roman"/>
          <w:sz w:val="24"/>
          <w:szCs w:val="24"/>
        </w:rPr>
        <w:t xml:space="preserve"> </w:t>
      </w:r>
      <w:r w:rsidR="005F12B2" w:rsidRPr="000F074F">
        <w:rPr>
          <w:rFonts w:ascii="Times New Roman" w:hAnsi="Times New Roman" w:cs="Times New Roman"/>
          <w:sz w:val="24"/>
          <w:szCs w:val="24"/>
        </w:rPr>
        <w:t xml:space="preserve">and improving </w:t>
      </w:r>
      <w:r w:rsidR="00291093" w:rsidRPr="000F074F">
        <w:rPr>
          <w:rFonts w:ascii="Times New Roman" w:hAnsi="Times New Roman" w:cs="Times New Roman"/>
          <w:sz w:val="24"/>
          <w:szCs w:val="24"/>
        </w:rPr>
        <w:t>the training available to teachers and SNAs</w:t>
      </w:r>
      <w:r w:rsidR="00673F8A" w:rsidRPr="000F074F">
        <w:rPr>
          <w:rFonts w:ascii="Times New Roman" w:hAnsi="Times New Roman" w:cs="Times New Roman"/>
          <w:sz w:val="24"/>
          <w:szCs w:val="24"/>
        </w:rPr>
        <w:t xml:space="preserve">. </w:t>
      </w:r>
    </w:p>
    <w:p w14:paraId="05F5E421" w14:textId="77777777" w:rsidR="00673F8A" w:rsidRPr="000F074F" w:rsidRDefault="00673F8A" w:rsidP="00F91A27">
      <w:pPr>
        <w:spacing w:line="360" w:lineRule="auto"/>
        <w:jc w:val="both"/>
        <w:rPr>
          <w:rFonts w:ascii="Times New Roman" w:hAnsi="Times New Roman" w:cs="Times New Roman"/>
          <w:b/>
          <w:sz w:val="24"/>
          <w:szCs w:val="24"/>
        </w:rPr>
      </w:pPr>
    </w:p>
    <w:p w14:paraId="567D3B9B" w14:textId="3525CB52" w:rsidR="00E9173E" w:rsidRPr="00656EE5" w:rsidRDefault="00911CC7" w:rsidP="00F91A27">
      <w:pPr>
        <w:pStyle w:val="Heading2"/>
        <w:rPr>
          <w:rFonts w:ascii="Times New Roman" w:hAnsi="Times New Roman" w:cs="Times New Roman"/>
          <w:b/>
          <w:color w:val="auto"/>
          <w:sz w:val="28"/>
          <w:szCs w:val="28"/>
        </w:rPr>
      </w:pPr>
      <w:bookmarkStart w:id="8" w:name="_Toc524202347"/>
      <w:r w:rsidRPr="00656EE5">
        <w:rPr>
          <w:rFonts w:ascii="Times New Roman" w:hAnsi="Times New Roman" w:cs="Times New Roman"/>
          <w:b/>
          <w:color w:val="auto"/>
          <w:sz w:val="28"/>
          <w:szCs w:val="28"/>
        </w:rPr>
        <w:t>1.3. Research objectives</w:t>
      </w:r>
      <w:bookmarkEnd w:id="8"/>
    </w:p>
    <w:p w14:paraId="6875FA3F" w14:textId="77E63B48" w:rsidR="00E9173E" w:rsidRPr="000F074F" w:rsidRDefault="00E9173E" w:rsidP="00F91A27">
      <w:pPr>
        <w:spacing w:line="360" w:lineRule="auto"/>
        <w:jc w:val="both"/>
        <w:rPr>
          <w:rFonts w:ascii="Times New Roman" w:hAnsi="Times New Roman" w:cs="Times New Roman"/>
          <w:b/>
          <w:sz w:val="24"/>
          <w:szCs w:val="24"/>
        </w:rPr>
      </w:pPr>
      <w:r w:rsidRPr="000F074F">
        <w:rPr>
          <w:rFonts w:ascii="Times New Roman" w:hAnsi="Times New Roman" w:cs="Times New Roman"/>
          <w:sz w:val="24"/>
          <w:szCs w:val="24"/>
        </w:rPr>
        <w:t xml:space="preserve">The aim of this study is threefold: firstly, it seeks to support teachers and SNAs ongoing professional development; secondly it aims to support children who are deafblind in a school setting and thirdly it aims to highlight the impact of the collaborative processes involved.  </w:t>
      </w:r>
    </w:p>
    <w:p w14:paraId="3AB961CD" w14:textId="77777777" w:rsidR="00E9173E" w:rsidRPr="000F074F" w:rsidRDefault="00E9173E" w:rsidP="00F91A27">
      <w:pPr>
        <w:spacing w:line="360" w:lineRule="auto"/>
        <w:jc w:val="both"/>
        <w:rPr>
          <w:rFonts w:ascii="Times New Roman" w:hAnsi="Times New Roman" w:cs="Times New Roman"/>
          <w:sz w:val="24"/>
          <w:szCs w:val="24"/>
        </w:rPr>
      </w:pPr>
    </w:p>
    <w:p w14:paraId="4616E084" w14:textId="77777777" w:rsidR="00E9173E" w:rsidRPr="000F074F" w:rsidRDefault="00E9173E" w:rsidP="00F91A27">
      <w:pPr>
        <w:spacing w:line="360" w:lineRule="auto"/>
        <w:jc w:val="both"/>
        <w:rPr>
          <w:rFonts w:ascii="Times New Roman" w:hAnsi="Times New Roman" w:cs="Times New Roman"/>
          <w:sz w:val="24"/>
          <w:szCs w:val="24"/>
        </w:rPr>
      </w:pPr>
    </w:p>
    <w:p w14:paraId="56B237E7" w14:textId="77777777" w:rsidR="00E9173E" w:rsidRPr="000F074F" w:rsidRDefault="00E9173E" w:rsidP="00F91A27">
      <w:pPr>
        <w:spacing w:line="360" w:lineRule="auto"/>
        <w:jc w:val="both"/>
        <w:rPr>
          <w:rFonts w:ascii="Times New Roman" w:hAnsi="Times New Roman" w:cs="Times New Roman"/>
          <w:sz w:val="24"/>
          <w:szCs w:val="24"/>
        </w:rPr>
      </w:pPr>
    </w:p>
    <w:p w14:paraId="37632E14" w14:textId="77777777" w:rsidR="00E9173E" w:rsidRPr="000F074F" w:rsidRDefault="00E9173E" w:rsidP="00F91A27">
      <w:pPr>
        <w:spacing w:line="360" w:lineRule="auto"/>
        <w:jc w:val="both"/>
        <w:rPr>
          <w:rFonts w:ascii="Times New Roman" w:hAnsi="Times New Roman" w:cs="Times New Roman"/>
          <w:sz w:val="24"/>
          <w:szCs w:val="24"/>
        </w:rPr>
      </w:pPr>
    </w:p>
    <w:p w14:paraId="4E1DBBAD" w14:textId="77777777" w:rsidR="00E9173E" w:rsidRPr="000F074F" w:rsidRDefault="00E9173E" w:rsidP="00F91A27">
      <w:pPr>
        <w:spacing w:line="360" w:lineRule="auto"/>
        <w:jc w:val="both"/>
        <w:rPr>
          <w:rFonts w:ascii="Times New Roman" w:hAnsi="Times New Roman" w:cs="Times New Roman"/>
          <w:sz w:val="24"/>
          <w:szCs w:val="24"/>
        </w:rPr>
      </w:pPr>
    </w:p>
    <w:p w14:paraId="34ECDCB5" w14:textId="21245EA7" w:rsidR="008536D0" w:rsidRPr="000F074F" w:rsidRDefault="008536D0" w:rsidP="00F91A27">
      <w:pPr>
        <w:spacing w:line="360" w:lineRule="auto"/>
        <w:jc w:val="both"/>
        <w:rPr>
          <w:rFonts w:ascii="Times New Roman" w:hAnsi="Times New Roman" w:cs="Times New Roman"/>
          <w:sz w:val="24"/>
          <w:szCs w:val="24"/>
        </w:rPr>
      </w:pPr>
    </w:p>
    <w:p w14:paraId="706382C5" w14:textId="77777777" w:rsidR="00734FEA" w:rsidRPr="000F074F" w:rsidRDefault="00734FEA" w:rsidP="00F91A27">
      <w:pPr>
        <w:spacing w:line="360" w:lineRule="auto"/>
        <w:jc w:val="both"/>
        <w:rPr>
          <w:rFonts w:ascii="Times New Roman" w:hAnsi="Times New Roman" w:cs="Times New Roman"/>
          <w:b/>
          <w:sz w:val="24"/>
          <w:szCs w:val="24"/>
        </w:rPr>
      </w:pPr>
    </w:p>
    <w:p w14:paraId="0CC9A8DD" w14:textId="77777777" w:rsidR="00655A5F" w:rsidRDefault="00655A5F" w:rsidP="00691745">
      <w:pPr>
        <w:rPr>
          <w:b/>
          <w:sz w:val="28"/>
          <w:szCs w:val="28"/>
        </w:rPr>
      </w:pPr>
    </w:p>
    <w:p w14:paraId="0B8B3B82" w14:textId="5A5ACDA0" w:rsidR="00734FEA" w:rsidRPr="00656EE5" w:rsidRDefault="00734FEA" w:rsidP="00E53D65">
      <w:pPr>
        <w:pStyle w:val="Heading1"/>
        <w:jc w:val="center"/>
        <w:rPr>
          <w:rFonts w:ascii="Times New Roman" w:hAnsi="Times New Roman" w:cs="Times New Roman"/>
          <w:b/>
          <w:color w:val="auto"/>
          <w:sz w:val="28"/>
          <w:szCs w:val="28"/>
        </w:rPr>
      </w:pPr>
      <w:bookmarkStart w:id="9" w:name="_Toc524202348"/>
      <w:r w:rsidRPr="00656EE5">
        <w:rPr>
          <w:rFonts w:ascii="Times New Roman" w:hAnsi="Times New Roman" w:cs="Times New Roman"/>
          <w:b/>
          <w:color w:val="auto"/>
          <w:sz w:val="28"/>
          <w:szCs w:val="28"/>
        </w:rPr>
        <w:t xml:space="preserve">CHAPTER </w:t>
      </w:r>
      <w:r w:rsidR="00655A5F" w:rsidRPr="00656EE5">
        <w:rPr>
          <w:rFonts w:ascii="Times New Roman" w:hAnsi="Times New Roman" w:cs="Times New Roman"/>
          <w:b/>
          <w:color w:val="auto"/>
          <w:sz w:val="28"/>
          <w:szCs w:val="28"/>
        </w:rPr>
        <w:t>TWO</w:t>
      </w:r>
      <w:bookmarkEnd w:id="9"/>
    </w:p>
    <w:p w14:paraId="0B4FE505" w14:textId="2BE9C2C4" w:rsidR="00C55F98" w:rsidRPr="00656EE5" w:rsidRDefault="00734FEA" w:rsidP="00E53D65">
      <w:pPr>
        <w:pStyle w:val="Heading1"/>
        <w:jc w:val="center"/>
        <w:rPr>
          <w:rFonts w:ascii="Times New Roman" w:hAnsi="Times New Roman" w:cs="Times New Roman"/>
          <w:b/>
          <w:color w:val="auto"/>
          <w:sz w:val="28"/>
          <w:szCs w:val="28"/>
        </w:rPr>
      </w:pPr>
      <w:bookmarkStart w:id="10" w:name="_Toc524202349"/>
      <w:r w:rsidRPr="00656EE5">
        <w:rPr>
          <w:rFonts w:ascii="Times New Roman" w:hAnsi="Times New Roman" w:cs="Times New Roman"/>
          <w:b/>
          <w:color w:val="auto"/>
          <w:sz w:val="28"/>
          <w:szCs w:val="28"/>
        </w:rPr>
        <w:t>LITERATURE REVIEW</w:t>
      </w:r>
      <w:bookmarkEnd w:id="10"/>
    </w:p>
    <w:p w14:paraId="269F3EF6" w14:textId="77777777" w:rsidR="00734FEA" w:rsidRPr="00E53D65" w:rsidRDefault="00734FEA" w:rsidP="00E53D65">
      <w:pPr>
        <w:pStyle w:val="Heading1"/>
        <w:jc w:val="center"/>
        <w:rPr>
          <w:rFonts w:ascii="Times New Roman" w:hAnsi="Times New Roman" w:cs="Times New Roman"/>
          <w:b/>
          <w:color w:val="auto"/>
          <w:sz w:val="24"/>
          <w:szCs w:val="24"/>
        </w:rPr>
      </w:pPr>
    </w:p>
    <w:p w14:paraId="37B8F5AE" w14:textId="72A38FDE" w:rsidR="00884986" w:rsidRPr="00925253" w:rsidRDefault="00655A5F" w:rsidP="00867A1E">
      <w:pPr>
        <w:pStyle w:val="Heading2"/>
        <w:spacing w:line="360" w:lineRule="auto"/>
        <w:jc w:val="both"/>
        <w:rPr>
          <w:rFonts w:ascii="Times New Roman" w:hAnsi="Times New Roman" w:cs="Times New Roman"/>
          <w:b/>
          <w:color w:val="auto"/>
          <w:sz w:val="28"/>
          <w:szCs w:val="28"/>
        </w:rPr>
      </w:pPr>
      <w:bookmarkStart w:id="11" w:name="_Toc524202350"/>
      <w:r w:rsidRPr="00925253">
        <w:rPr>
          <w:rFonts w:ascii="Times New Roman" w:hAnsi="Times New Roman" w:cs="Times New Roman"/>
          <w:b/>
          <w:color w:val="auto"/>
          <w:sz w:val="28"/>
          <w:szCs w:val="28"/>
        </w:rPr>
        <w:t>2</w:t>
      </w:r>
      <w:r w:rsidR="00B667CC" w:rsidRPr="00925253">
        <w:rPr>
          <w:rFonts w:ascii="Times New Roman" w:hAnsi="Times New Roman" w:cs="Times New Roman"/>
          <w:b/>
          <w:color w:val="auto"/>
          <w:sz w:val="28"/>
          <w:szCs w:val="28"/>
        </w:rPr>
        <w:t>.</w:t>
      </w:r>
      <w:r w:rsidR="006E18A9" w:rsidRPr="00925253">
        <w:rPr>
          <w:rFonts w:ascii="Times New Roman" w:hAnsi="Times New Roman" w:cs="Times New Roman"/>
          <w:b/>
          <w:color w:val="auto"/>
          <w:sz w:val="28"/>
          <w:szCs w:val="28"/>
        </w:rPr>
        <w:t>1</w:t>
      </w:r>
      <w:r w:rsidR="00B667CC" w:rsidRPr="00925253">
        <w:rPr>
          <w:rFonts w:ascii="Times New Roman" w:hAnsi="Times New Roman" w:cs="Times New Roman"/>
          <w:b/>
          <w:color w:val="auto"/>
          <w:sz w:val="28"/>
          <w:szCs w:val="28"/>
        </w:rPr>
        <w:t xml:space="preserve">. </w:t>
      </w:r>
      <w:r w:rsidR="00231AED" w:rsidRPr="00925253">
        <w:rPr>
          <w:rFonts w:ascii="Times New Roman" w:hAnsi="Times New Roman" w:cs="Times New Roman"/>
          <w:b/>
          <w:color w:val="auto"/>
          <w:sz w:val="28"/>
          <w:szCs w:val="28"/>
        </w:rPr>
        <w:t xml:space="preserve">Understanding </w:t>
      </w:r>
      <w:proofErr w:type="spellStart"/>
      <w:r w:rsidR="00231AED" w:rsidRPr="00925253">
        <w:rPr>
          <w:rFonts w:ascii="Times New Roman" w:hAnsi="Times New Roman" w:cs="Times New Roman"/>
          <w:b/>
          <w:color w:val="auto"/>
          <w:sz w:val="28"/>
          <w:szCs w:val="28"/>
        </w:rPr>
        <w:t>deafblindness</w:t>
      </w:r>
      <w:bookmarkEnd w:id="11"/>
      <w:proofErr w:type="spellEnd"/>
    </w:p>
    <w:p w14:paraId="6A1C14A5" w14:textId="67004706" w:rsidR="00983424" w:rsidRPr="00867A1E" w:rsidRDefault="00D43FE5" w:rsidP="00867A1E">
      <w:pPr>
        <w:spacing w:line="360" w:lineRule="auto"/>
        <w:jc w:val="both"/>
        <w:rPr>
          <w:rFonts w:ascii="Times New Roman" w:hAnsi="Times New Roman" w:cs="Times New Roman"/>
          <w:sz w:val="24"/>
          <w:szCs w:val="24"/>
          <w:shd w:val="clear" w:color="auto" w:fill="FFFFFF"/>
        </w:rPr>
      </w:pPr>
      <w:r w:rsidRPr="00867A1E">
        <w:rPr>
          <w:rFonts w:ascii="Times New Roman" w:hAnsi="Times New Roman" w:cs="Times New Roman"/>
          <w:sz w:val="24"/>
          <w:szCs w:val="24"/>
        </w:rPr>
        <w:t>‘</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has been used as an umbrella term to describe individuals who are affected with any level of combined hearing and vision loss (Ask Larsen &amp; Damen, 2014</w:t>
      </w:r>
      <w:r w:rsidR="009B66A6" w:rsidRPr="00867A1E">
        <w:rPr>
          <w:rFonts w:ascii="Times New Roman" w:hAnsi="Times New Roman" w:cs="Times New Roman"/>
          <w:sz w:val="24"/>
          <w:szCs w:val="24"/>
        </w:rPr>
        <w:t xml:space="preserve">; </w:t>
      </w:r>
      <w:proofErr w:type="spellStart"/>
      <w:r w:rsidR="009B66A6" w:rsidRPr="00867A1E">
        <w:rPr>
          <w:rFonts w:ascii="Times New Roman" w:hAnsi="Times New Roman" w:cs="Times New Roman"/>
          <w:sz w:val="24"/>
          <w:szCs w:val="24"/>
        </w:rPr>
        <w:t>Wittich</w:t>
      </w:r>
      <w:proofErr w:type="spellEnd"/>
      <w:r w:rsidR="009B66A6" w:rsidRPr="00867A1E">
        <w:rPr>
          <w:rFonts w:ascii="Times New Roman" w:hAnsi="Times New Roman" w:cs="Times New Roman"/>
          <w:sz w:val="24"/>
          <w:szCs w:val="24"/>
        </w:rPr>
        <w:t xml:space="preserve">, Southall, </w:t>
      </w:r>
      <w:proofErr w:type="spellStart"/>
      <w:r w:rsidR="00092E44" w:rsidRPr="00867A1E">
        <w:rPr>
          <w:rFonts w:ascii="Times New Roman" w:hAnsi="Times New Roman" w:cs="Times New Roman"/>
          <w:sz w:val="24"/>
          <w:szCs w:val="24"/>
        </w:rPr>
        <w:t>Sikora</w:t>
      </w:r>
      <w:proofErr w:type="spellEnd"/>
      <w:r w:rsidR="00092E44" w:rsidRPr="00867A1E">
        <w:rPr>
          <w:rFonts w:ascii="Times New Roman" w:hAnsi="Times New Roman" w:cs="Times New Roman"/>
          <w:sz w:val="24"/>
          <w:szCs w:val="24"/>
        </w:rPr>
        <w:t>, Watanabe &amp; Gagne, 2013</w:t>
      </w:r>
      <w:r w:rsidRPr="00867A1E">
        <w:rPr>
          <w:rFonts w:ascii="Times New Roman" w:hAnsi="Times New Roman" w:cs="Times New Roman"/>
          <w:sz w:val="24"/>
          <w:szCs w:val="24"/>
        </w:rPr>
        <w:t xml:space="preserve">). </w:t>
      </w:r>
      <w:r w:rsidR="00CA2417" w:rsidRPr="00867A1E">
        <w:rPr>
          <w:rFonts w:ascii="Times New Roman" w:hAnsi="Times New Roman" w:cs="Times New Roman"/>
          <w:sz w:val="24"/>
          <w:szCs w:val="24"/>
        </w:rPr>
        <w:t xml:space="preserve">The definition of </w:t>
      </w:r>
      <w:proofErr w:type="spellStart"/>
      <w:r w:rsidR="00CA2417" w:rsidRPr="00867A1E">
        <w:rPr>
          <w:rFonts w:ascii="Times New Roman" w:hAnsi="Times New Roman" w:cs="Times New Roman"/>
          <w:sz w:val="24"/>
          <w:szCs w:val="24"/>
        </w:rPr>
        <w:t>deafblindness</w:t>
      </w:r>
      <w:proofErr w:type="spellEnd"/>
      <w:r w:rsidR="00CA2417" w:rsidRPr="00867A1E">
        <w:rPr>
          <w:rFonts w:ascii="Times New Roman" w:hAnsi="Times New Roman" w:cs="Times New Roman"/>
          <w:sz w:val="24"/>
          <w:szCs w:val="24"/>
        </w:rPr>
        <w:t xml:space="preserve"> is far more complex than the loss of both vision and hearing; </w:t>
      </w:r>
      <w:r w:rsidR="00CA2417" w:rsidRPr="00867A1E">
        <w:rPr>
          <w:rFonts w:ascii="Times New Roman" w:hAnsi="Times New Roman" w:cs="Times New Roman"/>
          <w:sz w:val="24"/>
          <w:szCs w:val="24"/>
          <w:shd w:val="clear" w:color="auto" w:fill="FFFFFF"/>
        </w:rPr>
        <w:t>most individuals who are deafblind in fact have and make use of at least some residual vision and/or hearing (</w:t>
      </w:r>
      <w:proofErr w:type="spellStart"/>
      <w:r w:rsidR="00CA2417" w:rsidRPr="00867A1E">
        <w:rPr>
          <w:rFonts w:ascii="Times New Roman" w:hAnsi="Times New Roman" w:cs="Times New Roman"/>
          <w:sz w:val="24"/>
          <w:szCs w:val="24"/>
          <w:shd w:val="clear" w:color="auto" w:fill="FFFFFF"/>
        </w:rPr>
        <w:t>Schalock</w:t>
      </w:r>
      <w:proofErr w:type="spellEnd"/>
      <w:r w:rsidR="00CA2417" w:rsidRPr="00867A1E">
        <w:rPr>
          <w:rFonts w:ascii="Times New Roman" w:hAnsi="Times New Roman" w:cs="Times New Roman"/>
          <w:sz w:val="24"/>
          <w:szCs w:val="24"/>
          <w:shd w:val="clear" w:color="auto" w:fill="FFFFFF"/>
        </w:rPr>
        <w:t xml:space="preserve">, 2015; R. van Dijk, Nelson, Postma, &amp; J. van Dijk, 2010). </w:t>
      </w:r>
      <w:r w:rsidR="00C22582" w:rsidRPr="00867A1E">
        <w:rPr>
          <w:rFonts w:ascii="Times New Roman" w:hAnsi="Times New Roman" w:cs="Times New Roman"/>
          <w:sz w:val="24"/>
          <w:szCs w:val="24"/>
        </w:rPr>
        <w:t>Hearing and vision are</w:t>
      </w:r>
      <w:r w:rsidR="0030503C" w:rsidRPr="00867A1E">
        <w:rPr>
          <w:rFonts w:ascii="Times New Roman" w:hAnsi="Times New Roman" w:cs="Times New Roman"/>
          <w:sz w:val="24"/>
          <w:szCs w:val="24"/>
        </w:rPr>
        <w:t xml:space="preserve"> known as the two major distance senses because they provide us with most </w:t>
      </w:r>
      <w:r w:rsidR="00D12FA3" w:rsidRPr="00867A1E">
        <w:rPr>
          <w:rFonts w:ascii="Times New Roman" w:hAnsi="Times New Roman" w:cs="Times New Roman"/>
          <w:sz w:val="24"/>
          <w:szCs w:val="24"/>
        </w:rPr>
        <w:t xml:space="preserve">of </w:t>
      </w:r>
      <w:r w:rsidR="0030503C" w:rsidRPr="00867A1E">
        <w:rPr>
          <w:rFonts w:ascii="Times New Roman" w:hAnsi="Times New Roman" w:cs="Times New Roman"/>
          <w:sz w:val="24"/>
          <w:szCs w:val="24"/>
        </w:rPr>
        <w:t>the information we receive</w:t>
      </w:r>
      <w:r w:rsidR="00614A71" w:rsidRPr="00867A1E">
        <w:rPr>
          <w:rFonts w:ascii="Times New Roman" w:hAnsi="Times New Roman" w:cs="Times New Roman"/>
          <w:sz w:val="24"/>
          <w:szCs w:val="24"/>
        </w:rPr>
        <w:t xml:space="preserve"> beyond what we can touch or reach. </w:t>
      </w:r>
    </w:p>
    <w:p w14:paraId="1C201B0F" w14:textId="7F3638ED" w:rsidR="00F363A0" w:rsidRPr="00867A1E" w:rsidRDefault="00F363A0"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The European Parliament declared in 2004 that </w:t>
      </w:r>
      <w:r w:rsidRPr="00867A1E">
        <w:rPr>
          <w:rFonts w:ascii="Times New Roman" w:hAnsi="Times New Roman" w:cs="Times New Roman"/>
          <w:sz w:val="24"/>
          <w:szCs w:val="24"/>
          <w:shd w:val="clear" w:color="auto" w:fill="FFFFFF"/>
        </w:rPr>
        <w:t>"</w:t>
      </w:r>
      <w:proofErr w:type="spellStart"/>
      <w:r w:rsidRPr="00867A1E">
        <w:rPr>
          <w:rFonts w:ascii="Times New Roman" w:hAnsi="Times New Roman" w:cs="Times New Roman"/>
          <w:sz w:val="24"/>
          <w:szCs w:val="24"/>
          <w:shd w:val="clear" w:color="auto" w:fill="FFFFFF"/>
        </w:rPr>
        <w:t>deafblindness</w:t>
      </w:r>
      <w:proofErr w:type="spellEnd"/>
      <w:r w:rsidRPr="00867A1E">
        <w:rPr>
          <w:rFonts w:ascii="Times New Roman" w:hAnsi="Times New Roman" w:cs="Times New Roman"/>
          <w:sz w:val="24"/>
          <w:szCs w:val="24"/>
          <w:shd w:val="clear" w:color="auto" w:fill="FFFFFF"/>
        </w:rPr>
        <w:t xml:space="preserve"> is a distinct disability that is a combination of both sight and hearing impairments, which results in difficulties having access to information, communication, and mobility. </w:t>
      </w:r>
      <w:r w:rsidRPr="00867A1E">
        <w:rPr>
          <w:rFonts w:ascii="Times New Roman" w:hAnsi="Times New Roman" w:cs="Times New Roman"/>
          <w:sz w:val="24"/>
          <w:szCs w:val="24"/>
        </w:rPr>
        <w:t xml:space="preserve">Definitions vary from country to country however the Irish government has not recognised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as a </w:t>
      </w:r>
      <w:r w:rsidR="00436A13" w:rsidRPr="00867A1E">
        <w:rPr>
          <w:rFonts w:ascii="Times New Roman" w:hAnsi="Times New Roman" w:cs="Times New Roman"/>
          <w:sz w:val="24"/>
          <w:szCs w:val="24"/>
        </w:rPr>
        <w:t xml:space="preserve">separate </w:t>
      </w:r>
      <w:r w:rsidRPr="00867A1E">
        <w:rPr>
          <w:rFonts w:ascii="Times New Roman" w:hAnsi="Times New Roman" w:cs="Times New Roman"/>
          <w:sz w:val="24"/>
          <w:szCs w:val="24"/>
        </w:rPr>
        <w:t xml:space="preserve">condition or agreed a formal definition of </w:t>
      </w:r>
      <w:proofErr w:type="spellStart"/>
      <w:r w:rsidRPr="00867A1E">
        <w:rPr>
          <w:rFonts w:ascii="Times New Roman" w:hAnsi="Times New Roman" w:cs="Times New Roman"/>
          <w:sz w:val="24"/>
          <w:szCs w:val="24"/>
        </w:rPr>
        <w:t>deafblindess</w:t>
      </w:r>
      <w:proofErr w:type="spellEnd"/>
      <w:r w:rsidRPr="00867A1E">
        <w:rPr>
          <w:rFonts w:ascii="Times New Roman" w:hAnsi="Times New Roman" w:cs="Times New Roman"/>
          <w:sz w:val="24"/>
          <w:szCs w:val="24"/>
        </w:rPr>
        <w:t xml:space="preserve">, resulting in not for profit organisations adopting their own terminology and definitions. </w:t>
      </w:r>
    </w:p>
    <w:p w14:paraId="5E32CB4A" w14:textId="6E7C4B0C" w:rsidR="00336590" w:rsidRPr="00867A1E" w:rsidRDefault="00336590"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According to </w:t>
      </w:r>
      <w:r w:rsidR="00361D91" w:rsidRPr="00867A1E">
        <w:rPr>
          <w:rFonts w:ascii="Times New Roman" w:hAnsi="Times New Roman" w:cs="Times New Roman"/>
          <w:sz w:val="24"/>
          <w:szCs w:val="24"/>
        </w:rPr>
        <w:t xml:space="preserve">a </w:t>
      </w:r>
      <w:r w:rsidR="00EC5C9A" w:rsidRPr="00867A1E">
        <w:rPr>
          <w:rFonts w:ascii="Times New Roman" w:hAnsi="Times New Roman" w:cs="Times New Roman"/>
          <w:sz w:val="24"/>
          <w:szCs w:val="24"/>
        </w:rPr>
        <w:t xml:space="preserve">special </w:t>
      </w:r>
      <w:r w:rsidR="00361D91" w:rsidRPr="00867A1E">
        <w:rPr>
          <w:rFonts w:ascii="Times New Roman" w:hAnsi="Times New Roman" w:cs="Times New Roman"/>
          <w:sz w:val="24"/>
          <w:szCs w:val="24"/>
        </w:rPr>
        <w:t>cross tabulation performed by the Central Statistics Office</w:t>
      </w:r>
      <w:r w:rsidR="00A17ACF" w:rsidRPr="00867A1E">
        <w:rPr>
          <w:rFonts w:ascii="Times New Roman" w:hAnsi="Times New Roman" w:cs="Times New Roman"/>
          <w:sz w:val="24"/>
          <w:szCs w:val="24"/>
        </w:rPr>
        <w:t xml:space="preserve"> (CSO</w:t>
      </w:r>
      <w:r w:rsidR="00E77759" w:rsidRPr="00867A1E">
        <w:rPr>
          <w:rFonts w:ascii="Times New Roman" w:hAnsi="Times New Roman" w:cs="Times New Roman"/>
          <w:sz w:val="24"/>
          <w:szCs w:val="24"/>
        </w:rPr>
        <w:t>)</w:t>
      </w:r>
      <w:r w:rsidR="005A6578" w:rsidRPr="00867A1E">
        <w:rPr>
          <w:rFonts w:ascii="Times New Roman" w:hAnsi="Times New Roman" w:cs="Times New Roman"/>
          <w:sz w:val="24"/>
          <w:szCs w:val="24"/>
        </w:rPr>
        <w:t xml:space="preserve"> on the </w:t>
      </w:r>
      <w:r w:rsidR="005D5A5D" w:rsidRPr="00867A1E">
        <w:rPr>
          <w:rFonts w:ascii="Times New Roman" w:hAnsi="Times New Roman" w:cs="Times New Roman"/>
          <w:sz w:val="24"/>
          <w:szCs w:val="24"/>
        </w:rPr>
        <w:t>2016 census results</w:t>
      </w:r>
      <w:r w:rsidR="00FB3B0C" w:rsidRPr="00867A1E">
        <w:rPr>
          <w:rFonts w:ascii="Times New Roman" w:hAnsi="Times New Roman" w:cs="Times New Roman"/>
          <w:sz w:val="24"/>
          <w:szCs w:val="24"/>
        </w:rPr>
        <w:t>, t</w:t>
      </w:r>
      <w:r w:rsidR="000C6224" w:rsidRPr="00867A1E">
        <w:rPr>
          <w:rFonts w:ascii="Times New Roman" w:hAnsi="Times New Roman" w:cs="Times New Roman"/>
          <w:sz w:val="24"/>
          <w:szCs w:val="24"/>
        </w:rPr>
        <w:t xml:space="preserve">here are </w:t>
      </w:r>
      <w:r w:rsidR="00A87244" w:rsidRPr="00867A1E">
        <w:rPr>
          <w:rFonts w:ascii="Times New Roman" w:hAnsi="Times New Roman" w:cs="Times New Roman"/>
          <w:sz w:val="24"/>
          <w:szCs w:val="24"/>
        </w:rPr>
        <w:t>1,913</w:t>
      </w:r>
      <w:r w:rsidR="00361D91" w:rsidRPr="00867A1E">
        <w:rPr>
          <w:rFonts w:ascii="Times New Roman" w:hAnsi="Times New Roman" w:cs="Times New Roman"/>
          <w:sz w:val="24"/>
          <w:szCs w:val="24"/>
        </w:rPr>
        <w:t xml:space="preserve"> individuals who are deafblind in Ireland </w:t>
      </w:r>
      <w:r w:rsidR="00590355" w:rsidRPr="00867A1E">
        <w:rPr>
          <w:rFonts w:ascii="Times New Roman" w:hAnsi="Times New Roman" w:cs="Times New Roman"/>
          <w:sz w:val="24"/>
          <w:szCs w:val="24"/>
        </w:rPr>
        <w:t xml:space="preserve">(a 9% increase </w:t>
      </w:r>
      <w:r w:rsidR="00DC00F9" w:rsidRPr="00867A1E">
        <w:rPr>
          <w:rFonts w:ascii="Times New Roman" w:hAnsi="Times New Roman" w:cs="Times New Roman"/>
          <w:sz w:val="24"/>
          <w:szCs w:val="24"/>
        </w:rPr>
        <w:t xml:space="preserve">since the 2011 census) </w:t>
      </w:r>
      <w:r w:rsidR="00361D91" w:rsidRPr="00867A1E">
        <w:rPr>
          <w:rFonts w:ascii="Times New Roman" w:hAnsi="Times New Roman" w:cs="Times New Roman"/>
          <w:sz w:val="24"/>
          <w:szCs w:val="24"/>
        </w:rPr>
        <w:t xml:space="preserve">and </w:t>
      </w:r>
      <w:r w:rsidR="00F102F7" w:rsidRPr="00867A1E">
        <w:rPr>
          <w:rFonts w:ascii="Times New Roman" w:hAnsi="Times New Roman" w:cs="Times New Roman"/>
          <w:sz w:val="24"/>
          <w:szCs w:val="24"/>
        </w:rPr>
        <w:t>11,722 individuals who are deafblind with at least one additional disability</w:t>
      </w:r>
      <w:r w:rsidR="00B15A9C" w:rsidRPr="00867A1E">
        <w:rPr>
          <w:rFonts w:ascii="Times New Roman" w:hAnsi="Times New Roman" w:cs="Times New Roman"/>
          <w:sz w:val="24"/>
          <w:szCs w:val="24"/>
        </w:rPr>
        <w:t xml:space="preserve"> (a 13% increase since the 2011 census)</w:t>
      </w:r>
      <w:r w:rsidR="00F102F7" w:rsidRPr="00867A1E">
        <w:rPr>
          <w:rFonts w:ascii="Times New Roman" w:hAnsi="Times New Roman" w:cs="Times New Roman"/>
          <w:sz w:val="24"/>
          <w:szCs w:val="24"/>
        </w:rPr>
        <w:t>.</w:t>
      </w:r>
      <w:r w:rsidR="007C219F" w:rsidRPr="00867A1E">
        <w:rPr>
          <w:rFonts w:ascii="Times New Roman" w:hAnsi="Times New Roman" w:cs="Times New Roman"/>
          <w:sz w:val="24"/>
          <w:szCs w:val="24"/>
        </w:rPr>
        <w:t xml:space="preserve"> </w:t>
      </w:r>
      <w:r w:rsidR="00F72C9D" w:rsidRPr="00867A1E">
        <w:rPr>
          <w:rFonts w:ascii="Times New Roman" w:hAnsi="Times New Roman" w:cs="Times New Roman"/>
          <w:sz w:val="24"/>
          <w:szCs w:val="24"/>
        </w:rPr>
        <w:t xml:space="preserve">Further data analysis shows that children </w:t>
      </w:r>
      <w:r w:rsidR="00000A48" w:rsidRPr="00867A1E">
        <w:rPr>
          <w:rFonts w:ascii="Times New Roman" w:hAnsi="Times New Roman" w:cs="Times New Roman"/>
          <w:sz w:val="24"/>
          <w:szCs w:val="24"/>
        </w:rPr>
        <w:t>w</w:t>
      </w:r>
      <w:r w:rsidR="001D2F03" w:rsidRPr="00867A1E">
        <w:rPr>
          <w:rFonts w:ascii="Times New Roman" w:hAnsi="Times New Roman" w:cs="Times New Roman"/>
          <w:sz w:val="24"/>
          <w:szCs w:val="24"/>
        </w:rPr>
        <w:t>ho are deafblind with no additional disabilities</w:t>
      </w:r>
      <w:r w:rsidR="00957C18" w:rsidRPr="00867A1E">
        <w:rPr>
          <w:rFonts w:ascii="Times New Roman" w:hAnsi="Times New Roman" w:cs="Times New Roman"/>
          <w:sz w:val="24"/>
          <w:szCs w:val="24"/>
        </w:rPr>
        <w:t xml:space="preserve"> </w:t>
      </w:r>
      <w:r w:rsidR="00472AB4" w:rsidRPr="00867A1E">
        <w:rPr>
          <w:rFonts w:ascii="Times New Roman" w:hAnsi="Times New Roman" w:cs="Times New Roman"/>
          <w:sz w:val="24"/>
          <w:szCs w:val="24"/>
        </w:rPr>
        <w:t xml:space="preserve">now </w:t>
      </w:r>
      <w:r w:rsidR="00F72C9D" w:rsidRPr="00867A1E">
        <w:rPr>
          <w:rFonts w:ascii="Times New Roman" w:hAnsi="Times New Roman" w:cs="Times New Roman"/>
          <w:sz w:val="24"/>
          <w:szCs w:val="24"/>
        </w:rPr>
        <w:t xml:space="preserve">make up </w:t>
      </w:r>
      <w:r w:rsidR="00000A48" w:rsidRPr="00867A1E">
        <w:rPr>
          <w:rFonts w:ascii="Times New Roman" w:hAnsi="Times New Roman" w:cs="Times New Roman"/>
          <w:sz w:val="24"/>
          <w:szCs w:val="24"/>
        </w:rPr>
        <w:t>3.6</w:t>
      </w:r>
      <w:r w:rsidR="00F72C9D" w:rsidRPr="00867A1E">
        <w:rPr>
          <w:rFonts w:ascii="Times New Roman" w:hAnsi="Times New Roman" w:cs="Times New Roman"/>
          <w:sz w:val="24"/>
          <w:szCs w:val="24"/>
        </w:rPr>
        <w:t xml:space="preserve">% of the population of people who are deafblind </w:t>
      </w:r>
      <w:r w:rsidR="001D2F03" w:rsidRPr="00867A1E">
        <w:rPr>
          <w:rFonts w:ascii="Times New Roman" w:hAnsi="Times New Roman" w:cs="Times New Roman"/>
          <w:sz w:val="24"/>
          <w:szCs w:val="24"/>
        </w:rPr>
        <w:t xml:space="preserve">while children who are deafblind with at least one </w:t>
      </w:r>
      <w:r w:rsidR="006B015C" w:rsidRPr="00867A1E">
        <w:rPr>
          <w:rFonts w:ascii="Times New Roman" w:hAnsi="Times New Roman" w:cs="Times New Roman"/>
          <w:sz w:val="24"/>
          <w:szCs w:val="24"/>
        </w:rPr>
        <w:t>additional disability make up 23</w:t>
      </w:r>
      <w:r w:rsidR="00A9228A" w:rsidRPr="00867A1E">
        <w:rPr>
          <w:rFonts w:ascii="Times New Roman" w:hAnsi="Times New Roman" w:cs="Times New Roman"/>
          <w:sz w:val="24"/>
          <w:szCs w:val="24"/>
        </w:rPr>
        <w:t xml:space="preserve">% of the population of people who are deafblind </w:t>
      </w:r>
      <w:r w:rsidR="006B015C" w:rsidRPr="00867A1E">
        <w:rPr>
          <w:rFonts w:ascii="Times New Roman" w:hAnsi="Times New Roman" w:cs="Times New Roman"/>
          <w:sz w:val="24"/>
          <w:szCs w:val="24"/>
        </w:rPr>
        <w:t>in Ireland.</w:t>
      </w:r>
      <w:r w:rsidR="00A9228A" w:rsidRPr="00867A1E">
        <w:rPr>
          <w:rFonts w:ascii="Times New Roman" w:hAnsi="Times New Roman" w:cs="Times New Roman"/>
          <w:sz w:val="24"/>
          <w:szCs w:val="24"/>
        </w:rPr>
        <w:t xml:space="preserve"> </w:t>
      </w:r>
      <w:r w:rsidR="00971DBE" w:rsidRPr="00867A1E">
        <w:rPr>
          <w:rFonts w:ascii="Times New Roman" w:hAnsi="Times New Roman" w:cs="Times New Roman"/>
          <w:sz w:val="24"/>
          <w:szCs w:val="24"/>
        </w:rPr>
        <w:t xml:space="preserve">Those with </w:t>
      </w:r>
      <w:proofErr w:type="spellStart"/>
      <w:r w:rsidR="00971DBE" w:rsidRPr="00867A1E">
        <w:rPr>
          <w:rFonts w:ascii="Times New Roman" w:hAnsi="Times New Roman" w:cs="Times New Roman"/>
          <w:sz w:val="24"/>
          <w:szCs w:val="24"/>
        </w:rPr>
        <w:t>deafblindness</w:t>
      </w:r>
      <w:proofErr w:type="spellEnd"/>
      <w:r w:rsidR="00971DBE" w:rsidRPr="00867A1E">
        <w:rPr>
          <w:rFonts w:ascii="Times New Roman" w:hAnsi="Times New Roman" w:cs="Times New Roman"/>
          <w:sz w:val="24"/>
          <w:szCs w:val="24"/>
        </w:rPr>
        <w:t xml:space="preserve"> were identified </w:t>
      </w:r>
      <w:r w:rsidR="00A17ACF" w:rsidRPr="00867A1E">
        <w:rPr>
          <w:rFonts w:ascii="Times New Roman" w:hAnsi="Times New Roman" w:cs="Times New Roman"/>
          <w:sz w:val="24"/>
          <w:szCs w:val="24"/>
        </w:rPr>
        <w:t xml:space="preserve">by the CSO </w:t>
      </w:r>
      <w:r w:rsidR="00971DBE" w:rsidRPr="00867A1E">
        <w:rPr>
          <w:rFonts w:ascii="Times New Roman" w:hAnsi="Times New Roman" w:cs="Times New Roman"/>
          <w:sz w:val="24"/>
          <w:szCs w:val="24"/>
        </w:rPr>
        <w:t>as the individuals who ticked the box on the census form</w:t>
      </w:r>
      <w:r w:rsidR="000802FE" w:rsidRPr="00867A1E">
        <w:rPr>
          <w:rFonts w:ascii="Times New Roman" w:hAnsi="Times New Roman" w:cs="Times New Roman"/>
          <w:sz w:val="24"/>
          <w:szCs w:val="24"/>
        </w:rPr>
        <w:t xml:space="preserve"> to indicate deafness or serious hearing loss as well as the box to indicate blindness or serious vision loss. </w:t>
      </w:r>
    </w:p>
    <w:p w14:paraId="3E1FB644" w14:textId="6101F288" w:rsidR="00891AAA" w:rsidRPr="00867A1E" w:rsidRDefault="00983424"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Children and young people with sensory needs have been described as a “heterogenous group within which there is a wide spectrum of need and ability and includes children who are deaf or who have a hearing impairment, children who are blind or who have a visual impairment or </w:t>
      </w:r>
      <w:r w:rsidRPr="00867A1E">
        <w:rPr>
          <w:rFonts w:ascii="Times New Roman" w:hAnsi="Times New Roman" w:cs="Times New Roman"/>
          <w:sz w:val="24"/>
          <w:szCs w:val="24"/>
        </w:rPr>
        <w:lastRenderedPageBreak/>
        <w:t>a combination of both (</w:t>
      </w:r>
      <w:proofErr w:type="spellStart"/>
      <w:r w:rsidRPr="00867A1E">
        <w:rPr>
          <w:rFonts w:ascii="Times New Roman" w:hAnsi="Times New Roman" w:cs="Times New Roman"/>
          <w:sz w:val="24"/>
          <w:szCs w:val="24"/>
        </w:rPr>
        <w:t>McLinden</w:t>
      </w:r>
      <w:proofErr w:type="spellEnd"/>
      <w:r w:rsidRPr="00867A1E">
        <w:rPr>
          <w:rFonts w:ascii="Times New Roman" w:hAnsi="Times New Roman" w:cs="Times New Roman"/>
          <w:sz w:val="24"/>
          <w:szCs w:val="24"/>
        </w:rPr>
        <w:t xml:space="preserve"> and Douglas 2013 in </w:t>
      </w:r>
      <w:proofErr w:type="spellStart"/>
      <w:r w:rsidRPr="00867A1E">
        <w:rPr>
          <w:rFonts w:ascii="Times New Roman" w:hAnsi="Times New Roman" w:cs="Times New Roman"/>
          <w:sz w:val="24"/>
          <w:szCs w:val="24"/>
        </w:rPr>
        <w:t>McLinden</w:t>
      </w:r>
      <w:proofErr w:type="spellEnd"/>
      <w:r w:rsidRPr="00867A1E">
        <w:rPr>
          <w:rFonts w:ascii="Times New Roman" w:hAnsi="Times New Roman" w:cs="Times New Roman"/>
          <w:sz w:val="24"/>
          <w:szCs w:val="24"/>
        </w:rPr>
        <w:t xml:space="preserve"> and McCracken, 2016, p. 472). </w:t>
      </w:r>
      <w:r w:rsidR="000E7BD1" w:rsidRPr="00867A1E">
        <w:rPr>
          <w:rFonts w:ascii="Times New Roman" w:hAnsi="Times New Roman" w:cs="Times New Roman"/>
          <w:sz w:val="24"/>
          <w:szCs w:val="24"/>
        </w:rPr>
        <w:t xml:space="preserve">Although </w:t>
      </w:r>
      <w:proofErr w:type="spellStart"/>
      <w:r w:rsidR="000E7BD1" w:rsidRPr="00867A1E">
        <w:rPr>
          <w:rFonts w:ascii="Times New Roman" w:hAnsi="Times New Roman" w:cs="Times New Roman"/>
          <w:sz w:val="24"/>
          <w:szCs w:val="24"/>
        </w:rPr>
        <w:t>deafblindness</w:t>
      </w:r>
      <w:proofErr w:type="spellEnd"/>
      <w:r w:rsidR="000E7BD1" w:rsidRPr="00867A1E">
        <w:rPr>
          <w:rFonts w:ascii="Times New Roman" w:hAnsi="Times New Roman" w:cs="Times New Roman"/>
          <w:sz w:val="24"/>
          <w:szCs w:val="24"/>
        </w:rPr>
        <w:t xml:space="preserve"> is experienced differently </w:t>
      </w:r>
      <w:r w:rsidR="00352452" w:rsidRPr="00867A1E">
        <w:rPr>
          <w:rFonts w:ascii="Times New Roman" w:hAnsi="Times New Roman" w:cs="Times New Roman"/>
          <w:sz w:val="24"/>
          <w:szCs w:val="24"/>
        </w:rPr>
        <w:t>from person to person</w:t>
      </w:r>
      <w:r w:rsidR="000E7BD1" w:rsidRPr="00867A1E">
        <w:rPr>
          <w:rFonts w:ascii="Times New Roman" w:hAnsi="Times New Roman" w:cs="Times New Roman"/>
          <w:sz w:val="24"/>
          <w:szCs w:val="24"/>
        </w:rPr>
        <w:t xml:space="preserve">, </w:t>
      </w:r>
      <w:r w:rsidR="006C17C2" w:rsidRPr="00867A1E">
        <w:rPr>
          <w:rFonts w:ascii="Times New Roman" w:hAnsi="Times New Roman" w:cs="Times New Roman"/>
          <w:sz w:val="24"/>
          <w:szCs w:val="24"/>
        </w:rPr>
        <w:t>some frequently reported effects include difficulty in finding out information</w:t>
      </w:r>
      <w:r w:rsidR="00E148A8" w:rsidRPr="00867A1E">
        <w:rPr>
          <w:rFonts w:ascii="Times New Roman" w:hAnsi="Times New Roman" w:cs="Times New Roman"/>
          <w:sz w:val="24"/>
          <w:szCs w:val="24"/>
        </w:rPr>
        <w:t xml:space="preserve">, </w:t>
      </w:r>
      <w:r w:rsidR="006C17C2" w:rsidRPr="00867A1E">
        <w:rPr>
          <w:rFonts w:ascii="Times New Roman" w:hAnsi="Times New Roman" w:cs="Times New Roman"/>
          <w:sz w:val="24"/>
          <w:szCs w:val="24"/>
        </w:rPr>
        <w:t xml:space="preserve">difficulty in communicating </w:t>
      </w:r>
      <w:r w:rsidR="00BD4323" w:rsidRPr="00867A1E">
        <w:rPr>
          <w:rFonts w:ascii="Times New Roman" w:hAnsi="Times New Roman" w:cs="Times New Roman"/>
          <w:sz w:val="24"/>
          <w:szCs w:val="24"/>
        </w:rPr>
        <w:t xml:space="preserve">and </w:t>
      </w:r>
      <w:r w:rsidR="006C17C2" w:rsidRPr="00867A1E">
        <w:rPr>
          <w:rFonts w:ascii="Times New Roman" w:hAnsi="Times New Roman" w:cs="Times New Roman"/>
          <w:sz w:val="24"/>
          <w:szCs w:val="24"/>
        </w:rPr>
        <w:t>difficulty in moving around (</w:t>
      </w:r>
      <w:r w:rsidR="0088211C" w:rsidRPr="00867A1E">
        <w:rPr>
          <w:rFonts w:ascii="Times New Roman" w:hAnsi="Times New Roman" w:cs="Times New Roman"/>
          <w:sz w:val="24"/>
          <w:szCs w:val="24"/>
        </w:rPr>
        <w:t xml:space="preserve">Aitken, </w:t>
      </w:r>
      <w:proofErr w:type="spellStart"/>
      <w:r w:rsidR="0088211C" w:rsidRPr="00867A1E">
        <w:rPr>
          <w:rFonts w:ascii="Times New Roman" w:hAnsi="Times New Roman" w:cs="Times New Roman"/>
          <w:sz w:val="24"/>
          <w:szCs w:val="24"/>
        </w:rPr>
        <w:t>Buultjens</w:t>
      </w:r>
      <w:proofErr w:type="spellEnd"/>
      <w:r w:rsidR="0088211C" w:rsidRPr="00867A1E">
        <w:rPr>
          <w:rFonts w:ascii="Times New Roman" w:hAnsi="Times New Roman" w:cs="Times New Roman"/>
          <w:sz w:val="24"/>
          <w:szCs w:val="24"/>
        </w:rPr>
        <w:t>, Clarke, Eyre &amp; Pease</w:t>
      </w:r>
      <w:r w:rsidR="006C17C2" w:rsidRPr="00867A1E">
        <w:rPr>
          <w:rFonts w:ascii="Times New Roman" w:hAnsi="Times New Roman" w:cs="Times New Roman"/>
          <w:sz w:val="24"/>
          <w:szCs w:val="24"/>
        </w:rPr>
        <w:t xml:space="preserve">, </w:t>
      </w:r>
      <w:r w:rsidR="0088211C" w:rsidRPr="00867A1E">
        <w:rPr>
          <w:rFonts w:ascii="Times New Roman" w:hAnsi="Times New Roman" w:cs="Times New Roman"/>
          <w:sz w:val="24"/>
          <w:szCs w:val="24"/>
        </w:rPr>
        <w:t>2002)</w:t>
      </w:r>
      <w:r w:rsidR="006C17C2" w:rsidRPr="00867A1E">
        <w:rPr>
          <w:rFonts w:ascii="Times New Roman" w:hAnsi="Times New Roman" w:cs="Times New Roman"/>
          <w:sz w:val="24"/>
          <w:szCs w:val="24"/>
        </w:rPr>
        <w:t xml:space="preserve">. </w:t>
      </w:r>
    </w:p>
    <w:p w14:paraId="37706C2C" w14:textId="01780ECB" w:rsidR="00E86A71" w:rsidRPr="00925253" w:rsidRDefault="00655A5F" w:rsidP="00867A1E">
      <w:pPr>
        <w:pStyle w:val="Heading2"/>
        <w:spacing w:line="360" w:lineRule="auto"/>
        <w:jc w:val="both"/>
        <w:rPr>
          <w:rFonts w:ascii="Times New Roman" w:hAnsi="Times New Roman" w:cs="Times New Roman"/>
          <w:b/>
          <w:color w:val="auto"/>
          <w:sz w:val="28"/>
          <w:szCs w:val="28"/>
        </w:rPr>
      </w:pPr>
      <w:bookmarkStart w:id="12" w:name="_Toc524202351"/>
      <w:r w:rsidRPr="00925253">
        <w:rPr>
          <w:rFonts w:ascii="Times New Roman" w:hAnsi="Times New Roman" w:cs="Times New Roman"/>
          <w:b/>
          <w:color w:val="auto"/>
          <w:sz w:val="28"/>
          <w:szCs w:val="28"/>
        </w:rPr>
        <w:t>2</w:t>
      </w:r>
      <w:r w:rsidR="00A920C6" w:rsidRPr="00925253">
        <w:rPr>
          <w:rFonts w:ascii="Times New Roman" w:hAnsi="Times New Roman" w:cs="Times New Roman"/>
          <w:b/>
          <w:color w:val="auto"/>
          <w:sz w:val="28"/>
          <w:szCs w:val="28"/>
        </w:rPr>
        <w:t>.</w:t>
      </w:r>
      <w:r w:rsidR="006E18A9" w:rsidRPr="00925253">
        <w:rPr>
          <w:rFonts w:ascii="Times New Roman" w:hAnsi="Times New Roman" w:cs="Times New Roman"/>
          <w:b/>
          <w:color w:val="auto"/>
          <w:sz w:val="28"/>
          <w:szCs w:val="28"/>
        </w:rPr>
        <w:t>2</w:t>
      </w:r>
      <w:r w:rsidR="00A920C6" w:rsidRPr="00925253">
        <w:rPr>
          <w:rFonts w:ascii="Times New Roman" w:hAnsi="Times New Roman" w:cs="Times New Roman"/>
          <w:b/>
          <w:color w:val="auto"/>
          <w:sz w:val="28"/>
          <w:szCs w:val="28"/>
        </w:rPr>
        <w:t xml:space="preserve">. </w:t>
      </w:r>
      <w:r w:rsidR="00231AED" w:rsidRPr="00925253">
        <w:rPr>
          <w:rFonts w:ascii="Times New Roman" w:hAnsi="Times New Roman" w:cs="Times New Roman"/>
          <w:b/>
          <w:color w:val="auto"/>
          <w:sz w:val="28"/>
          <w:szCs w:val="28"/>
        </w:rPr>
        <w:t xml:space="preserve">Causes of </w:t>
      </w:r>
      <w:proofErr w:type="spellStart"/>
      <w:r w:rsidR="00231AED" w:rsidRPr="00925253">
        <w:rPr>
          <w:rFonts w:ascii="Times New Roman" w:hAnsi="Times New Roman" w:cs="Times New Roman"/>
          <w:b/>
          <w:color w:val="auto"/>
          <w:sz w:val="28"/>
          <w:szCs w:val="28"/>
        </w:rPr>
        <w:t>deafblindness</w:t>
      </w:r>
      <w:bookmarkEnd w:id="12"/>
      <w:proofErr w:type="spellEnd"/>
    </w:p>
    <w:p w14:paraId="5D57C9ED" w14:textId="02E70881" w:rsidR="00182141" w:rsidRPr="00867A1E" w:rsidRDefault="00E3361C"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The condition of </w:t>
      </w:r>
      <w:proofErr w:type="spellStart"/>
      <w:r w:rsidRPr="00867A1E">
        <w:rPr>
          <w:rFonts w:ascii="Times New Roman" w:hAnsi="Times New Roman" w:cs="Times New Roman"/>
          <w:sz w:val="24"/>
          <w:szCs w:val="24"/>
        </w:rPr>
        <w:t>d</w:t>
      </w:r>
      <w:r w:rsidR="00642A44" w:rsidRPr="00867A1E">
        <w:rPr>
          <w:rFonts w:ascii="Times New Roman" w:hAnsi="Times New Roman" w:cs="Times New Roman"/>
          <w:sz w:val="24"/>
          <w:szCs w:val="24"/>
        </w:rPr>
        <w:t>eafblindness</w:t>
      </w:r>
      <w:proofErr w:type="spellEnd"/>
      <w:r w:rsidR="00642A44" w:rsidRPr="00867A1E">
        <w:rPr>
          <w:rFonts w:ascii="Times New Roman" w:hAnsi="Times New Roman" w:cs="Times New Roman"/>
          <w:sz w:val="24"/>
          <w:szCs w:val="24"/>
        </w:rPr>
        <w:t xml:space="preserve"> is categorised into congenital </w:t>
      </w:r>
      <w:proofErr w:type="spellStart"/>
      <w:r w:rsidR="00642A44" w:rsidRPr="00867A1E">
        <w:rPr>
          <w:rFonts w:ascii="Times New Roman" w:hAnsi="Times New Roman" w:cs="Times New Roman"/>
          <w:sz w:val="24"/>
          <w:szCs w:val="24"/>
        </w:rPr>
        <w:t>deafblindness</w:t>
      </w:r>
      <w:proofErr w:type="spellEnd"/>
      <w:r w:rsidR="00642A44" w:rsidRPr="00867A1E">
        <w:rPr>
          <w:rFonts w:ascii="Times New Roman" w:hAnsi="Times New Roman" w:cs="Times New Roman"/>
          <w:sz w:val="24"/>
          <w:szCs w:val="24"/>
        </w:rPr>
        <w:t xml:space="preserve"> </w:t>
      </w:r>
      <w:r w:rsidR="005533B3" w:rsidRPr="00867A1E">
        <w:rPr>
          <w:rFonts w:ascii="Times New Roman" w:hAnsi="Times New Roman" w:cs="Times New Roman"/>
          <w:sz w:val="24"/>
          <w:szCs w:val="24"/>
        </w:rPr>
        <w:t xml:space="preserve">(from birth) </w:t>
      </w:r>
      <w:r w:rsidR="00642A44" w:rsidRPr="00867A1E">
        <w:rPr>
          <w:rFonts w:ascii="Times New Roman" w:hAnsi="Times New Roman" w:cs="Times New Roman"/>
          <w:sz w:val="24"/>
          <w:szCs w:val="24"/>
        </w:rPr>
        <w:t xml:space="preserve">and acquired </w:t>
      </w:r>
      <w:proofErr w:type="spellStart"/>
      <w:r w:rsidR="00642A44" w:rsidRPr="00867A1E">
        <w:rPr>
          <w:rFonts w:ascii="Times New Roman" w:hAnsi="Times New Roman" w:cs="Times New Roman"/>
          <w:sz w:val="24"/>
          <w:szCs w:val="24"/>
        </w:rPr>
        <w:t>deafblindness</w:t>
      </w:r>
      <w:proofErr w:type="spellEnd"/>
      <w:r w:rsidR="005533B3" w:rsidRPr="00867A1E">
        <w:rPr>
          <w:rFonts w:ascii="Times New Roman" w:hAnsi="Times New Roman" w:cs="Times New Roman"/>
          <w:sz w:val="24"/>
          <w:szCs w:val="24"/>
        </w:rPr>
        <w:t xml:space="preserve"> (</w:t>
      </w:r>
      <w:r w:rsidR="00B4784D" w:rsidRPr="00867A1E">
        <w:rPr>
          <w:rFonts w:ascii="Times New Roman" w:hAnsi="Times New Roman" w:cs="Times New Roman"/>
          <w:sz w:val="24"/>
          <w:szCs w:val="24"/>
        </w:rPr>
        <w:t>late onset</w:t>
      </w:r>
      <w:r w:rsidR="00A813C0" w:rsidRPr="00867A1E">
        <w:rPr>
          <w:rFonts w:ascii="Times New Roman" w:hAnsi="Times New Roman" w:cs="Times New Roman"/>
          <w:sz w:val="24"/>
          <w:szCs w:val="24"/>
        </w:rPr>
        <w:t xml:space="preserve">). </w:t>
      </w:r>
      <w:r w:rsidR="00E63C26" w:rsidRPr="00867A1E">
        <w:rPr>
          <w:rFonts w:ascii="Times New Roman" w:hAnsi="Times New Roman" w:cs="Times New Roman"/>
          <w:sz w:val="24"/>
          <w:szCs w:val="24"/>
        </w:rPr>
        <w:t xml:space="preserve">Historically, the most common infectious cause was </w:t>
      </w:r>
      <w:r w:rsidR="00015E4C" w:rsidRPr="00867A1E">
        <w:rPr>
          <w:rFonts w:ascii="Times New Roman" w:hAnsi="Times New Roman" w:cs="Times New Roman"/>
          <w:sz w:val="24"/>
          <w:szCs w:val="24"/>
        </w:rPr>
        <w:t xml:space="preserve">the Congenital </w:t>
      </w:r>
      <w:r w:rsidR="00E63C26" w:rsidRPr="00867A1E">
        <w:rPr>
          <w:rFonts w:ascii="Times New Roman" w:hAnsi="Times New Roman" w:cs="Times New Roman"/>
          <w:sz w:val="24"/>
          <w:szCs w:val="24"/>
        </w:rPr>
        <w:t xml:space="preserve">Rubella </w:t>
      </w:r>
      <w:r w:rsidR="008757DF" w:rsidRPr="00867A1E">
        <w:rPr>
          <w:rFonts w:ascii="Times New Roman" w:hAnsi="Times New Roman" w:cs="Times New Roman"/>
          <w:sz w:val="24"/>
          <w:szCs w:val="24"/>
        </w:rPr>
        <w:t>virus, commonly known as the German measles</w:t>
      </w:r>
      <w:r w:rsidR="00542275" w:rsidRPr="00867A1E">
        <w:rPr>
          <w:rFonts w:ascii="Times New Roman" w:hAnsi="Times New Roman" w:cs="Times New Roman"/>
          <w:sz w:val="24"/>
          <w:szCs w:val="24"/>
        </w:rPr>
        <w:t>. D</w:t>
      </w:r>
      <w:r w:rsidR="00B4784D" w:rsidRPr="00867A1E">
        <w:rPr>
          <w:rFonts w:ascii="Times New Roman" w:hAnsi="Times New Roman" w:cs="Times New Roman"/>
          <w:sz w:val="24"/>
          <w:szCs w:val="24"/>
        </w:rPr>
        <w:t>ue to</w:t>
      </w:r>
      <w:r w:rsidR="000E1954" w:rsidRPr="00867A1E">
        <w:rPr>
          <w:rFonts w:ascii="Times New Roman" w:hAnsi="Times New Roman" w:cs="Times New Roman"/>
          <w:sz w:val="24"/>
          <w:szCs w:val="24"/>
        </w:rPr>
        <w:t xml:space="preserve"> immunisation programmes</w:t>
      </w:r>
      <w:r w:rsidR="003D1EF8" w:rsidRPr="00867A1E">
        <w:rPr>
          <w:rFonts w:ascii="Times New Roman" w:hAnsi="Times New Roman" w:cs="Times New Roman"/>
          <w:sz w:val="24"/>
          <w:szCs w:val="24"/>
        </w:rPr>
        <w:t xml:space="preserve"> introduced in </w:t>
      </w:r>
      <w:r w:rsidR="007115DC" w:rsidRPr="00867A1E">
        <w:rPr>
          <w:rFonts w:ascii="Times New Roman" w:hAnsi="Times New Roman" w:cs="Times New Roman"/>
          <w:sz w:val="24"/>
          <w:szCs w:val="24"/>
        </w:rPr>
        <w:t>1969</w:t>
      </w:r>
      <w:r w:rsidR="000E1954" w:rsidRPr="00867A1E">
        <w:rPr>
          <w:rFonts w:ascii="Times New Roman" w:hAnsi="Times New Roman" w:cs="Times New Roman"/>
          <w:sz w:val="24"/>
          <w:szCs w:val="24"/>
        </w:rPr>
        <w:t xml:space="preserve">, the number of new cases of rubella has significantly declined and congenital </w:t>
      </w:r>
      <w:proofErr w:type="spellStart"/>
      <w:r w:rsidR="000E1954" w:rsidRPr="00867A1E">
        <w:rPr>
          <w:rFonts w:ascii="Times New Roman" w:hAnsi="Times New Roman" w:cs="Times New Roman"/>
          <w:sz w:val="24"/>
          <w:szCs w:val="24"/>
        </w:rPr>
        <w:t>deafblindness</w:t>
      </w:r>
      <w:proofErr w:type="spellEnd"/>
      <w:r w:rsidR="00626D28" w:rsidRPr="00867A1E">
        <w:rPr>
          <w:rFonts w:ascii="Times New Roman" w:hAnsi="Times New Roman" w:cs="Times New Roman"/>
          <w:sz w:val="24"/>
          <w:szCs w:val="24"/>
        </w:rPr>
        <w:t xml:space="preserve"> is more likely to arise as a result of other </w:t>
      </w:r>
      <w:r w:rsidR="005725CF" w:rsidRPr="00867A1E">
        <w:rPr>
          <w:rFonts w:ascii="Times New Roman" w:hAnsi="Times New Roman" w:cs="Times New Roman"/>
          <w:sz w:val="24"/>
          <w:szCs w:val="24"/>
        </w:rPr>
        <w:t>conditions</w:t>
      </w:r>
      <w:r w:rsidR="00626D28" w:rsidRPr="00867A1E">
        <w:rPr>
          <w:rFonts w:ascii="Times New Roman" w:hAnsi="Times New Roman" w:cs="Times New Roman"/>
          <w:sz w:val="24"/>
          <w:szCs w:val="24"/>
        </w:rPr>
        <w:t xml:space="preserve"> such as cytomegalovirus (CMV)</w:t>
      </w:r>
      <w:r w:rsidR="006C7B97" w:rsidRPr="00867A1E">
        <w:rPr>
          <w:rFonts w:ascii="Times New Roman" w:hAnsi="Times New Roman" w:cs="Times New Roman"/>
          <w:sz w:val="24"/>
          <w:szCs w:val="24"/>
        </w:rPr>
        <w:t xml:space="preserve">, toxoplasmosis or </w:t>
      </w:r>
      <w:r w:rsidR="002C72A0" w:rsidRPr="00867A1E">
        <w:rPr>
          <w:rFonts w:ascii="Times New Roman" w:hAnsi="Times New Roman" w:cs="Times New Roman"/>
          <w:sz w:val="24"/>
          <w:szCs w:val="24"/>
        </w:rPr>
        <w:t>CHARGE syndrome</w:t>
      </w:r>
      <w:r w:rsidR="009B45C0" w:rsidRPr="00867A1E">
        <w:rPr>
          <w:rFonts w:ascii="Times New Roman" w:hAnsi="Times New Roman" w:cs="Times New Roman"/>
          <w:sz w:val="24"/>
          <w:szCs w:val="24"/>
        </w:rPr>
        <w:t xml:space="preserve"> (Aitken et al, 2002). </w:t>
      </w:r>
      <w:r w:rsidR="00436A13" w:rsidRPr="00867A1E">
        <w:rPr>
          <w:rFonts w:ascii="Times New Roman" w:hAnsi="Times New Roman" w:cs="Times New Roman"/>
          <w:sz w:val="24"/>
          <w:szCs w:val="24"/>
        </w:rPr>
        <w:t xml:space="preserve">Prematurity, birth trauma and foetal alcohol syndrome are also known causes of </w:t>
      </w:r>
      <w:proofErr w:type="spellStart"/>
      <w:r w:rsidR="00436A13" w:rsidRPr="00867A1E">
        <w:rPr>
          <w:rFonts w:ascii="Times New Roman" w:hAnsi="Times New Roman" w:cs="Times New Roman"/>
          <w:sz w:val="24"/>
          <w:szCs w:val="24"/>
        </w:rPr>
        <w:t>deafblindness</w:t>
      </w:r>
      <w:proofErr w:type="spellEnd"/>
      <w:r w:rsidR="00436A13" w:rsidRPr="00867A1E">
        <w:rPr>
          <w:rFonts w:ascii="Times New Roman" w:hAnsi="Times New Roman" w:cs="Times New Roman"/>
          <w:sz w:val="24"/>
          <w:szCs w:val="24"/>
        </w:rPr>
        <w:t xml:space="preserve">. </w:t>
      </w:r>
      <w:r w:rsidR="008D15CC" w:rsidRPr="00867A1E">
        <w:rPr>
          <w:rFonts w:ascii="Times New Roman" w:hAnsi="Times New Roman" w:cs="Times New Roman"/>
          <w:sz w:val="24"/>
          <w:szCs w:val="24"/>
        </w:rPr>
        <w:t xml:space="preserve">Acquired </w:t>
      </w:r>
      <w:proofErr w:type="spellStart"/>
      <w:r w:rsidR="008D15CC" w:rsidRPr="00867A1E">
        <w:rPr>
          <w:rFonts w:ascii="Times New Roman" w:hAnsi="Times New Roman" w:cs="Times New Roman"/>
          <w:sz w:val="24"/>
          <w:szCs w:val="24"/>
        </w:rPr>
        <w:t>deafblindness</w:t>
      </w:r>
      <w:proofErr w:type="spellEnd"/>
      <w:r w:rsidR="008D15CC" w:rsidRPr="00867A1E">
        <w:rPr>
          <w:rFonts w:ascii="Times New Roman" w:hAnsi="Times New Roman" w:cs="Times New Roman"/>
          <w:sz w:val="24"/>
          <w:szCs w:val="24"/>
        </w:rPr>
        <w:t xml:space="preserve"> on the other hand can be caused by a</w:t>
      </w:r>
      <w:r w:rsidR="002C72A0" w:rsidRPr="00867A1E">
        <w:rPr>
          <w:rFonts w:ascii="Times New Roman" w:hAnsi="Times New Roman" w:cs="Times New Roman"/>
          <w:sz w:val="24"/>
          <w:szCs w:val="24"/>
        </w:rPr>
        <w:t xml:space="preserve"> number of genetically inherited syndromes </w:t>
      </w:r>
      <w:r w:rsidR="008D15CC" w:rsidRPr="00867A1E">
        <w:rPr>
          <w:rFonts w:ascii="Times New Roman" w:hAnsi="Times New Roman" w:cs="Times New Roman"/>
          <w:sz w:val="24"/>
          <w:szCs w:val="24"/>
        </w:rPr>
        <w:t>such as Usher syndrome</w:t>
      </w:r>
      <w:r w:rsidR="005B42FA" w:rsidRPr="00867A1E">
        <w:rPr>
          <w:rFonts w:ascii="Times New Roman" w:hAnsi="Times New Roman" w:cs="Times New Roman"/>
          <w:sz w:val="24"/>
          <w:szCs w:val="24"/>
        </w:rPr>
        <w:t xml:space="preserve">, accidents or trauma and ageing. Ageing is the most common cause of </w:t>
      </w:r>
      <w:proofErr w:type="spellStart"/>
      <w:r w:rsidR="005B42FA" w:rsidRPr="00867A1E">
        <w:rPr>
          <w:rFonts w:ascii="Times New Roman" w:hAnsi="Times New Roman" w:cs="Times New Roman"/>
          <w:sz w:val="24"/>
          <w:szCs w:val="24"/>
        </w:rPr>
        <w:t>deafblindness</w:t>
      </w:r>
      <w:proofErr w:type="spellEnd"/>
      <w:r w:rsidR="005B42FA" w:rsidRPr="00867A1E">
        <w:rPr>
          <w:rFonts w:ascii="Times New Roman" w:hAnsi="Times New Roman" w:cs="Times New Roman"/>
          <w:sz w:val="24"/>
          <w:szCs w:val="24"/>
        </w:rPr>
        <w:t xml:space="preserve"> across the world. </w:t>
      </w:r>
    </w:p>
    <w:p w14:paraId="4DC57E9A" w14:textId="77777777" w:rsidR="00182141" w:rsidRPr="00867A1E" w:rsidRDefault="00182141" w:rsidP="00867A1E">
      <w:pPr>
        <w:spacing w:line="360" w:lineRule="auto"/>
        <w:jc w:val="both"/>
        <w:rPr>
          <w:rFonts w:ascii="Times New Roman" w:hAnsi="Times New Roman" w:cs="Times New Roman"/>
          <w:b/>
          <w:sz w:val="24"/>
          <w:szCs w:val="24"/>
        </w:rPr>
      </w:pPr>
    </w:p>
    <w:p w14:paraId="4E83025D" w14:textId="4F1BD2D4" w:rsidR="00C55BDA" w:rsidRPr="00925253" w:rsidRDefault="00655A5F" w:rsidP="00867A1E">
      <w:pPr>
        <w:pStyle w:val="Heading2"/>
        <w:spacing w:line="360" w:lineRule="auto"/>
        <w:jc w:val="both"/>
        <w:rPr>
          <w:rFonts w:ascii="Times New Roman" w:hAnsi="Times New Roman" w:cs="Times New Roman"/>
          <w:b/>
          <w:color w:val="auto"/>
          <w:sz w:val="28"/>
          <w:szCs w:val="28"/>
        </w:rPr>
      </w:pPr>
      <w:bookmarkStart w:id="13" w:name="_Toc524202352"/>
      <w:r w:rsidRPr="00925253">
        <w:rPr>
          <w:rFonts w:ascii="Times New Roman" w:hAnsi="Times New Roman" w:cs="Times New Roman"/>
          <w:b/>
          <w:color w:val="auto"/>
          <w:sz w:val="28"/>
          <w:szCs w:val="28"/>
        </w:rPr>
        <w:t>2</w:t>
      </w:r>
      <w:r w:rsidR="006E18A9" w:rsidRPr="00925253">
        <w:rPr>
          <w:rFonts w:ascii="Times New Roman" w:hAnsi="Times New Roman" w:cs="Times New Roman"/>
          <w:b/>
          <w:color w:val="auto"/>
          <w:sz w:val="28"/>
          <w:szCs w:val="28"/>
        </w:rPr>
        <w:t xml:space="preserve">.3. </w:t>
      </w:r>
      <w:r w:rsidR="00231AED" w:rsidRPr="00925253">
        <w:rPr>
          <w:rFonts w:ascii="Times New Roman" w:hAnsi="Times New Roman" w:cs="Times New Roman"/>
          <w:b/>
          <w:color w:val="auto"/>
          <w:sz w:val="28"/>
          <w:szCs w:val="28"/>
        </w:rPr>
        <w:t>Supporting children who are deafblind in the Irish education system</w:t>
      </w:r>
      <w:bookmarkEnd w:id="13"/>
    </w:p>
    <w:p w14:paraId="2CBEF579" w14:textId="4F3DDF16" w:rsidR="00854DA2" w:rsidRPr="00867A1E" w:rsidRDefault="00854DA2" w:rsidP="00867A1E">
      <w:pPr>
        <w:spacing w:line="360" w:lineRule="auto"/>
        <w:jc w:val="both"/>
        <w:rPr>
          <w:rFonts w:ascii="Times New Roman" w:hAnsi="Times New Roman" w:cs="Times New Roman"/>
          <w:b/>
          <w:color w:val="FF0000"/>
          <w:sz w:val="24"/>
          <w:szCs w:val="24"/>
        </w:rPr>
      </w:pPr>
      <w:r w:rsidRPr="00867A1E">
        <w:rPr>
          <w:rFonts w:ascii="Times New Roman" w:hAnsi="Times New Roman" w:cs="Times New Roman"/>
          <w:sz w:val="24"/>
          <w:szCs w:val="24"/>
        </w:rPr>
        <w:t xml:space="preserve">Children who are deafblind have unique needs for learning, communication and environmental access. The implications of being deafblind will </w:t>
      </w:r>
      <w:r w:rsidR="00F752FB" w:rsidRPr="00867A1E">
        <w:rPr>
          <w:rFonts w:ascii="Times New Roman" w:hAnsi="Times New Roman" w:cs="Times New Roman"/>
          <w:sz w:val="24"/>
          <w:szCs w:val="24"/>
        </w:rPr>
        <w:t>differ</w:t>
      </w:r>
      <w:r w:rsidRPr="00867A1E">
        <w:rPr>
          <w:rFonts w:ascii="Times New Roman" w:hAnsi="Times New Roman" w:cs="Times New Roman"/>
          <w:sz w:val="24"/>
          <w:szCs w:val="24"/>
        </w:rPr>
        <w:t xml:space="preserve"> from individual to individual, according to factors such as additional intellectual disabilities, </w:t>
      </w:r>
      <w:r w:rsidR="0058669C" w:rsidRPr="00867A1E">
        <w:rPr>
          <w:rFonts w:ascii="Times New Roman" w:hAnsi="Times New Roman" w:cs="Times New Roman"/>
          <w:sz w:val="24"/>
          <w:szCs w:val="24"/>
        </w:rPr>
        <w:t>the level of residual vision and hearing</w:t>
      </w:r>
      <w:r w:rsidRPr="00867A1E">
        <w:rPr>
          <w:rFonts w:ascii="Times New Roman" w:hAnsi="Times New Roman" w:cs="Times New Roman"/>
          <w:sz w:val="24"/>
          <w:szCs w:val="24"/>
        </w:rPr>
        <w:t xml:space="preserve">, </w:t>
      </w:r>
      <w:r w:rsidR="00D45DD2" w:rsidRPr="00867A1E">
        <w:rPr>
          <w:rFonts w:ascii="Times New Roman" w:hAnsi="Times New Roman" w:cs="Times New Roman"/>
          <w:sz w:val="24"/>
          <w:szCs w:val="24"/>
        </w:rPr>
        <w:t xml:space="preserve">additional medical complications </w:t>
      </w:r>
      <w:r w:rsidRPr="00867A1E">
        <w:rPr>
          <w:rFonts w:ascii="Times New Roman" w:hAnsi="Times New Roman" w:cs="Times New Roman"/>
          <w:sz w:val="24"/>
          <w:szCs w:val="24"/>
        </w:rPr>
        <w:t>and previous learning experiences.</w:t>
      </w:r>
      <w:r w:rsidRPr="00867A1E">
        <w:rPr>
          <w:rFonts w:ascii="Times New Roman" w:hAnsi="Times New Roman" w:cs="Times New Roman"/>
          <w:b/>
          <w:sz w:val="24"/>
          <w:szCs w:val="24"/>
        </w:rPr>
        <w:t xml:space="preserve"> </w:t>
      </w:r>
      <w:r w:rsidR="003E3B2A" w:rsidRPr="00867A1E">
        <w:rPr>
          <w:rFonts w:ascii="Times New Roman" w:hAnsi="Times New Roman" w:cs="Times New Roman"/>
          <w:sz w:val="24"/>
          <w:szCs w:val="24"/>
        </w:rPr>
        <w:t>International</w:t>
      </w:r>
      <w:r w:rsidR="00AD12A3" w:rsidRPr="00867A1E">
        <w:rPr>
          <w:rFonts w:ascii="Times New Roman" w:hAnsi="Times New Roman" w:cs="Times New Roman"/>
          <w:sz w:val="24"/>
          <w:szCs w:val="24"/>
        </w:rPr>
        <w:t xml:space="preserve"> stud</w:t>
      </w:r>
      <w:r w:rsidR="003E3B2A" w:rsidRPr="00867A1E">
        <w:rPr>
          <w:rFonts w:ascii="Times New Roman" w:hAnsi="Times New Roman" w:cs="Times New Roman"/>
          <w:sz w:val="24"/>
          <w:szCs w:val="24"/>
        </w:rPr>
        <w:t>ies</w:t>
      </w:r>
      <w:r w:rsidR="00AD12A3" w:rsidRPr="00867A1E">
        <w:rPr>
          <w:rFonts w:ascii="Times New Roman" w:hAnsi="Times New Roman" w:cs="Times New Roman"/>
          <w:sz w:val="24"/>
          <w:szCs w:val="24"/>
        </w:rPr>
        <w:t xml:space="preserve"> by </w:t>
      </w:r>
      <w:proofErr w:type="spellStart"/>
      <w:r w:rsidR="00AB1817" w:rsidRPr="00867A1E">
        <w:rPr>
          <w:rFonts w:ascii="Times New Roman" w:hAnsi="Times New Roman" w:cs="Times New Roman"/>
          <w:sz w:val="24"/>
          <w:szCs w:val="24"/>
        </w:rPr>
        <w:t>Musyoka</w:t>
      </w:r>
      <w:proofErr w:type="spellEnd"/>
      <w:r w:rsidR="00AB1817" w:rsidRPr="00867A1E">
        <w:rPr>
          <w:rFonts w:ascii="Times New Roman" w:hAnsi="Times New Roman" w:cs="Times New Roman"/>
          <w:sz w:val="24"/>
          <w:szCs w:val="24"/>
        </w:rPr>
        <w:t xml:space="preserve">, </w:t>
      </w:r>
      <w:r w:rsidR="00AD12A3" w:rsidRPr="00867A1E">
        <w:rPr>
          <w:rFonts w:ascii="Times New Roman" w:hAnsi="Times New Roman" w:cs="Times New Roman"/>
          <w:sz w:val="24"/>
          <w:szCs w:val="24"/>
        </w:rPr>
        <w:t>Gentry and Meek (2017)</w:t>
      </w:r>
      <w:r w:rsidR="003E3B2A" w:rsidRPr="00867A1E">
        <w:rPr>
          <w:rFonts w:ascii="Times New Roman" w:hAnsi="Times New Roman" w:cs="Times New Roman"/>
          <w:sz w:val="24"/>
          <w:szCs w:val="24"/>
        </w:rPr>
        <w:t xml:space="preserve">, </w:t>
      </w:r>
      <w:proofErr w:type="spellStart"/>
      <w:r w:rsidR="00A7359A" w:rsidRPr="00867A1E">
        <w:rPr>
          <w:rFonts w:ascii="Times New Roman" w:hAnsi="Times New Roman" w:cs="Times New Roman"/>
          <w:sz w:val="24"/>
          <w:szCs w:val="24"/>
        </w:rPr>
        <w:t>Guardino</w:t>
      </w:r>
      <w:proofErr w:type="spellEnd"/>
      <w:r w:rsidR="00A7359A" w:rsidRPr="00867A1E">
        <w:rPr>
          <w:rFonts w:ascii="Times New Roman" w:hAnsi="Times New Roman" w:cs="Times New Roman"/>
          <w:sz w:val="24"/>
          <w:szCs w:val="24"/>
        </w:rPr>
        <w:t xml:space="preserve"> (2015) and </w:t>
      </w:r>
      <w:proofErr w:type="spellStart"/>
      <w:r w:rsidR="00A7359A" w:rsidRPr="00867A1E">
        <w:rPr>
          <w:rFonts w:ascii="Times New Roman" w:hAnsi="Times New Roman" w:cs="Times New Roman"/>
          <w:sz w:val="24"/>
          <w:szCs w:val="24"/>
        </w:rPr>
        <w:t>Musyoka</w:t>
      </w:r>
      <w:proofErr w:type="spellEnd"/>
      <w:r w:rsidR="00A7359A" w:rsidRPr="00867A1E">
        <w:rPr>
          <w:rFonts w:ascii="Times New Roman" w:hAnsi="Times New Roman" w:cs="Times New Roman"/>
          <w:sz w:val="24"/>
          <w:szCs w:val="24"/>
        </w:rPr>
        <w:t xml:space="preserve"> et al (2016</w:t>
      </w:r>
      <w:proofErr w:type="gramStart"/>
      <w:r w:rsidR="00A7359A" w:rsidRPr="00867A1E">
        <w:rPr>
          <w:rFonts w:ascii="Times New Roman" w:hAnsi="Times New Roman" w:cs="Times New Roman"/>
          <w:sz w:val="24"/>
          <w:szCs w:val="24"/>
        </w:rPr>
        <w:t>)</w:t>
      </w:r>
      <w:r w:rsidR="00AD12A3" w:rsidRPr="00867A1E">
        <w:rPr>
          <w:rFonts w:ascii="Times New Roman" w:hAnsi="Times New Roman" w:cs="Times New Roman"/>
          <w:sz w:val="24"/>
          <w:szCs w:val="24"/>
        </w:rPr>
        <w:t xml:space="preserve"> </w:t>
      </w:r>
      <w:r w:rsidR="00A7359A" w:rsidRPr="00867A1E">
        <w:rPr>
          <w:rFonts w:ascii="Times New Roman" w:hAnsi="Times New Roman" w:cs="Times New Roman"/>
          <w:sz w:val="24"/>
          <w:szCs w:val="24"/>
        </w:rPr>
        <w:t xml:space="preserve"> </w:t>
      </w:r>
      <w:r w:rsidR="000B07D2" w:rsidRPr="00867A1E">
        <w:rPr>
          <w:rFonts w:ascii="Times New Roman" w:hAnsi="Times New Roman" w:cs="Times New Roman"/>
          <w:sz w:val="24"/>
          <w:szCs w:val="24"/>
        </w:rPr>
        <w:t>found</w:t>
      </w:r>
      <w:proofErr w:type="gramEnd"/>
      <w:r w:rsidR="000B07D2" w:rsidRPr="00867A1E">
        <w:rPr>
          <w:rFonts w:ascii="Times New Roman" w:hAnsi="Times New Roman" w:cs="Times New Roman"/>
          <w:sz w:val="24"/>
          <w:szCs w:val="24"/>
        </w:rPr>
        <w:t xml:space="preserve"> that few teachers are competent to teach</w:t>
      </w:r>
      <w:r w:rsidR="00B11DDE" w:rsidRPr="00867A1E">
        <w:rPr>
          <w:rFonts w:ascii="Times New Roman" w:hAnsi="Times New Roman" w:cs="Times New Roman"/>
          <w:sz w:val="24"/>
          <w:szCs w:val="24"/>
        </w:rPr>
        <w:t xml:space="preserve"> children who are deaf with additional disabilities</w:t>
      </w:r>
      <w:r w:rsidR="00AB1817" w:rsidRPr="00867A1E">
        <w:rPr>
          <w:rFonts w:ascii="Times New Roman" w:hAnsi="Times New Roman" w:cs="Times New Roman"/>
          <w:sz w:val="24"/>
          <w:szCs w:val="24"/>
        </w:rPr>
        <w:t xml:space="preserve"> and that most teache</w:t>
      </w:r>
      <w:r w:rsidR="0004475D" w:rsidRPr="00867A1E">
        <w:rPr>
          <w:rFonts w:ascii="Times New Roman" w:hAnsi="Times New Roman" w:cs="Times New Roman"/>
          <w:sz w:val="24"/>
          <w:szCs w:val="24"/>
        </w:rPr>
        <w:t xml:space="preserve">rs </w:t>
      </w:r>
      <w:r w:rsidR="000F1A93" w:rsidRPr="00867A1E">
        <w:rPr>
          <w:rFonts w:ascii="Times New Roman" w:hAnsi="Times New Roman" w:cs="Times New Roman"/>
          <w:sz w:val="24"/>
          <w:szCs w:val="24"/>
        </w:rPr>
        <w:t xml:space="preserve">are not trained in the area of </w:t>
      </w:r>
      <w:proofErr w:type="spellStart"/>
      <w:r w:rsidR="000F1A93" w:rsidRPr="00867A1E">
        <w:rPr>
          <w:rFonts w:ascii="Times New Roman" w:hAnsi="Times New Roman" w:cs="Times New Roman"/>
          <w:sz w:val="24"/>
          <w:szCs w:val="24"/>
        </w:rPr>
        <w:t>deafblindness</w:t>
      </w:r>
      <w:proofErr w:type="spellEnd"/>
      <w:r w:rsidR="000F1A93" w:rsidRPr="00867A1E">
        <w:rPr>
          <w:rFonts w:ascii="Times New Roman" w:hAnsi="Times New Roman" w:cs="Times New Roman"/>
          <w:sz w:val="24"/>
          <w:szCs w:val="24"/>
        </w:rPr>
        <w:t>.</w:t>
      </w:r>
      <w:r w:rsidR="004D2F76" w:rsidRPr="00867A1E">
        <w:rPr>
          <w:rFonts w:ascii="Times New Roman" w:hAnsi="Times New Roman" w:cs="Times New Roman"/>
          <w:b/>
          <w:sz w:val="24"/>
          <w:szCs w:val="24"/>
        </w:rPr>
        <w:t xml:space="preserve"> </w:t>
      </w:r>
      <w:r w:rsidRPr="00867A1E">
        <w:rPr>
          <w:rFonts w:ascii="Times New Roman" w:hAnsi="Times New Roman" w:cs="Times New Roman"/>
          <w:sz w:val="24"/>
          <w:szCs w:val="24"/>
        </w:rPr>
        <w:t xml:space="preserve">Parker and Nelson (2016) point out that both teachers and intervenors </w:t>
      </w:r>
      <w:r w:rsidR="00D45DD2" w:rsidRPr="00867A1E">
        <w:rPr>
          <w:rFonts w:ascii="Times New Roman" w:hAnsi="Times New Roman" w:cs="Times New Roman"/>
          <w:sz w:val="24"/>
          <w:szCs w:val="24"/>
        </w:rPr>
        <w:t>have an important part to play in supporting</w:t>
      </w:r>
      <w:r w:rsidRPr="00867A1E">
        <w:rPr>
          <w:rFonts w:ascii="Times New Roman" w:hAnsi="Times New Roman" w:cs="Times New Roman"/>
          <w:sz w:val="24"/>
          <w:szCs w:val="24"/>
        </w:rPr>
        <w:t xml:space="preserve"> children who are deafblind in a classroom setting but because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is not recognised in many countries and there is usually a low incidence of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in schools</w:t>
      </w:r>
      <w:r w:rsidR="0049659C" w:rsidRPr="00867A1E">
        <w:rPr>
          <w:rFonts w:ascii="Times New Roman" w:hAnsi="Times New Roman" w:cs="Times New Roman"/>
          <w:sz w:val="24"/>
          <w:szCs w:val="24"/>
        </w:rPr>
        <w:t>,</w:t>
      </w:r>
      <w:r w:rsidRPr="00867A1E">
        <w:rPr>
          <w:rFonts w:ascii="Times New Roman" w:hAnsi="Times New Roman" w:cs="Times New Roman"/>
          <w:b/>
          <w:color w:val="FF0000"/>
          <w:sz w:val="24"/>
          <w:szCs w:val="24"/>
        </w:rPr>
        <w:t xml:space="preserve"> </w:t>
      </w:r>
      <w:r w:rsidRPr="00867A1E">
        <w:rPr>
          <w:rFonts w:ascii="Times New Roman" w:hAnsi="Times New Roman" w:cs="Times New Roman"/>
          <w:sz w:val="24"/>
          <w:szCs w:val="24"/>
        </w:rPr>
        <w:t xml:space="preserve">it is </w:t>
      </w:r>
      <w:r w:rsidR="00843241" w:rsidRPr="00867A1E">
        <w:rPr>
          <w:rFonts w:ascii="Times New Roman" w:hAnsi="Times New Roman" w:cs="Times New Roman"/>
          <w:sz w:val="24"/>
          <w:szCs w:val="24"/>
        </w:rPr>
        <w:t xml:space="preserve">a challenge </w:t>
      </w:r>
      <w:r w:rsidRPr="00867A1E">
        <w:rPr>
          <w:rFonts w:ascii="Times New Roman" w:hAnsi="Times New Roman" w:cs="Times New Roman"/>
          <w:sz w:val="24"/>
          <w:szCs w:val="24"/>
        </w:rPr>
        <w:t xml:space="preserve">to </w:t>
      </w:r>
      <w:r w:rsidR="00195F17" w:rsidRPr="00867A1E">
        <w:rPr>
          <w:rFonts w:ascii="Times New Roman" w:hAnsi="Times New Roman" w:cs="Times New Roman"/>
          <w:sz w:val="24"/>
          <w:szCs w:val="24"/>
        </w:rPr>
        <w:t>develop</w:t>
      </w:r>
      <w:r w:rsidRPr="00867A1E">
        <w:rPr>
          <w:rFonts w:ascii="Times New Roman" w:hAnsi="Times New Roman" w:cs="Times New Roman"/>
          <w:sz w:val="24"/>
          <w:szCs w:val="24"/>
        </w:rPr>
        <w:t xml:space="preserve"> systems that </w:t>
      </w:r>
      <w:r w:rsidR="00195F17" w:rsidRPr="00867A1E">
        <w:rPr>
          <w:rFonts w:ascii="Times New Roman" w:hAnsi="Times New Roman" w:cs="Times New Roman"/>
          <w:sz w:val="24"/>
          <w:szCs w:val="24"/>
        </w:rPr>
        <w:t xml:space="preserve">provide </w:t>
      </w:r>
      <w:r w:rsidR="00B81DD4" w:rsidRPr="00867A1E">
        <w:rPr>
          <w:rFonts w:ascii="Times New Roman" w:hAnsi="Times New Roman" w:cs="Times New Roman"/>
          <w:sz w:val="24"/>
          <w:szCs w:val="24"/>
        </w:rPr>
        <w:t xml:space="preserve">these </w:t>
      </w:r>
      <w:r w:rsidR="00195F17" w:rsidRPr="00867A1E">
        <w:rPr>
          <w:rFonts w:ascii="Times New Roman" w:hAnsi="Times New Roman" w:cs="Times New Roman"/>
          <w:sz w:val="24"/>
          <w:szCs w:val="24"/>
        </w:rPr>
        <w:t xml:space="preserve">children with </w:t>
      </w:r>
      <w:r w:rsidRPr="00867A1E">
        <w:rPr>
          <w:rFonts w:ascii="Times New Roman" w:hAnsi="Times New Roman" w:cs="Times New Roman"/>
          <w:sz w:val="24"/>
          <w:szCs w:val="24"/>
        </w:rPr>
        <w:t>highly qualified personnel with advanced training and knowledge in educational strategies for children and you</w:t>
      </w:r>
      <w:r w:rsidR="0049659C" w:rsidRPr="00867A1E">
        <w:rPr>
          <w:rFonts w:ascii="Times New Roman" w:hAnsi="Times New Roman" w:cs="Times New Roman"/>
          <w:sz w:val="24"/>
          <w:szCs w:val="24"/>
        </w:rPr>
        <w:t>ng people</w:t>
      </w:r>
      <w:r w:rsidRPr="00867A1E">
        <w:rPr>
          <w:rFonts w:ascii="Times New Roman" w:hAnsi="Times New Roman" w:cs="Times New Roman"/>
          <w:sz w:val="24"/>
          <w:szCs w:val="24"/>
        </w:rPr>
        <w:t xml:space="preserve"> who are deafblind.</w:t>
      </w:r>
    </w:p>
    <w:p w14:paraId="315E9C8F" w14:textId="77777777" w:rsidR="00BA5AC3" w:rsidRPr="00867A1E" w:rsidRDefault="00801331"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Classroom teachers, special needs assistants and resource teachers do not receive specific training in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as part of their basic training.</w:t>
      </w:r>
      <w:r w:rsidR="00F2427F" w:rsidRPr="00867A1E">
        <w:rPr>
          <w:rFonts w:ascii="Times New Roman" w:hAnsi="Times New Roman" w:cs="Times New Roman"/>
          <w:sz w:val="24"/>
          <w:szCs w:val="24"/>
        </w:rPr>
        <w:t xml:space="preserve"> </w:t>
      </w:r>
      <w:r w:rsidR="00FC7F07" w:rsidRPr="00867A1E">
        <w:rPr>
          <w:rFonts w:ascii="Times New Roman" w:hAnsi="Times New Roman" w:cs="Times New Roman"/>
          <w:sz w:val="24"/>
          <w:szCs w:val="24"/>
        </w:rPr>
        <w:t>Rese</w:t>
      </w:r>
      <w:r w:rsidR="00F2427F" w:rsidRPr="00867A1E">
        <w:rPr>
          <w:rFonts w:ascii="Times New Roman" w:hAnsi="Times New Roman" w:cs="Times New Roman"/>
          <w:sz w:val="24"/>
          <w:szCs w:val="24"/>
        </w:rPr>
        <w:t>a</w:t>
      </w:r>
      <w:r w:rsidR="00FC7F07" w:rsidRPr="00867A1E">
        <w:rPr>
          <w:rFonts w:ascii="Times New Roman" w:hAnsi="Times New Roman" w:cs="Times New Roman"/>
          <w:sz w:val="24"/>
          <w:szCs w:val="24"/>
        </w:rPr>
        <w:t xml:space="preserve">rchers in the field of </w:t>
      </w:r>
      <w:proofErr w:type="spellStart"/>
      <w:r w:rsidR="00FC7F07" w:rsidRPr="00867A1E">
        <w:rPr>
          <w:rFonts w:ascii="Times New Roman" w:hAnsi="Times New Roman" w:cs="Times New Roman"/>
          <w:sz w:val="24"/>
          <w:szCs w:val="24"/>
        </w:rPr>
        <w:t>deafblindess</w:t>
      </w:r>
      <w:proofErr w:type="spellEnd"/>
      <w:r w:rsidR="00FC7F07" w:rsidRPr="00867A1E">
        <w:rPr>
          <w:rFonts w:ascii="Times New Roman" w:hAnsi="Times New Roman" w:cs="Times New Roman"/>
          <w:sz w:val="24"/>
          <w:szCs w:val="24"/>
        </w:rPr>
        <w:t xml:space="preserve"> </w:t>
      </w:r>
      <w:r w:rsidR="00FC7F07" w:rsidRPr="00867A1E">
        <w:rPr>
          <w:rFonts w:ascii="Times New Roman" w:hAnsi="Times New Roman" w:cs="Times New Roman"/>
          <w:sz w:val="24"/>
          <w:szCs w:val="24"/>
        </w:rPr>
        <w:lastRenderedPageBreak/>
        <w:t xml:space="preserve">have pointed out that children are often supported </w:t>
      </w:r>
      <w:r w:rsidR="00541000" w:rsidRPr="00867A1E">
        <w:rPr>
          <w:rFonts w:ascii="Times New Roman" w:hAnsi="Times New Roman" w:cs="Times New Roman"/>
          <w:sz w:val="24"/>
          <w:szCs w:val="24"/>
        </w:rPr>
        <w:t>with their intellectual or physical disability</w:t>
      </w:r>
      <w:r w:rsidR="00FC7F07" w:rsidRPr="00867A1E">
        <w:rPr>
          <w:rFonts w:ascii="Times New Roman" w:hAnsi="Times New Roman" w:cs="Times New Roman"/>
          <w:sz w:val="24"/>
          <w:szCs w:val="24"/>
        </w:rPr>
        <w:t xml:space="preserve"> with the condition of </w:t>
      </w:r>
      <w:proofErr w:type="spellStart"/>
      <w:r w:rsidR="00FC7F07" w:rsidRPr="00867A1E">
        <w:rPr>
          <w:rFonts w:ascii="Times New Roman" w:hAnsi="Times New Roman" w:cs="Times New Roman"/>
          <w:sz w:val="24"/>
          <w:szCs w:val="24"/>
        </w:rPr>
        <w:t>deafblindness</w:t>
      </w:r>
      <w:proofErr w:type="spellEnd"/>
      <w:r w:rsidR="00FC7F07" w:rsidRPr="00867A1E">
        <w:rPr>
          <w:rFonts w:ascii="Times New Roman" w:hAnsi="Times New Roman" w:cs="Times New Roman"/>
          <w:sz w:val="24"/>
          <w:szCs w:val="24"/>
        </w:rPr>
        <w:t xml:space="preserve"> going unrecognised and unsupported. This then acts as a barrier to children accessing highly qualified deafblind specialists (National Consortium on </w:t>
      </w:r>
      <w:proofErr w:type="spellStart"/>
      <w:r w:rsidR="00FC7F07" w:rsidRPr="00867A1E">
        <w:rPr>
          <w:rFonts w:ascii="Times New Roman" w:hAnsi="Times New Roman" w:cs="Times New Roman"/>
          <w:sz w:val="24"/>
          <w:szCs w:val="24"/>
        </w:rPr>
        <w:t>Deafblindness</w:t>
      </w:r>
      <w:proofErr w:type="spellEnd"/>
      <w:r w:rsidR="00FC7F07" w:rsidRPr="00867A1E">
        <w:rPr>
          <w:rFonts w:ascii="Times New Roman" w:hAnsi="Times New Roman" w:cs="Times New Roman"/>
          <w:sz w:val="24"/>
          <w:szCs w:val="24"/>
        </w:rPr>
        <w:t xml:space="preserve">, 2012). </w:t>
      </w:r>
    </w:p>
    <w:p w14:paraId="19D10071" w14:textId="4D38CE14" w:rsidR="007425DD" w:rsidRPr="00867A1E" w:rsidRDefault="00565F3B"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Since 2017, </w:t>
      </w:r>
      <w:r w:rsidR="00781F13" w:rsidRPr="00867A1E">
        <w:rPr>
          <w:rFonts w:ascii="Times New Roman" w:hAnsi="Times New Roman" w:cs="Times New Roman"/>
          <w:sz w:val="24"/>
          <w:szCs w:val="24"/>
        </w:rPr>
        <w:t xml:space="preserve">the new Special Education Teaching allocation in Ireland has meant that </w:t>
      </w:r>
      <w:r w:rsidR="00F55D34" w:rsidRPr="00867A1E">
        <w:rPr>
          <w:rFonts w:ascii="Times New Roman" w:hAnsi="Times New Roman" w:cs="Times New Roman"/>
          <w:sz w:val="24"/>
          <w:szCs w:val="24"/>
        </w:rPr>
        <w:t>special education resources are allocated to schools based on the school</w:t>
      </w:r>
      <w:r w:rsidR="00765E33" w:rsidRPr="00867A1E">
        <w:rPr>
          <w:rFonts w:ascii="Times New Roman" w:hAnsi="Times New Roman" w:cs="Times New Roman"/>
          <w:sz w:val="24"/>
          <w:szCs w:val="24"/>
        </w:rPr>
        <w:t>’</w:t>
      </w:r>
      <w:r w:rsidR="00F55D34" w:rsidRPr="00867A1E">
        <w:rPr>
          <w:rFonts w:ascii="Times New Roman" w:hAnsi="Times New Roman" w:cs="Times New Roman"/>
          <w:sz w:val="24"/>
          <w:szCs w:val="24"/>
        </w:rPr>
        <w:t xml:space="preserve">s </w:t>
      </w:r>
      <w:r w:rsidR="003F5436" w:rsidRPr="00867A1E">
        <w:rPr>
          <w:rFonts w:ascii="Times New Roman" w:hAnsi="Times New Roman" w:cs="Times New Roman"/>
          <w:sz w:val="24"/>
          <w:szCs w:val="24"/>
        </w:rPr>
        <w:t>educational profile</w:t>
      </w:r>
      <w:r w:rsidR="00100EB6" w:rsidRPr="00867A1E">
        <w:rPr>
          <w:rFonts w:ascii="Times New Roman" w:hAnsi="Times New Roman" w:cs="Times New Roman"/>
          <w:sz w:val="24"/>
          <w:szCs w:val="24"/>
        </w:rPr>
        <w:t xml:space="preserve"> </w:t>
      </w:r>
      <w:r w:rsidR="003F5436" w:rsidRPr="00867A1E">
        <w:rPr>
          <w:rFonts w:ascii="Times New Roman" w:hAnsi="Times New Roman" w:cs="Times New Roman"/>
          <w:sz w:val="24"/>
          <w:szCs w:val="24"/>
        </w:rPr>
        <w:t xml:space="preserve">rather than to individual children. </w:t>
      </w:r>
      <w:r w:rsidR="008F7082" w:rsidRPr="00867A1E">
        <w:rPr>
          <w:rFonts w:ascii="Times New Roman" w:hAnsi="Times New Roman" w:cs="Times New Roman"/>
          <w:sz w:val="24"/>
          <w:szCs w:val="24"/>
        </w:rPr>
        <w:t xml:space="preserve">It is the responsibility of the school to deploy the resources based on the </w:t>
      </w:r>
      <w:r w:rsidR="001962C4" w:rsidRPr="00867A1E">
        <w:rPr>
          <w:rFonts w:ascii="Times New Roman" w:hAnsi="Times New Roman" w:cs="Times New Roman"/>
          <w:sz w:val="24"/>
          <w:szCs w:val="24"/>
        </w:rPr>
        <w:t xml:space="preserve">learning </w:t>
      </w:r>
      <w:r w:rsidR="008F7082" w:rsidRPr="00867A1E">
        <w:rPr>
          <w:rFonts w:ascii="Times New Roman" w:hAnsi="Times New Roman" w:cs="Times New Roman"/>
          <w:sz w:val="24"/>
          <w:szCs w:val="24"/>
        </w:rPr>
        <w:t>need</w:t>
      </w:r>
      <w:r w:rsidR="001962C4" w:rsidRPr="00867A1E">
        <w:rPr>
          <w:rFonts w:ascii="Times New Roman" w:hAnsi="Times New Roman" w:cs="Times New Roman"/>
          <w:sz w:val="24"/>
          <w:szCs w:val="24"/>
        </w:rPr>
        <w:t>s</w:t>
      </w:r>
      <w:r w:rsidR="008F7082" w:rsidRPr="00867A1E">
        <w:rPr>
          <w:rFonts w:ascii="Times New Roman" w:hAnsi="Times New Roman" w:cs="Times New Roman"/>
          <w:sz w:val="24"/>
          <w:szCs w:val="24"/>
        </w:rPr>
        <w:t xml:space="preserve"> of the children it supports. </w:t>
      </w:r>
      <w:r w:rsidR="001962C4" w:rsidRPr="00867A1E">
        <w:rPr>
          <w:rFonts w:ascii="Times New Roman" w:hAnsi="Times New Roman" w:cs="Times New Roman"/>
          <w:sz w:val="24"/>
          <w:szCs w:val="24"/>
        </w:rPr>
        <w:t xml:space="preserve">There are many positives to this new model including </w:t>
      </w:r>
      <w:r w:rsidR="00B5273C" w:rsidRPr="00867A1E">
        <w:rPr>
          <w:rFonts w:ascii="Times New Roman" w:hAnsi="Times New Roman" w:cs="Times New Roman"/>
          <w:sz w:val="24"/>
          <w:szCs w:val="24"/>
        </w:rPr>
        <w:t xml:space="preserve">the ability of schools to plan, greater certainty for schools as to the resources available to them </w:t>
      </w:r>
      <w:r w:rsidR="00B76B1A" w:rsidRPr="00867A1E">
        <w:rPr>
          <w:rFonts w:ascii="Times New Roman" w:hAnsi="Times New Roman" w:cs="Times New Roman"/>
          <w:sz w:val="24"/>
          <w:szCs w:val="24"/>
        </w:rPr>
        <w:t xml:space="preserve">and greater autonomy for schools in managing the provision of resources. </w:t>
      </w:r>
      <w:r w:rsidR="00511982" w:rsidRPr="00867A1E">
        <w:rPr>
          <w:rFonts w:ascii="Times New Roman" w:hAnsi="Times New Roman" w:cs="Times New Roman"/>
          <w:sz w:val="24"/>
          <w:szCs w:val="24"/>
        </w:rPr>
        <w:t>Despite the</w:t>
      </w:r>
      <w:r w:rsidR="00E85A06" w:rsidRPr="00867A1E">
        <w:rPr>
          <w:rFonts w:ascii="Times New Roman" w:hAnsi="Times New Roman" w:cs="Times New Roman"/>
          <w:sz w:val="24"/>
          <w:szCs w:val="24"/>
        </w:rPr>
        <w:t>se</w:t>
      </w:r>
      <w:r w:rsidR="00511982" w:rsidRPr="00867A1E">
        <w:rPr>
          <w:rFonts w:ascii="Times New Roman" w:hAnsi="Times New Roman" w:cs="Times New Roman"/>
          <w:sz w:val="24"/>
          <w:szCs w:val="24"/>
        </w:rPr>
        <w:t xml:space="preserve"> </w:t>
      </w:r>
      <w:r w:rsidR="00E85A06" w:rsidRPr="00867A1E">
        <w:rPr>
          <w:rFonts w:ascii="Times New Roman" w:hAnsi="Times New Roman" w:cs="Times New Roman"/>
          <w:sz w:val="24"/>
          <w:szCs w:val="24"/>
        </w:rPr>
        <w:t>improvements children who are deafblind may continue to fa</w:t>
      </w:r>
      <w:r w:rsidR="005A7A07" w:rsidRPr="00867A1E">
        <w:rPr>
          <w:rFonts w:ascii="Times New Roman" w:hAnsi="Times New Roman" w:cs="Times New Roman"/>
          <w:sz w:val="24"/>
          <w:szCs w:val="24"/>
        </w:rPr>
        <w:t xml:space="preserve">ce challenges if there are issues with </w:t>
      </w:r>
      <w:r w:rsidR="00B6448A" w:rsidRPr="00867A1E">
        <w:rPr>
          <w:rFonts w:ascii="Times New Roman" w:hAnsi="Times New Roman" w:cs="Times New Roman"/>
          <w:sz w:val="24"/>
          <w:szCs w:val="24"/>
        </w:rPr>
        <w:t xml:space="preserve">identifying the condition of </w:t>
      </w:r>
      <w:proofErr w:type="spellStart"/>
      <w:r w:rsidR="00B6448A" w:rsidRPr="00867A1E">
        <w:rPr>
          <w:rFonts w:ascii="Times New Roman" w:hAnsi="Times New Roman" w:cs="Times New Roman"/>
          <w:sz w:val="24"/>
          <w:szCs w:val="24"/>
        </w:rPr>
        <w:t>deafblindness</w:t>
      </w:r>
      <w:proofErr w:type="spellEnd"/>
      <w:r w:rsidR="00B6448A" w:rsidRPr="00867A1E">
        <w:rPr>
          <w:rFonts w:ascii="Times New Roman" w:hAnsi="Times New Roman" w:cs="Times New Roman"/>
          <w:sz w:val="24"/>
          <w:szCs w:val="24"/>
        </w:rPr>
        <w:t xml:space="preserve"> in schools or </w:t>
      </w:r>
      <w:r w:rsidR="004321A3" w:rsidRPr="00867A1E">
        <w:rPr>
          <w:rFonts w:ascii="Times New Roman" w:hAnsi="Times New Roman" w:cs="Times New Roman"/>
          <w:sz w:val="24"/>
          <w:szCs w:val="24"/>
        </w:rPr>
        <w:t xml:space="preserve">with </w:t>
      </w:r>
      <w:r w:rsidR="005A7A07" w:rsidRPr="00867A1E">
        <w:rPr>
          <w:rFonts w:ascii="Times New Roman" w:hAnsi="Times New Roman" w:cs="Times New Roman"/>
          <w:sz w:val="24"/>
          <w:szCs w:val="24"/>
        </w:rPr>
        <w:t>access</w:t>
      </w:r>
      <w:r w:rsidR="00812B2A" w:rsidRPr="00867A1E">
        <w:rPr>
          <w:rFonts w:ascii="Times New Roman" w:hAnsi="Times New Roman" w:cs="Times New Roman"/>
          <w:sz w:val="24"/>
          <w:szCs w:val="24"/>
        </w:rPr>
        <w:t>ing</w:t>
      </w:r>
      <w:r w:rsidR="005A7A07" w:rsidRPr="00867A1E">
        <w:rPr>
          <w:rFonts w:ascii="Times New Roman" w:hAnsi="Times New Roman" w:cs="Times New Roman"/>
          <w:sz w:val="24"/>
          <w:szCs w:val="24"/>
        </w:rPr>
        <w:t xml:space="preserve"> </w:t>
      </w:r>
      <w:r w:rsidR="005209F1" w:rsidRPr="00867A1E">
        <w:rPr>
          <w:rFonts w:ascii="Times New Roman" w:hAnsi="Times New Roman" w:cs="Times New Roman"/>
          <w:sz w:val="24"/>
          <w:szCs w:val="24"/>
        </w:rPr>
        <w:t>specialist supports</w:t>
      </w:r>
      <w:r w:rsidR="00812B2A" w:rsidRPr="00867A1E">
        <w:rPr>
          <w:rFonts w:ascii="Times New Roman" w:hAnsi="Times New Roman" w:cs="Times New Roman"/>
          <w:sz w:val="24"/>
          <w:szCs w:val="24"/>
        </w:rPr>
        <w:t xml:space="preserve"> </w:t>
      </w:r>
      <w:r w:rsidR="004321A3" w:rsidRPr="00867A1E">
        <w:rPr>
          <w:rFonts w:ascii="Times New Roman" w:hAnsi="Times New Roman" w:cs="Times New Roman"/>
          <w:sz w:val="24"/>
          <w:szCs w:val="24"/>
        </w:rPr>
        <w:t xml:space="preserve">following identification. </w:t>
      </w:r>
    </w:p>
    <w:p w14:paraId="70C75E7C" w14:textId="637FA879" w:rsidR="006C0512" w:rsidRPr="00867A1E" w:rsidRDefault="006C0512"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While research into knowledge about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in the Irish education system is very limited, studies examining the knowledge that teacher’s hold about other disorders such as autism (Young, McNamara &amp; Coughlin, 2013), deafness (</w:t>
      </w:r>
      <w:proofErr w:type="spellStart"/>
      <w:r w:rsidRPr="00867A1E">
        <w:rPr>
          <w:rFonts w:ascii="Times New Roman" w:hAnsi="Times New Roman" w:cs="Times New Roman"/>
          <w:sz w:val="24"/>
          <w:szCs w:val="24"/>
        </w:rPr>
        <w:t>Musyoka</w:t>
      </w:r>
      <w:proofErr w:type="spellEnd"/>
      <w:r w:rsidRPr="00867A1E">
        <w:rPr>
          <w:rFonts w:ascii="Times New Roman" w:hAnsi="Times New Roman" w:cs="Times New Roman"/>
          <w:sz w:val="24"/>
          <w:szCs w:val="24"/>
        </w:rPr>
        <w:t>, Gentry and Meek, 2017) and ADHD (</w:t>
      </w:r>
      <w:proofErr w:type="spellStart"/>
      <w:r w:rsidRPr="00867A1E">
        <w:rPr>
          <w:rStyle w:val="authors"/>
          <w:rFonts w:ascii="Times New Roman" w:hAnsi="Times New Roman" w:cs="Times New Roman"/>
          <w:sz w:val="24"/>
          <w:szCs w:val="24"/>
          <w:shd w:val="clear" w:color="auto" w:fill="FFFFFF"/>
        </w:rPr>
        <w:t>Kikas</w:t>
      </w:r>
      <w:proofErr w:type="spellEnd"/>
      <w:r w:rsidRPr="00867A1E">
        <w:rPr>
          <w:rStyle w:val="authors"/>
          <w:rFonts w:ascii="Times New Roman" w:hAnsi="Times New Roman" w:cs="Times New Roman"/>
          <w:sz w:val="24"/>
          <w:szCs w:val="24"/>
          <w:shd w:val="clear" w:color="auto" w:fill="FFFFFF"/>
        </w:rPr>
        <w:t xml:space="preserve"> &amp; Inge </w:t>
      </w:r>
      <w:proofErr w:type="spellStart"/>
      <w:r w:rsidRPr="00867A1E">
        <w:rPr>
          <w:rStyle w:val="authors"/>
          <w:rFonts w:ascii="Times New Roman" w:hAnsi="Times New Roman" w:cs="Times New Roman"/>
          <w:sz w:val="24"/>
          <w:szCs w:val="24"/>
          <w:shd w:val="clear" w:color="auto" w:fill="FFFFFF"/>
        </w:rPr>
        <w:t>Timoštšuk</w:t>
      </w:r>
      <w:proofErr w:type="spellEnd"/>
      <w:r w:rsidRPr="00867A1E">
        <w:rPr>
          <w:rFonts w:ascii="Times New Roman" w:hAnsi="Times New Roman" w:cs="Times New Roman"/>
          <w:sz w:val="24"/>
          <w:szCs w:val="24"/>
          <w:shd w:val="clear" w:color="auto" w:fill="FFFFFF"/>
        </w:rPr>
        <w:t> </w:t>
      </w:r>
      <w:r w:rsidRPr="00867A1E">
        <w:rPr>
          <w:rStyle w:val="Date1"/>
          <w:rFonts w:ascii="Times New Roman" w:hAnsi="Times New Roman" w:cs="Times New Roman"/>
          <w:sz w:val="24"/>
          <w:szCs w:val="24"/>
          <w:shd w:val="clear" w:color="auto" w:fill="FFFFFF"/>
        </w:rPr>
        <w:t>(2015</w:t>
      </w:r>
      <w:r w:rsidRPr="00867A1E">
        <w:rPr>
          <w:rFonts w:ascii="Times New Roman" w:hAnsi="Times New Roman" w:cs="Times New Roman"/>
          <w:sz w:val="24"/>
          <w:szCs w:val="24"/>
        </w:rPr>
        <w:t xml:space="preserve">) indicate that </w:t>
      </w:r>
      <w:r w:rsidR="00BF447E" w:rsidRPr="00867A1E">
        <w:rPr>
          <w:rFonts w:ascii="Times New Roman" w:hAnsi="Times New Roman" w:cs="Times New Roman"/>
          <w:sz w:val="24"/>
          <w:szCs w:val="24"/>
        </w:rPr>
        <w:t xml:space="preserve">teacher’s knowledge </w:t>
      </w:r>
      <w:r w:rsidRPr="00867A1E">
        <w:rPr>
          <w:rFonts w:ascii="Times New Roman" w:hAnsi="Times New Roman" w:cs="Times New Roman"/>
          <w:sz w:val="24"/>
          <w:szCs w:val="24"/>
        </w:rPr>
        <w:t xml:space="preserve">levels are low. In addition, confusion frequently exists with the use of the terms ‘deafblind’, ‘multisensory impairment’ and ‘dual sensory loss’. </w:t>
      </w:r>
    </w:p>
    <w:p w14:paraId="4E109743" w14:textId="3E698652" w:rsidR="00E77774" w:rsidRPr="00867A1E" w:rsidRDefault="002D3CB4"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Circular 08/99 </w:t>
      </w:r>
      <w:r w:rsidR="00BC382A" w:rsidRPr="00867A1E">
        <w:rPr>
          <w:rFonts w:ascii="Times New Roman" w:hAnsi="Times New Roman" w:cs="Times New Roman"/>
          <w:sz w:val="24"/>
          <w:szCs w:val="24"/>
        </w:rPr>
        <w:t xml:space="preserve">(Department of Education and Skills, 1999) </w:t>
      </w:r>
      <w:r w:rsidRPr="00867A1E">
        <w:rPr>
          <w:rFonts w:ascii="Times New Roman" w:hAnsi="Times New Roman" w:cs="Times New Roman"/>
          <w:sz w:val="24"/>
          <w:szCs w:val="24"/>
        </w:rPr>
        <w:t xml:space="preserve">allocated specific resource teaching hours to </w:t>
      </w:r>
      <w:r w:rsidR="004B1F16" w:rsidRPr="00867A1E">
        <w:rPr>
          <w:rFonts w:ascii="Times New Roman" w:hAnsi="Times New Roman" w:cs="Times New Roman"/>
          <w:sz w:val="24"/>
          <w:szCs w:val="24"/>
        </w:rPr>
        <w:t>schools to support individual pupils with special educational needs</w:t>
      </w:r>
      <w:r w:rsidR="002F1059" w:rsidRPr="00867A1E">
        <w:rPr>
          <w:rFonts w:ascii="Times New Roman" w:hAnsi="Times New Roman" w:cs="Times New Roman"/>
          <w:sz w:val="24"/>
          <w:szCs w:val="24"/>
        </w:rPr>
        <w:t xml:space="preserve">. Circulars 08/02 and </w:t>
      </w:r>
      <w:r w:rsidR="00431598" w:rsidRPr="00867A1E">
        <w:rPr>
          <w:rFonts w:ascii="Times New Roman" w:hAnsi="Times New Roman" w:cs="Times New Roman"/>
          <w:sz w:val="24"/>
          <w:szCs w:val="24"/>
        </w:rPr>
        <w:t xml:space="preserve">24/03 </w:t>
      </w:r>
      <w:r w:rsidR="009024D1" w:rsidRPr="00867A1E">
        <w:rPr>
          <w:rFonts w:ascii="Times New Roman" w:hAnsi="Times New Roman" w:cs="Times New Roman"/>
          <w:sz w:val="24"/>
          <w:szCs w:val="24"/>
        </w:rPr>
        <w:t xml:space="preserve">(Department of Education and Skills, </w:t>
      </w:r>
      <w:r w:rsidR="00F12C76" w:rsidRPr="00867A1E">
        <w:rPr>
          <w:rFonts w:ascii="Times New Roman" w:hAnsi="Times New Roman" w:cs="Times New Roman"/>
          <w:sz w:val="24"/>
          <w:szCs w:val="24"/>
        </w:rPr>
        <w:t xml:space="preserve">2002; 2003) </w:t>
      </w:r>
      <w:r w:rsidR="00A01A45" w:rsidRPr="00867A1E">
        <w:rPr>
          <w:rFonts w:ascii="Times New Roman" w:hAnsi="Times New Roman" w:cs="Times New Roman"/>
          <w:sz w:val="24"/>
          <w:szCs w:val="24"/>
        </w:rPr>
        <w:t xml:space="preserve">allocated </w:t>
      </w:r>
      <w:r w:rsidR="00BA1AAB" w:rsidRPr="00867A1E">
        <w:rPr>
          <w:rFonts w:ascii="Times New Roman" w:hAnsi="Times New Roman" w:cs="Times New Roman"/>
          <w:sz w:val="24"/>
          <w:szCs w:val="24"/>
        </w:rPr>
        <w:t xml:space="preserve">resource teaching to </w:t>
      </w:r>
      <w:r w:rsidR="00431598" w:rsidRPr="00867A1E">
        <w:rPr>
          <w:rFonts w:ascii="Times New Roman" w:hAnsi="Times New Roman" w:cs="Times New Roman"/>
          <w:sz w:val="24"/>
          <w:szCs w:val="24"/>
        </w:rPr>
        <w:t xml:space="preserve">students with learning disabilities in mainstream schools </w:t>
      </w:r>
      <w:r w:rsidR="00151FC2" w:rsidRPr="00867A1E">
        <w:rPr>
          <w:rFonts w:ascii="Times New Roman" w:hAnsi="Times New Roman" w:cs="Times New Roman"/>
          <w:sz w:val="24"/>
          <w:szCs w:val="24"/>
        </w:rPr>
        <w:t xml:space="preserve">in accordance with the level of support applicable for their category of disability. </w:t>
      </w:r>
      <w:r w:rsidR="000D273E" w:rsidRPr="00867A1E">
        <w:rPr>
          <w:rFonts w:ascii="Times New Roman" w:hAnsi="Times New Roman" w:cs="Times New Roman"/>
          <w:sz w:val="24"/>
          <w:szCs w:val="24"/>
        </w:rPr>
        <w:t xml:space="preserve">Evidently, this was not an ideal model for supporting children who are deafblind as </w:t>
      </w:r>
      <w:proofErr w:type="spellStart"/>
      <w:r w:rsidR="000D273E" w:rsidRPr="00867A1E">
        <w:rPr>
          <w:rFonts w:ascii="Times New Roman" w:hAnsi="Times New Roman" w:cs="Times New Roman"/>
          <w:sz w:val="24"/>
          <w:szCs w:val="24"/>
        </w:rPr>
        <w:t>deafblindness</w:t>
      </w:r>
      <w:proofErr w:type="spellEnd"/>
      <w:r w:rsidR="000D273E" w:rsidRPr="00867A1E">
        <w:rPr>
          <w:rFonts w:ascii="Times New Roman" w:hAnsi="Times New Roman" w:cs="Times New Roman"/>
          <w:sz w:val="24"/>
          <w:szCs w:val="24"/>
        </w:rPr>
        <w:t xml:space="preserve"> was not categorised as a separate disability</w:t>
      </w:r>
      <w:r w:rsidR="001C4910" w:rsidRPr="00867A1E">
        <w:rPr>
          <w:rFonts w:ascii="Times New Roman" w:hAnsi="Times New Roman" w:cs="Times New Roman"/>
          <w:sz w:val="24"/>
          <w:szCs w:val="24"/>
        </w:rPr>
        <w:t xml:space="preserve">. The changes to the system have created the potential for </w:t>
      </w:r>
      <w:r w:rsidR="00956BCB" w:rsidRPr="00867A1E">
        <w:rPr>
          <w:rFonts w:ascii="Times New Roman" w:hAnsi="Times New Roman" w:cs="Times New Roman"/>
          <w:sz w:val="24"/>
          <w:szCs w:val="24"/>
        </w:rPr>
        <w:t>the learning needs of all children to be supported</w:t>
      </w:r>
      <w:r w:rsidR="00451601" w:rsidRPr="00867A1E">
        <w:rPr>
          <w:rFonts w:ascii="Times New Roman" w:hAnsi="Times New Roman" w:cs="Times New Roman"/>
          <w:sz w:val="24"/>
          <w:szCs w:val="24"/>
        </w:rPr>
        <w:t>;</w:t>
      </w:r>
      <w:r w:rsidR="00956BCB" w:rsidRPr="00867A1E">
        <w:rPr>
          <w:rFonts w:ascii="Times New Roman" w:hAnsi="Times New Roman" w:cs="Times New Roman"/>
          <w:sz w:val="24"/>
          <w:szCs w:val="24"/>
        </w:rPr>
        <w:t xml:space="preserve"> </w:t>
      </w:r>
      <w:r w:rsidR="00451601" w:rsidRPr="00867A1E">
        <w:rPr>
          <w:rFonts w:ascii="Times New Roman" w:hAnsi="Times New Roman" w:cs="Times New Roman"/>
          <w:sz w:val="24"/>
          <w:szCs w:val="24"/>
        </w:rPr>
        <w:t xml:space="preserve">it is now </w:t>
      </w:r>
      <w:r w:rsidR="00DF4DEE" w:rsidRPr="00867A1E">
        <w:rPr>
          <w:rFonts w:ascii="Times New Roman" w:hAnsi="Times New Roman" w:cs="Times New Roman"/>
          <w:sz w:val="24"/>
          <w:szCs w:val="24"/>
        </w:rPr>
        <w:t>crucial</w:t>
      </w:r>
      <w:r w:rsidR="00451601" w:rsidRPr="00867A1E">
        <w:rPr>
          <w:rFonts w:ascii="Times New Roman" w:hAnsi="Times New Roman" w:cs="Times New Roman"/>
          <w:sz w:val="24"/>
          <w:szCs w:val="24"/>
        </w:rPr>
        <w:t xml:space="preserve"> that </w:t>
      </w:r>
      <w:r w:rsidR="00F958BD" w:rsidRPr="00867A1E">
        <w:rPr>
          <w:rFonts w:ascii="Times New Roman" w:hAnsi="Times New Roman" w:cs="Times New Roman"/>
          <w:sz w:val="24"/>
          <w:szCs w:val="24"/>
        </w:rPr>
        <w:t xml:space="preserve">the needs of children who are deafblind </w:t>
      </w:r>
      <w:r w:rsidR="004F2E45" w:rsidRPr="00867A1E">
        <w:rPr>
          <w:rFonts w:ascii="Times New Roman" w:hAnsi="Times New Roman" w:cs="Times New Roman"/>
          <w:sz w:val="24"/>
          <w:szCs w:val="24"/>
        </w:rPr>
        <w:t>are understood</w:t>
      </w:r>
      <w:r w:rsidR="00956BCB" w:rsidRPr="00867A1E">
        <w:rPr>
          <w:rFonts w:ascii="Times New Roman" w:hAnsi="Times New Roman" w:cs="Times New Roman"/>
          <w:sz w:val="24"/>
          <w:szCs w:val="24"/>
        </w:rPr>
        <w:t xml:space="preserve"> by teaching personnel</w:t>
      </w:r>
      <w:r w:rsidR="001E4AAA" w:rsidRPr="00867A1E">
        <w:rPr>
          <w:rFonts w:ascii="Times New Roman" w:hAnsi="Times New Roman" w:cs="Times New Roman"/>
          <w:sz w:val="24"/>
          <w:szCs w:val="24"/>
        </w:rPr>
        <w:t xml:space="preserve"> and the Irish </w:t>
      </w:r>
      <w:r w:rsidR="00D7367F" w:rsidRPr="00867A1E">
        <w:rPr>
          <w:rFonts w:ascii="Times New Roman" w:hAnsi="Times New Roman" w:cs="Times New Roman"/>
          <w:sz w:val="24"/>
          <w:szCs w:val="24"/>
        </w:rPr>
        <w:t xml:space="preserve">education system </w:t>
      </w:r>
      <w:r w:rsidR="006C3258" w:rsidRPr="00867A1E">
        <w:rPr>
          <w:rFonts w:ascii="Times New Roman" w:hAnsi="Times New Roman" w:cs="Times New Roman"/>
          <w:sz w:val="24"/>
          <w:szCs w:val="24"/>
        </w:rPr>
        <w:t>provides</w:t>
      </w:r>
      <w:r w:rsidR="00D7367F" w:rsidRPr="00867A1E">
        <w:rPr>
          <w:rFonts w:ascii="Times New Roman" w:hAnsi="Times New Roman" w:cs="Times New Roman"/>
          <w:sz w:val="24"/>
          <w:szCs w:val="24"/>
        </w:rPr>
        <w:t xml:space="preserve"> </w:t>
      </w:r>
      <w:r w:rsidR="00D0217C" w:rsidRPr="00867A1E">
        <w:rPr>
          <w:rFonts w:ascii="Times New Roman" w:hAnsi="Times New Roman" w:cs="Times New Roman"/>
          <w:sz w:val="24"/>
          <w:szCs w:val="24"/>
        </w:rPr>
        <w:t xml:space="preserve">opportunities for individuals to </w:t>
      </w:r>
      <w:r w:rsidR="008F4E33" w:rsidRPr="00867A1E">
        <w:rPr>
          <w:rFonts w:ascii="Times New Roman" w:hAnsi="Times New Roman" w:cs="Times New Roman"/>
          <w:sz w:val="24"/>
          <w:szCs w:val="24"/>
        </w:rPr>
        <w:t xml:space="preserve">gain specific </w:t>
      </w:r>
      <w:r w:rsidR="00001A21" w:rsidRPr="00867A1E">
        <w:rPr>
          <w:rFonts w:ascii="Times New Roman" w:hAnsi="Times New Roman" w:cs="Times New Roman"/>
          <w:sz w:val="24"/>
          <w:szCs w:val="24"/>
        </w:rPr>
        <w:t xml:space="preserve">training and </w:t>
      </w:r>
      <w:r w:rsidR="008F4E33" w:rsidRPr="00867A1E">
        <w:rPr>
          <w:rFonts w:ascii="Times New Roman" w:hAnsi="Times New Roman" w:cs="Times New Roman"/>
          <w:sz w:val="24"/>
          <w:szCs w:val="24"/>
        </w:rPr>
        <w:t xml:space="preserve">qualifications in </w:t>
      </w:r>
      <w:r w:rsidR="00882F56" w:rsidRPr="00867A1E">
        <w:rPr>
          <w:rFonts w:ascii="Times New Roman" w:hAnsi="Times New Roman" w:cs="Times New Roman"/>
          <w:sz w:val="24"/>
          <w:szCs w:val="24"/>
        </w:rPr>
        <w:t xml:space="preserve">the area of </w:t>
      </w:r>
      <w:proofErr w:type="spellStart"/>
      <w:r w:rsidR="008F4E33" w:rsidRPr="00867A1E">
        <w:rPr>
          <w:rFonts w:ascii="Times New Roman" w:hAnsi="Times New Roman" w:cs="Times New Roman"/>
          <w:sz w:val="24"/>
          <w:szCs w:val="24"/>
        </w:rPr>
        <w:t>deafblindness</w:t>
      </w:r>
      <w:proofErr w:type="spellEnd"/>
      <w:r w:rsidR="008F4E33" w:rsidRPr="00867A1E">
        <w:rPr>
          <w:rFonts w:ascii="Times New Roman" w:hAnsi="Times New Roman" w:cs="Times New Roman"/>
          <w:sz w:val="24"/>
          <w:szCs w:val="24"/>
        </w:rPr>
        <w:t xml:space="preserve">. </w:t>
      </w:r>
    </w:p>
    <w:p w14:paraId="6E33B07B" w14:textId="77777777" w:rsidR="0088361B" w:rsidRPr="00867A1E" w:rsidRDefault="0088361B" w:rsidP="00867A1E">
      <w:pPr>
        <w:spacing w:line="360" w:lineRule="auto"/>
        <w:jc w:val="both"/>
        <w:rPr>
          <w:rFonts w:ascii="Times New Roman" w:hAnsi="Times New Roman" w:cs="Times New Roman"/>
          <w:sz w:val="24"/>
          <w:szCs w:val="24"/>
        </w:rPr>
      </w:pPr>
    </w:p>
    <w:p w14:paraId="3191D032" w14:textId="18BAA66A" w:rsidR="002D0F60" w:rsidRPr="00925253" w:rsidRDefault="00655A5F" w:rsidP="00867A1E">
      <w:pPr>
        <w:pStyle w:val="Heading2"/>
        <w:spacing w:line="360" w:lineRule="auto"/>
        <w:jc w:val="both"/>
        <w:rPr>
          <w:rFonts w:ascii="Times New Roman" w:hAnsi="Times New Roman" w:cs="Times New Roman"/>
          <w:b/>
          <w:color w:val="auto"/>
          <w:sz w:val="28"/>
          <w:szCs w:val="28"/>
        </w:rPr>
      </w:pPr>
      <w:bookmarkStart w:id="14" w:name="_Toc524202353"/>
      <w:r w:rsidRPr="00925253">
        <w:rPr>
          <w:rFonts w:ascii="Times New Roman" w:hAnsi="Times New Roman" w:cs="Times New Roman"/>
          <w:b/>
          <w:color w:val="auto"/>
          <w:sz w:val="28"/>
          <w:szCs w:val="28"/>
        </w:rPr>
        <w:lastRenderedPageBreak/>
        <w:t>2</w:t>
      </w:r>
      <w:r w:rsidR="006E18A9" w:rsidRPr="00925253">
        <w:rPr>
          <w:rFonts w:ascii="Times New Roman" w:hAnsi="Times New Roman" w:cs="Times New Roman"/>
          <w:b/>
          <w:color w:val="auto"/>
          <w:sz w:val="28"/>
          <w:szCs w:val="28"/>
        </w:rPr>
        <w:t xml:space="preserve">.4. </w:t>
      </w:r>
      <w:r w:rsidR="00231AED" w:rsidRPr="00925253">
        <w:rPr>
          <w:rFonts w:ascii="Times New Roman" w:hAnsi="Times New Roman" w:cs="Times New Roman"/>
          <w:b/>
          <w:color w:val="auto"/>
          <w:sz w:val="28"/>
          <w:szCs w:val="28"/>
        </w:rPr>
        <w:t>The specific supports required by children who are deafblind</w:t>
      </w:r>
      <w:bookmarkEnd w:id="14"/>
    </w:p>
    <w:p w14:paraId="03122164" w14:textId="1393344E" w:rsidR="0091328D" w:rsidRPr="00867A1E" w:rsidRDefault="00CA4875"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Despite </w:t>
      </w:r>
      <w:proofErr w:type="spellStart"/>
      <w:r w:rsidRPr="00867A1E">
        <w:rPr>
          <w:rFonts w:ascii="Times New Roman" w:hAnsi="Times New Roman" w:cs="Times New Roman"/>
          <w:sz w:val="24"/>
          <w:szCs w:val="24"/>
        </w:rPr>
        <w:t>deafblindness</w:t>
      </w:r>
      <w:proofErr w:type="spellEnd"/>
      <w:r w:rsidRPr="00867A1E">
        <w:rPr>
          <w:rFonts w:ascii="Times New Roman" w:hAnsi="Times New Roman" w:cs="Times New Roman"/>
          <w:sz w:val="24"/>
          <w:szCs w:val="24"/>
        </w:rPr>
        <w:t xml:space="preserve"> being recognized internationally as a heterogenous </w:t>
      </w:r>
      <w:r w:rsidR="004F555E" w:rsidRPr="00867A1E">
        <w:rPr>
          <w:rFonts w:ascii="Times New Roman" w:hAnsi="Times New Roman" w:cs="Times New Roman"/>
          <w:sz w:val="24"/>
          <w:szCs w:val="24"/>
        </w:rPr>
        <w:t xml:space="preserve">condition, </w:t>
      </w:r>
      <w:r w:rsidR="00F2074E" w:rsidRPr="00867A1E">
        <w:rPr>
          <w:rFonts w:ascii="Times New Roman" w:hAnsi="Times New Roman" w:cs="Times New Roman"/>
          <w:sz w:val="24"/>
          <w:szCs w:val="24"/>
        </w:rPr>
        <w:t xml:space="preserve">Murdoch et al (2009) </w:t>
      </w:r>
      <w:r w:rsidR="0091328D" w:rsidRPr="00867A1E">
        <w:rPr>
          <w:rFonts w:ascii="Times New Roman" w:hAnsi="Times New Roman" w:cs="Times New Roman"/>
          <w:sz w:val="24"/>
          <w:szCs w:val="24"/>
        </w:rPr>
        <w:t xml:space="preserve">identified </w:t>
      </w:r>
      <w:r w:rsidR="002B6960" w:rsidRPr="00867A1E">
        <w:rPr>
          <w:rFonts w:ascii="Times New Roman" w:hAnsi="Times New Roman" w:cs="Times New Roman"/>
          <w:sz w:val="24"/>
          <w:szCs w:val="24"/>
        </w:rPr>
        <w:t xml:space="preserve">the need for specific </w:t>
      </w:r>
      <w:r w:rsidR="004F555E" w:rsidRPr="00867A1E">
        <w:rPr>
          <w:rFonts w:ascii="Times New Roman" w:hAnsi="Times New Roman" w:cs="Times New Roman"/>
          <w:sz w:val="24"/>
          <w:szCs w:val="24"/>
        </w:rPr>
        <w:t xml:space="preserve">supports </w:t>
      </w:r>
      <w:r w:rsidR="002235BD" w:rsidRPr="00867A1E">
        <w:rPr>
          <w:rFonts w:ascii="Times New Roman" w:hAnsi="Times New Roman" w:cs="Times New Roman"/>
          <w:sz w:val="24"/>
          <w:szCs w:val="24"/>
        </w:rPr>
        <w:t xml:space="preserve">for children and youths who are deafblind </w:t>
      </w:r>
      <w:r w:rsidR="004F555E" w:rsidRPr="00867A1E">
        <w:rPr>
          <w:rFonts w:ascii="Times New Roman" w:hAnsi="Times New Roman" w:cs="Times New Roman"/>
          <w:sz w:val="24"/>
          <w:szCs w:val="24"/>
        </w:rPr>
        <w:t>such as the recognition of sensory needs</w:t>
      </w:r>
      <w:r w:rsidR="002B6960" w:rsidRPr="00867A1E">
        <w:rPr>
          <w:rFonts w:ascii="Times New Roman" w:hAnsi="Times New Roman" w:cs="Times New Roman"/>
          <w:sz w:val="24"/>
          <w:szCs w:val="24"/>
        </w:rPr>
        <w:t>, communication</w:t>
      </w:r>
      <w:r w:rsidR="00313868" w:rsidRPr="00867A1E">
        <w:rPr>
          <w:rFonts w:ascii="Times New Roman" w:hAnsi="Times New Roman" w:cs="Times New Roman"/>
          <w:sz w:val="24"/>
          <w:szCs w:val="24"/>
        </w:rPr>
        <w:t>, routine, ownership of learning</w:t>
      </w:r>
      <w:r w:rsidR="00087640" w:rsidRPr="00867A1E">
        <w:rPr>
          <w:rFonts w:ascii="Times New Roman" w:hAnsi="Times New Roman" w:cs="Times New Roman"/>
          <w:sz w:val="24"/>
          <w:szCs w:val="24"/>
        </w:rPr>
        <w:t xml:space="preserve"> and</w:t>
      </w:r>
      <w:r w:rsidR="00313868" w:rsidRPr="00867A1E">
        <w:rPr>
          <w:rFonts w:ascii="Times New Roman" w:hAnsi="Times New Roman" w:cs="Times New Roman"/>
          <w:sz w:val="24"/>
          <w:szCs w:val="24"/>
        </w:rPr>
        <w:t xml:space="preserve"> orientation and mobilit</w:t>
      </w:r>
      <w:r w:rsidR="00087640" w:rsidRPr="00867A1E">
        <w:rPr>
          <w:rFonts w:ascii="Times New Roman" w:hAnsi="Times New Roman" w:cs="Times New Roman"/>
          <w:sz w:val="24"/>
          <w:szCs w:val="24"/>
        </w:rPr>
        <w:t>y</w:t>
      </w:r>
      <w:r w:rsidR="00313868" w:rsidRPr="00867A1E">
        <w:rPr>
          <w:rFonts w:ascii="Times New Roman" w:hAnsi="Times New Roman" w:cs="Times New Roman"/>
          <w:sz w:val="24"/>
          <w:szCs w:val="24"/>
        </w:rPr>
        <w:t>.</w:t>
      </w:r>
      <w:r w:rsidR="00CA3240" w:rsidRPr="00867A1E">
        <w:rPr>
          <w:rFonts w:ascii="Times New Roman" w:hAnsi="Times New Roman" w:cs="Times New Roman"/>
          <w:sz w:val="24"/>
          <w:szCs w:val="24"/>
        </w:rPr>
        <w:t xml:space="preserve"> </w:t>
      </w:r>
      <w:r w:rsidR="007F6614" w:rsidRPr="00867A1E">
        <w:rPr>
          <w:rFonts w:ascii="Times New Roman" w:hAnsi="Times New Roman" w:cs="Times New Roman"/>
          <w:sz w:val="24"/>
          <w:szCs w:val="24"/>
        </w:rPr>
        <w:t xml:space="preserve">Hartmann &amp; </w:t>
      </w:r>
      <w:proofErr w:type="spellStart"/>
      <w:r w:rsidR="007F6614" w:rsidRPr="00867A1E">
        <w:rPr>
          <w:rFonts w:ascii="Times New Roman" w:hAnsi="Times New Roman" w:cs="Times New Roman"/>
          <w:sz w:val="24"/>
          <w:szCs w:val="24"/>
        </w:rPr>
        <w:t>Weismer</w:t>
      </w:r>
      <w:proofErr w:type="spellEnd"/>
      <w:r w:rsidR="007F6614" w:rsidRPr="00867A1E">
        <w:rPr>
          <w:rFonts w:ascii="Times New Roman" w:hAnsi="Times New Roman" w:cs="Times New Roman"/>
          <w:sz w:val="24"/>
          <w:szCs w:val="24"/>
        </w:rPr>
        <w:t xml:space="preserve"> (2016) </w:t>
      </w:r>
      <w:r w:rsidR="002636BB" w:rsidRPr="00867A1E">
        <w:rPr>
          <w:rFonts w:ascii="Times New Roman" w:hAnsi="Times New Roman" w:cs="Times New Roman"/>
          <w:sz w:val="24"/>
          <w:szCs w:val="24"/>
        </w:rPr>
        <w:t xml:space="preserve">highlight the importance of integrating technology into children’s learning environment </w:t>
      </w:r>
      <w:r w:rsidR="00D60ABA" w:rsidRPr="00867A1E">
        <w:rPr>
          <w:rFonts w:ascii="Times New Roman" w:hAnsi="Times New Roman" w:cs="Times New Roman"/>
          <w:sz w:val="24"/>
          <w:szCs w:val="24"/>
        </w:rPr>
        <w:t>and identify that</w:t>
      </w:r>
      <w:r w:rsidR="00EA62DD">
        <w:rPr>
          <w:rFonts w:ascii="Times New Roman" w:hAnsi="Times New Roman" w:cs="Times New Roman"/>
          <w:sz w:val="24"/>
          <w:szCs w:val="24"/>
        </w:rPr>
        <w:t xml:space="preserve"> </w:t>
      </w:r>
      <w:r w:rsidR="007D3A80" w:rsidRPr="00867A1E">
        <w:rPr>
          <w:rFonts w:ascii="Times New Roman" w:hAnsi="Times New Roman" w:cs="Times New Roman"/>
          <w:sz w:val="24"/>
          <w:szCs w:val="24"/>
        </w:rPr>
        <w:t xml:space="preserve">little guidance is available on the specific technology that is available to support children who are deafblind. </w:t>
      </w:r>
      <w:r w:rsidR="008F3FDC">
        <w:rPr>
          <w:rFonts w:ascii="Times New Roman" w:hAnsi="Times New Roman" w:cs="Times New Roman"/>
          <w:sz w:val="24"/>
          <w:szCs w:val="24"/>
        </w:rPr>
        <w:t>Ferrell</w:t>
      </w:r>
      <w:r w:rsidR="0006649A" w:rsidRPr="00867A1E">
        <w:rPr>
          <w:rFonts w:ascii="Times New Roman" w:hAnsi="Times New Roman" w:cs="Times New Roman"/>
          <w:sz w:val="24"/>
          <w:szCs w:val="24"/>
        </w:rPr>
        <w:t xml:space="preserve"> et al (2014) </w:t>
      </w:r>
      <w:r w:rsidR="007513C6" w:rsidRPr="00867A1E">
        <w:rPr>
          <w:rFonts w:ascii="Times New Roman" w:hAnsi="Times New Roman" w:cs="Times New Roman"/>
          <w:sz w:val="24"/>
          <w:szCs w:val="24"/>
        </w:rPr>
        <w:t>propose that technology</w:t>
      </w:r>
      <w:r w:rsidR="00D75478" w:rsidRPr="00867A1E">
        <w:rPr>
          <w:rFonts w:ascii="Times New Roman" w:hAnsi="Times New Roman" w:cs="Times New Roman"/>
          <w:sz w:val="24"/>
          <w:szCs w:val="24"/>
        </w:rPr>
        <w:t xml:space="preserve"> </w:t>
      </w:r>
      <w:r w:rsidR="007513C6" w:rsidRPr="00867A1E">
        <w:rPr>
          <w:rFonts w:ascii="Times New Roman" w:hAnsi="Times New Roman" w:cs="Times New Roman"/>
          <w:sz w:val="24"/>
          <w:szCs w:val="24"/>
        </w:rPr>
        <w:t xml:space="preserve">use with </w:t>
      </w:r>
      <w:r w:rsidR="00690234" w:rsidRPr="00867A1E">
        <w:rPr>
          <w:rFonts w:ascii="Times New Roman" w:hAnsi="Times New Roman" w:cs="Times New Roman"/>
          <w:sz w:val="24"/>
          <w:szCs w:val="24"/>
        </w:rPr>
        <w:t xml:space="preserve">this particular group should focus on multiple communication modes, opportunities for self-regulation, </w:t>
      </w:r>
      <w:r w:rsidR="00BB72DF" w:rsidRPr="00867A1E">
        <w:rPr>
          <w:rFonts w:ascii="Times New Roman" w:hAnsi="Times New Roman" w:cs="Times New Roman"/>
          <w:sz w:val="24"/>
          <w:szCs w:val="24"/>
        </w:rPr>
        <w:t xml:space="preserve">meaningful activities and anticipatory and calming strategies. </w:t>
      </w:r>
    </w:p>
    <w:p w14:paraId="43AB164E" w14:textId="78D7D7B0" w:rsidR="00900D2B" w:rsidRPr="00867A1E" w:rsidRDefault="005A1BED"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Researchers such as Nelson, </w:t>
      </w:r>
      <w:r w:rsidR="00A247C3" w:rsidRPr="00867A1E">
        <w:rPr>
          <w:rFonts w:ascii="Times New Roman" w:hAnsi="Times New Roman" w:cs="Times New Roman"/>
          <w:sz w:val="24"/>
          <w:szCs w:val="24"/>
        </w:rPr>
        <w:t xml:space="preserve">Greenfield, </w:t>
      </w:r>
      <w:proofErr w:type="spellStart"/>
      <w:r w:rsidR="00A247C3" w:rsidRPr="00867A1E">
        <w:rPr>
          <w:rFonts w:ascii="Times New Roman" w:hAnsi="Times New Roman" w:cs="Times New Roman"/>
          <w:sz w:val="24"/>
          <w:szCs w:val="24"/>
        </w:rPr>
        <w:t>Hyte</w:t>
      </w:r>
      <w:proofErr w:type="spellEnd"/>
      <w:r w:rsidR="00A247C3" w:rsidRPr="00867A1E">
        <w:rPr>
          <w:rFonts w:ascii="Times New Roman" w:hAnsi="Times New Roman" w:cs="Times New Roman"/>
          <w:sz w:val="24"/>
          <w:szCs w:val="24"/>
        </w:rPr>
        <w:t xml:space="preserve"> and Shaffer (2013) have highlighted the existence of </w:t>
      </w:r>
      <w:r w:rsidR="00900D2B" w:rsidRPr="00867A1E">
        <w:rPr>
          <w:rFonts w:ascii="Times New Roman" w:hAnsi="Times New Roman" w:cs="Times New Roman"/>
          <w:sz w:val="24"/>
          <w:szCs w:val="24"/>
        </w:rPr>
        <w:t xml:space="preserve">evidence-based practices that </w:t>
      </w:r>
      <w:r w:rsidR="00312A19" w:rsidRPr="00867A1E">
        <w:rPr>
          <w:rFonts w:ascii="Times New Roman" w:hAnsi="Times New Roman" w:cs="Times New Roman"/>
          <w:sz w:val="24"/>
          <w:szCs w:val="24"/>
        </w:rPr>
        <w:t xml:space="preserve">have been found to increase the active engagement </w:t>
      </w:r>
      <w:r w:rsidR="00A6348C" w:rsidRPr="00867A1E">
        <w:rPr>
          <w:rFonts w:ascii="Times New Roman" w:hAnsi="Times New Roman" w:cs="Times New Roman"/>
          <w:sz w:val="24"/>
          <w:szCs w:val="24"/>
        </w:rPr>
        <w:t xml:space="preserve">of </w:t>
      </w:r>
      <w:r w:rsidR="00312A19" w:rsidRPr="00867A1E">
        <w:rPr>
          <w:rFonts w:ascii="Times New Roman" w:hAnsi="Times New Roman" w:cs="Times New Roman"/>
          <w:sz w:val="24"/>
          <w:szCs w:val="24"/>
        </w:rPr>
        <w:t xml:space="preserve">children who are deafblind </w:t>
      </w:r>
      <w:r w:rsidR="00A6348C" w:rsidRPr="00867A1E">
        <w:rPr>
          <w:rFonts w:ascii="Times New Roman" w:hAnsi="Times New Roman" w:cs="Times New Roman"/>
          <w:sz w:val="24"/>
          <w:szCs w:val="24"/>
        </w:rPr>
        <w:t>as well as reduce behaviours that have been viewed as challenging</w:t>
      </w:r>
      <w:r w:rsidRPr="00867A1E">
        <w:rPr>
          <w:rFonts w:ascii="Times New Roman" w:hAnsi="Times New Roman" w:cs="Times New Roman"/>
          <w:sz w:val="24"/>
          <w:szCs w:val="24"/>
        </w:rPr>
        <w:t xml:space="preserve">. </w:t>
      </w:r>
      <w:r w:rsidR="00162853" w:rsidRPr="00867A1E">
        <w:rPr>
          <w:rFonts w:ascii="Times New Roman" w:hAnsi="Times New Roman" w:cs="Times New Roman"/>
          <w:sz w:val="24"/>
          <w:szCs w:val="24"/>
        </w:rPr>
        <w:t xml:space="preserve">Of specific importance to children who are deafblind is the need to provide meaningful and interactive </w:t>
      </w:r>
      <w:r w:rsidR="00881E82" w:rsidRPr="00867A1E">
        <w:rPr>
          <w:rFonts w:ascii="Times New Roman" w:hAnsi="Times New Roman" w:cs="Times New Roman"/>
          <w:sz w:val="24"/>
          <w:szCs w:val="24"/>
        </w:rPr>
        <w:t xml:space="preserve">activities (Janssen, </w:t>
      </w:r>
      <w:proofErr w:type="spellStart"/>
      <w:r w:rsidR="00881E82" w:rsidRPr="00867A1E">
        <w:rPr>
          <w:rFonts w:ascii="Times New Roman" w:hAnsi="Times New Roman" w:cs="Times New Roman"/>
          <w:sz w:val="24"/>
          <w:szCs w:val="24"/>
        </w:rPr>
        <w:t>Rick</w:t>
      </w:r>
      <w:r w:rsidR="00161604" w:rsidRPr="00867A1E">
        <w:rPr>
          <w:rFonts w:ascii="Times New Roman" w:hAnsi="Times New Roman" w:cs="Times New Roman"/>
          <w:sz w:val="24"/>
          <w:szCs w:val="24"/>
        </w:rPr>
        <w:t>senwalraven</w:t>
      </w:r>
      <w:proofErr w:type="spellEnd"/>
      <w:r w:rsidR="00161604" w:rsidRPr="00867A1E">
        <w:rPr>
          <w:rFonts w:ascii="Times New Roman" w:hAnsi="Times New Roman" w:cs="Times New Roman"/>
          <w:sz w:val="24"/>
          <w:szCs w:val="24"/>
        </w:rPr>
        <w:t xml:space="preserve"> &amp; Van </w:t>
      </w:r>
      <w:proofErr w:type="spellStart"/>
      <w:r w:rsidR="00161604" w:rsidRPr="00867A1E">
        <w:rPr>
          <w:rFonts w:ascii="Times New Roman" w:hAnsi="Times New Roman" w:cs="Times New Roman"/>
          <w:sz w:val="24"/>
          <w:szCs w:val="24"/>
        </w:rPr>
        <w:t>Dijk</w:t>
      </w:r>
      <w:proofErr w:type="spellEnd"/>
      <w:r w:rsidR="00161604" w:rsidRPr="00867A1E">
        <w:rPr>
          <w:rFonts w:ascii="Times New Roman" w:hAnsi="Times New Roman" w:cs="Times New Roman"/>
          <w:sz w:val="24"/>
          <w:szCs w:val="24"/>
        </w:rPr>
        <w:t xml:space="preserve"> (2002)</w:t>
      </w:r>
      <w:r w:rsidR="005015B4" w:rsidRPr="00867A1E">
        <w:rPr>
          <w:rFonts w:ascii="Times New Roman" w:hAnsi="Times New Roman" w:cs="Times New Roman"/>
          <w:sz w:val="24"/>
          <w:szCs w:val="24"/>
        </w:rPr>
        <w:t xml:space="preserve"> tactile or visual calendar systems (</w:t>
      </w:r>
      <w:r w:rsidR="00F60489" w:rsidRPr="00867A1E">
        <w:rPr>
          <w:rFonts w:ascii="Times New Roman" w:hAnsi="Times New Roman" w:cs="Times New Roman"/>
          <w:sz w:val="24"/>
          <w:szCs w:val="24"/>
        </w:rPr>
        <w:t xml:space="preserve">Roland &amp; </w:t>
      </w:r>
      <w:proofErr w:type="spellStart"/>
      <w:r w:rsidR="00F60489" w:rsidRPr="00867A1E">
        <w:rPr>
          <w:rFonts w:ascii="Times New Roman" w:hAnsi="Times New Roman" w:cs="Times New Roman"/>
          <w:sz w:val="24"/>
          <w:szCs w:val="24"/>
        </w:rPr>
        <w:t>Schweigert</w:t>
      </w:r>
      <w:proofErr w:type="spellEnd"/>
      <w:r w:rsidR="00F60489" w:rsidRPr="00867A1E">
        <w:rPr>
          <w:rFonts w:ascii="Times New Roman" w:hAnsi="Times New Roman" w:cs="Times New Roman"/>
          <w:sz w:val="24"/>
          <w:szCs w:val="24"/>
        </w:rPr>
        <w:t xml:space="preserve">, 2000) and calming strategies </w:t>
      </w:r>
      <w:r w:rsidR="00520661" w:rsidRPr="00867A1E">
        <w:rPr>
          <w:rFonts w:ascii="Times New Roman" w:hAnsi="Times New Roman" w:cs="Times New Roman"/>
          <w:sz w:val="24"/>
          <w:szCs w:val="24"/>
        </w:rPr>
        <w:t>with a sensory focus (</w:t>
      </w:r>
      <w:proofErr w:type="spellStart"/>
      <w:r w:rsidR="00520661" w:rsidRPr="00867A1E">
        <w:rPr>
          <w:rFonts w:ascii="Times New Roman" w:hAnsi="Times New Roman" w:cs="Times New Roman"/>
          <w:sz w:val="24"/>
          <w:szCs w:val="24"/>
        </w:rPr>
        <w:t>Sterkenburg</w:t>
      </w:r>
      <w:proofErr w:type="spellEnd"/>
      <w:r w:rsidR="00520661" w:rsidRPr="00867A1E">
        <w:rPr>
          <w:rFonts w:ascii="Times New Roman" w:hAnsi="Times New Roman" w:cs="Times New Roman"/>
          <w:sz w:val="24"/>
          <w:szCs w:val="24"/>
        </w:rPr>
        <w:t xml:space="preserve">, </w:t>
      </w:r>
      <w:proofErr w:type="spellStart"/>
      <w:r w:rsidR="00520661" w:rsidRPr="00867A1E">
        <w:rPr>
          <w:rFonts w:ascii="Times New Roman" w:hAnsi="Times New Roman" w:cs="Times New Roman"/>
          <w:sz w:val="24"/>
          <w:szCs w:val="24"/>
        </w:rPr>
        <w:t>Schuengel</w:t>
      </w:r>
      <w:proofErr w:type="spellEnd"/>
      <w:r w:rsidR="00520661" w:rsidRPr="00867A1E">
        <w:rPr>
          <w:rFonts w:ascii="Times New Roman" w:hAnsi="Times New Roman" w:cs="Times New Roman"/>
          <w:sz w:val="24"/>
          <w:szCs w:val="24"/>
        </w:rPr>
        <w:t xml:space="preserve"> &amp; Janssen, </w:t>
      </w:r>
      <w:r w:rsidR="008524C7" w:rsidRPr="00867A1E">
        <w:rPr>
          <w:rFonts w:ascii="Times New Roman" w:hAnsi="Times New Roman" w:cs="Times New Roman"/>
          <w:sz w:val="24"/>
          <w:szCs w:val="24"/>
        </w:rPr>
        <w:t xml:space="preserve">2008). </w:t>
      </w:r>
      <w:r w:rsidR="004D567D" w:rsidRPr="00867A1E">
        <w:rPr>
          <w:rFonts w:ascii="Times New Roman" w:hAnsi="Times New Roman" w:cs="Times New Roman"/>
          <w:sz w:val="24"/>
          <w:szCs w:val="24"/>
        </w:rPr>
        <w:t xml:space="preserve">Chen and Downing (2006) </w:t>
      </w:r>
      <w:r w:rsidR="00296323" w:rsidRPr="00867A1E">
        <w:rPr>
          <w:rFonts w:ascii="Times New Roman" w:hAnsi="Times New Roman" w:cs="Times New Roman"/>
          <w:sz w:val="24"/>
          <w:szCs w:val="24"/>
        </w:rPr>
        <w:t xml:space="preserve">advocate the usefulness of a clear beginning, middle and end when carrying out activities with students </w:t>
      </w:r>
      <w:r w:rsidR="0015647B" w:rsidRPr="00867A1E">
        <w:rPr>
          <w:rFonts w:ascii="Times New Roman" w:hAnsi="Times New Roman" w:cs="Times New Roman"/>
          <w:sz w:val="24"/>
          <w:szCs w:val="24"/>
        </w:rPr>
        <w:t xml:space="preserve">who are visually impaired </w:t>
      </w:r>
      <w:r w:rsidR="00296323" w:rsidRPr="00867A1E">
        <w:rPr>
          <w:rFonts w:ascii="Times New Roman" w:hAnsi="Times New Roman" w:cs="Times New Roman"/>
          <w:sz w:val="24"/>
          <w:szCs w:val="24"/>
        </w:rPr>
        <w:t>with intellectual disabilities</w:t>
      </w:r>
      <w:r w:rsidR="0015647B" w:rsidRPr="00867A1E">
        <w:rPr>
          <w:rFonts w:ascii="Times New Roman" w:hAnsi="Times New Roman" w:cs="Times New Roman"/>
          <w:sz w:val="24"/>
          <w:szCs w:val="24"/>
        </w:rPr>
        <w:t xml:space="preserve">. </w:t>
      </w:r>
      <w:r w:rsidR="00BF21CC" w:rsidRPr="00867A1E">
        <w:rPr>
          <w:rFonts w:ascii="Times New Roman" w:hAnsi="Times New Roman" w:cs="Times New Roman"/>
          <w:sz w:val="24"/>
          <w:szCs w:val="24"/>
        </w:rPr>
        <w:t>Cook, Richardson-Gibb and Niels</w:t>
      </w:r>
      <w:r w:rsidR="00646508" w:rsidRPr="00867A1E">
        <w:rPr>
          <w:rFonts w:ascii="Times New Roman" w:hAnsi="Times New Roman" w:cs="Times New Roman"/>
          <w:sz w:val="24"/>
          <w:szCs w:val="24"/>
        </w:rPr>
        <w:t xml:space="preserve">en (2016) </w:t>
      </w:r>
      <w:r w:rsidR="00EF77AC" w:rsidRPr="00867A1E">
        <w:rPr>
          <w:rFonts w:ascii="Times New Roman" w:hAnsi="Times New Roman" w:cs="Times New Roman"/>
          <w:sz w:val="24"/>
          <w:szCs w:val="24"/>
        </w:rPr>
        <w:t xml:space="preserve">comment on the usefulness of turn-taking and providing choice for </w:t>
      </w:r>
      <w:r w:rsidR="000F135B" w:rsidRPr="00867A1E">
        <w:rPr>
          <w:rFonts w:ascii="Times New Roman" w:hAnsi="Times New Roman" w:cs="Times New Roman"/>
          <w:sz w:val="24"/>
          <w:szCs w:val="24"/>
        </w:rPr>
        <w:t xml:space="preserve">children with a variety of disabilities. </w:t>
      </w:r>
      <w:r w:rsidR="00EF77AC" w:rsidRPr="00867A1E">
        <w:rPr>
          <w:rFonts w:ascii="Times New Roman" w:hAnsi="Times New Roman" w:cs="Times New Roman"/>
          <w:sz w:val="24"/>
          <w:szCs w:val="24"/>
        </w:rPr>
        <w:t xml:space="preserve"> </w:t>
      </w:r>
    </w:p>
    <w:p w14:paraId="5F6A3BA4" w14:textId="4A6EA74E" w:rsidR="00D5238F" w:rsidRPr="00867A1E" w:rsidRDefault="00D5238F" w:rsidP="00867A1E">
      <w:pPr>
        <w:spacing w:line="360" w:lineRule="auto"/>
        <w:jc w:val="both"/>
        <w:rPr>
          <w:rFonts w:ascii="Times New Roman" w:hAnsi="Times New Roman" w:cs="Times New Roman"/>
          <w:b/>
          <w:color w:val="FF0000"/>
          <w:sz w:val="24"/>
          <w:szCs w:val="24"/>
        </w:rPr>
      </w:pPr>
      <w:r w:rsidRPr="00867A1E">
        <w:rPr>
          <w:rFonts w:ascii="Times New Roman" w:hAnsi="Times New Roman" w:cs="Times New Roman"/>
          <w:sz w:val="24"/>
          <w:szCs w:val="24"/>
        </w:rPr>
        <w:t xml:space="preserve">A recent study by Brock et al (2017) found that the </w:t>
      </w:r>
      <w:r w:rsidRPr="00867A1E">
        <w:rPr>
          <w:rFonts w:ascii="Times New Roman" w:hAnsi="Times New Roman" w:cs="Times New Roman"/>
          <w:i/>
          <w:sz w:val="24"/>
          <w:szCs w:val="24"/>
        </w:rPr>
        <w:t>how</w:t>
      </w:r>
      <w:r w:rsidRPr="00867A1E">
        <w:rPr>
          <w:rFonts w:ascii="Times New Roman" w:hAnsi="Times New Roman" w:cs="Times New Roman"/>
          <w:sz w:val="24"/>
          <w:szCs w:val="24"/>
        </w:rPr>
        <w:t xml:space="preserve"> educators are trained is a more important consideration tha</w:t>
      </w:r>
      <w:r w:rsidR="005D5826" w:rsidRPr="00867A1E">
        <w:rPr>
          <w:rFonts w:ascii="Times New Roman" w:hAnsi="Times New Roman" w:cs="Times New Roman"/>
          <w:sz w:val="24"/>
          <w:szCs w:val="24"/>
        </w:rPr>
        <w:t>n</w:t>
      </w:r>
      <w:r w:rsidRPr="00867A1E">
        <w:rPr>
          <w:rFonts w:ascii="Times New Roman" w:hAnsi="Times New Roman" w:cs="Times New Roman"/>
          <w:sz w:val="24"/>
          <w:szCs w:val="24"/>
        </w:rPr>
        <w:t xml:space="preserve"> the length of time they spend in training. There is evidence to suggest that short training courses can improve both teacher knowledge and practice (Williams et al, 2009). </w:t>
      </w:r>
      <w:r w:rsidRPr="00867A1E">
        <w:rPr>
          <w:rFonts w:ascii="Times New Roman" w:hAnsi="Times New Roman" w:cs="Times New Roman"/>
          <w:b/>
          <w:color w:val="FF0000"/>
          <w:sz w:val="24"/>
          <w:szCs w:val="24"/>
        </w:rPr>
        <w:t xml:space="preserve"> </w:t>
      </w:r>
      <w:r w:rsidRPr="00867A1E">
        <w:rPr>
          <w:rFonts w:ascii="Times New Roman" w:hAnsi="Times New Roman" w:cs="Times New Roman"/>
          <w:sz w:val="24"/>
          <w:szCs w:val="24"/>
        </w:rPr>
        <w:t>Researchers such as Cook &amp; Cook (2013) have pointed out that educational practices supported by scientific evidence should be used to improve learning outcomes for pupils with disabilities and effective training for teaching staff is required to ensure that this happens</w:t>
      </w:r>
      <w:r w:rsidR="006C0512" w:rsidRPr="00867A1E">
        <w:rPr>
          <w:rFonts w:ascii="Times New Roman" w:hAnsi="Times New Roman" w:cs="Times New Roman"/>
          <w:sz w:val="24"/>
          <w:szCs w:val="24"/>
        </w:rPr>
        <w:t xml:space="preserve">. </w:t>
      </w:r>
    </w:p>
    <w:p w14:paraId="31EF5AC8" w14:textId="0CEF9D17" w:rsidR="00D31B1D" w:rsidRPr="00867A1E" w:rsidRDefault="00D31B1D"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Yang and </w:t>
      </w:r>
      <w:proofErr w:type="spellStart"/>
      <w:r w:rsidRPr="00867A1E">
        <w:rPr>
          <w:rFonts w:ascii="Times New Roman" w:hAnsi="Times New Roman" w:cs="Times New Roman"/>
          <w:sz w:val="24"/>
          <w:szCs w:val="24"/>
        </w:rPr>
        <w:t>Rusli</w:t>
      </w:r>
      <w:proofErr w:type="spellEnd"/>
      <w:r w:rsidRPr="00867A1E">
        <w:rPr>
          <w:rFonts w:ascii="Times New Roman" w:hAnsi="Times New Roman" w:cs="Times New Roman"/>
          <w:sz w:val="24"/>
          <w:szCs w:val="24"/>
        </w:rPr>
        <w:t xml:space="preserve"> (2012) highlight the need to bridge the gap between research and practice by examining the extent to which practitioner’s regard strategies supported by research as valuable and relevant in their classroom practice. </w:t>
      </w:r>
    </w:p>
    <w:p w14:paraId="5D5472DD" w14:textId="0BC76E31" w:rsidR="000A018D" w:rsidRPr="00867A1E" w:rsidRDefault="000A018D" w:rsidP="00867A1E">
      <w:pPr>
        <w:spacing w:line="360" w:lineRule="auto"/>
        <w:jc w:val="both"/>
        <w:rPr>
          <w:rFonts w:ascii="Times New Roman" w:hAnsi="Times New Roman" w:cs="Times New Roman"/>
          <w:b/>
          <w:color w:val="FF0000"/>
          <w:sz w:val="24"/>
          <w:szCs w:val="24"/>
        </w:rPr>
      </w:pPr>
    </w:p>
    <w:p w14:paraId="3861570F" w14:textId="06293375" w:rsidR="00D66AFC" w:rsidRPr="00925253" w:rsidRDefault="00655A5F" w:rsidP="00867A1E">
      <w:pPr>
        <w:pStyle w:val="Heading2"/>
        <w:rPr>
          <w:rFonts w:ascii="Times New Roman" w:hAnsi="Times New Roman" w:cs="Times New Roman"/>
          <w:b/>
          <w:color w:val="auto"/>
          <w:sz w:val="28"/>
          <w:szCs w:val="28"/>
        </w:rPr>
      </w:pPr>
      <w:bookmarkStart w:id="15" w:name="_Toc524202354"/>
      <w:r w:rsidRPr="00925253">
        <w:rPr>
          <w:rFonts w:ascii="Times New Roman" w:hAnsi="Times New Roman" w:cs="Times New Roman"/>
          <w:b/>
          <w:color w:val="auto"/>
          <w:sz w:val="28"/>
          <w:szCs w:val="28"/>
        </w:rPr>
        <w:lastRenderedPageBreak/>
        <w:t>2</w:t>
      </w:r>
      <w:r w:rsidR="006E18A9" w:rsidRPr="00925253">
        <w:rPr>
          <w:rFonts w:ascii="Times New Roman" w:hAnsi="Times New Roman" w:cs="Times New Roman"/>
          <w:b/>
          <w:color w:val="auto"/>
          <w:sz w:val="28"/>
          <w:szCs w:val="28"/>
        </w:rPr>
        <w:t xml:space="preserve">.5. </w:t>
      </w:r>
      <w:r w:rsidR="00231AED" w:rsidRPr="00925253">
        <w:rPr>
          <w:rFonts w:ascii="Times New Roman" w:hAnsi="Times New Roman" w:cs="Times New Roman"/>
          <w:b/>
          <w:color w:val="auto"/>
          <w:sz w:val="28"/>
          <w:szCs w:val="28"/>
        </w:rPr>
        <w:t>The structure and role of current services</w:t>
      </w:r>
      <w:bookmarkEnd w:id="15"/>
      <w:r w:rsidR="00D66AFC" w:rsidRPr="00925253">
        <w:rPr>
          <w:rFonts w:ascii="Times New Roman" w:hAnsi="Times New Roman" w:cs="Times New Roman"/>
          <w:b/>
          <w:color w:val="auto"/>
          <w:sz w:val="28"/>
          <w:szCs w:val="28"/>
        </w:rPr>
        <w:t xml:space="preserve"> </w:t>
      </w:r>
    </w:p>
    <w:p w14:paraId="34BF116A" w14:textId="372C25BB" w:rsidR="00D66AFC" w:rsidRPr="00867A1E" w:rsidRDefault="00E730F1"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The National Council for Special Education (NCSE) is an independent statutory body, established in 2003</w:t>
      </w:r>
      <w:r w:rsidR="00FC5A93" w:rsidRPr="00867A1E">
        <w:rPr>
          <w:rFonts w:ascii="Times New Roman" w:hAnsi="Times New Roman" w:cs="Times New Roman"/>
          <w:sz w:val="24"/>
          <w:szCs w:val="24"/>
        </w:rPr>
        <w:t xml:space="preserve"> as part of the EPSEN Act. Its remit is to improve the </w:t>
      </w:r>
      <w:r w:rsidR="007E4B6C" w:rsidRPr="00867A1E">
        <w:rPr>
          <w:rFonts w:ascii="Times New Roman" w:hAnsi="Times New Roman" w:cs="Times New Roman"/>
          <w:sz w:val="24"/>
          <w:szCs w:val="24"/>
        </w:rPr>
        <w:t xml:space="preserve">delivery of educational services for </w:t>
      </w:r>
      <w:r w:rsidR="002C1B25" w:rsidRPr="00867A1E">
        <w:rPr>
          <w:rFonts w:ascii="Times New Roman" w:hAnsi="Times New Roman" w:cs="Times New Roman"/>
          <w:sz w:val="24"/>
          <w:szCs w:val="24"/>
        </w:rPr>
        <w:t>children</w:t>
      </w:r>
      <w:r w:rsidR="007E4B6C" w:rsidRPr="00867A1E">
        <w:rPr>
          <w:rFonts w:ascii="Times New Roman" w:hAnsi="Times New Roman" w:cs="Times New Roman"/>
          <w:sz w:val="24"/>
          <w:szCs w:val="24"/>
        </w:rPr>
        <w:t xml:space="preserve"> with special educational needs. </w:t>
      </w:r>
      <w:r w:rsidR="006C7319" w:rsidRPr="00867A1E">
        <w:rPr>
          <w:rFonts w:ascii="Times New Roman" w:hAnsi="Times New Roman" w:cs="Times New Roman"/>
          <w:sz w:val="24"/>
          <w:szCs w:val="24"/>
        </w:rPr>
        <w:t xml:space="preserve">The NCSE provides support to schools, </w:t>
      </w:r>
      <w:r w:rsidR="004C6105" w:rsidRPr="00867A1E">
        <w:rPr>
          <w:rFonts w:ascii="Times New Roman" w:hAnsi="Times New Roman" w:cs="Times New Roman"/>
          <w:sz w:val="24"/>
          <w:szCs w:val="24"/>
        </w:rPr>
        <w:t xml:space="preserve">advice to educators, parents and guardians, undertake and disseminate research into </w:t>
      </w:r>
      <w:r w:rsidR="00D01397" w:rsidRPr="00867A1E">
        <w:rPr>
          <w:rFonts w:ascii="Times New Roman" w:hAnsi="Times New Roman" w:cs="Times New Roman"/>
          <w:sz w:val="24"/>
          <w:szCs w:val="24"/>
        </w:rPr>
        <w:t>special education and provide policy advice to the Minister for Education and Skills</w:t>
      </w:r>
      <w:r w:rsidR="00FF636F" w:rsidRPr="00867A1E">
        <w:rPr>
          <w:rFonts w:ascii="Times New Roman" w:hAnsi="Times New Roman" w:cs="Times New Roman"/>
          <w:sz w:val="24"/>
          <w:szCs w:val="24"/>
        </w:rPr>
        <w:t xml:space="preserve"> </w:t>
      </w:r>
      <w:r w:rsidR="00D01397" w:rsidRPr="00867A1E">
        <w:rPr>
          <w:rFonts w:ascii="Times New Roman" w:hAnsi="Times New Roman" w:cs="Times New Roman"/>
          <w:sz w:val="24"/>
          <w:szCs w:val="24"/>
        </w:rPr>
        <w:t xml:space="preserve">on special education matters. </w:t>
      </w:r>
      <w:r w:rsidR="00265E26" w:rsidRPr="00867A1E">
        <w:rPr>
          <w:rFonts w:ascii="Times New Roman" w:hAnsi="Times New Roman" w:cs="Times New Roman"/>
          <w:sz w:val="24"/>
          <w:szCs w:val="24"/>
        </w:rPr>
        <w:t>In 2015, the NCSE Project Iris</w:t>
      </w:r>
      <w:r w:rsidR="00B44D0C" w:rsidRPr="00867A1E">
        <w:rPr>
          <w:rFonts w:ascii="Times New Roman" w:hAnsi="Times New Roman" w:cs="Times New Roman"/>
          <w:sz w:val="24"/>
          <w:szCs w:val="24"/>
        </w:rPr>
        <w:t xml:space="preserve"> (National Council for Special Education, 2015)</w:t>
      </w:r>
      <w:r w:rsidR="0027063D" w:rsidRPr="00867A1E">
        <w:rPr>
          <w:rFonts w:ascii="Times New Roman" w:hAnsi="Times New Roman" w:cs="Times New Roman"/>
          <w:sz w:val="24"/>
          <w:szCs w:val="24"/>
        </w:rPr>
        <w:t xml:space="preserve"> which was </w:t>
      </w:r>
      <w:r w:rsidR="00DE4DCF" w:rsidRPr="00867A1E">
        <w:rPr>
          <w:rFonts w:ascii="Times New Roman" w:hAnsi="Times New Roman" w:cs="Times New Roman"/>
          <w:sz w:val="24"/>
          <w:szCs w:val="24"/>
        </w:rPr>
        <w:t xml:space="preserve">a longitudinal study of the experiences of and outcomes </w:t>
      </w:r>
      <w:r w:rsidR="002F0116" w:rsidRPr="00867A1E">
        <w:rPr>
          <w:rFonts w:ascii="Times New Roman" w:hAnsi="Times New Roman" w:cs="Times New Roman"/>
          <w:sz w:val="24"/>
          <w:szCs w:val="24"/>
        </w:rPr>
        <w:t>for pupils with special educational needs in Irish school</w:t>
      </w:r>
      <w:r w:rsidR="00501530" w:rsidRPr="00867A1E">
        <w:rPr>
          <w:rFonts w:ascii="Times New Roman" w:hAnsi="Times New Roman" w:cs="Times New Roman"/>
          <w:sz w:val="24"/>
          <w:szCs w:val="24"/>
        </w:rPr>
        <w:t>s</w:t>
      </w:r>
      <w:r w:rsidR="00960CCC" w:rsidRPr="00867A1E">
        <w:rPr>
          <w:rFonts w:ascii="Times New Roman" w:hAnsi="Times New Roman" w:cs="Times New Roman"/>
          <w:sz w:val="24"/>
          <w:szCs w:val="24"/>
        </w:rPr>
        <w:t xml:space="preserve"> found that while </w:t>
      </w:r>
      <w:r w:rsidR="00421104" w:rsidRPr="00867A1E">
        <w:rPr>
          <w:rFonts w:ascii="Times New Roman" w:hAnsi="Times New Roman" w:cs="Times New Roman"/>
          <w:sz w:val="24"/>
          <w:szCs w:val="24"/>
        </w:rPr>
        <w:t>Irish schools were generally providing an inclusive learning environment for children with special needs</w:t>
      </w:r>
      <w:r w:rsidR="00C24EE9" w:rsidRPr="00867A1E">
        <w:rPr>
          <w:rFonts w:ascii="Times New Roman" w:hAnsi="Times New Roman" w:cs="Times New Roman"/>
          <w:sz w:val="24"/>
          <w:szCs w:val="24"/>
        </w:rPr>
        <w:t xml:space="preserve"> and </w:t>
      </w:r>
      <w:r w:rsidR="00B808BC" w:rsidRPr="00867A1E">
        <w:rPr>
          <w:rFonts w:ascii="Times New Roman" w:hAnsi="Times New Roman" w:cs="Times New Roman"/>
          <w:sz w:val="24"/>
          <w:szCs w:val="24"/>
        </w:rPr>
        <w:t xml:space="preserve">there was significant positive progress achieved by students, </w:t>
      </w:r>
      <w:r w:rsidR="00F856C5" w:rsidRPr="00867A1E">
        <w:rPr>
          <w:rFonts w:ascii="Times New Roman" w:hAnsi="Times New Roman" w:cs="Times New Roman"/>
          <w:sz w:val="24"/>
          <w:szCs w:val="24"/>
        </w:rPr>
        <w:t xml:space="preserve">there were shortcomings in the system </w:t>
      </w:r>
      <w:r w:rsidR="001F47AD" w:rsidRPr="00867A1E">
        <w:rPr>
          <w:rFonts w:ascii="Times New Roman" w:hAnsi="Times New Roman" w:cs="Times New Roman"/>
          <w:sz w:val="24"/>
          <w:szCs w:val="24"/>
        </w:rPr>
        <w:t xml:space="preserve">including the need for greater levels of teacher knowledge and expertise. </w:t>
      </w:r>
      <w:r w:rsidR="00C3159B" w:rsidRPr="00867A1E">
        <w:rPr>
          <w:rFonts w:ascii="Times New Roman" w:hAnsi="Times New Roman" w:cs="Times New Roman"/>
          <w:sz w:val="24"/>
          <w:szCs w:val="24"/>
        </w:rPr>
        <w:t xml:space="preserve">A review of </w:t>
      </w:r>
      <w:r w:rsidR="00E6768C" w:rsidRPr="00867A1E">
        <w:rPr>
          <w:rFonts w:ascii="Times New Roman" w:hAnsi="Times New Roman" w:cs="Times New Roman"/>
          <w:sz w:val="24"/>
          <w:szCs w:val="24"/>
        </w:rPr>
        <w:t xml:space="preserve">recent </w:t>
      </w:r>
      <w:r w:rsidR="00984065" w:rsidRPr="00867A1E">
        <w:rPr>
          <w:rFonts w:ascii="Times New Roman" w:hAnsi="Times New Roman" w:cs="Times New Roman"/>
          <w:sz w:val="24"/>
          <w:szCs w:val="24"/>
        </w:rPr>
        <w:t>NCSE and HSE</w:t>
      </w:r>
      <w:r w:rsidR="00E6768C" w:rsidRPr="00867A1E">
        <w:rPr>
          <w:rFonts w:ascii="Times New Roman" w:hAnsi="Times New Roman" w:cs="Times New Roman"/>
          <w:sz w:val="24"/>
          <w:szCs w:val="24"/>
        </w:rPr>
        <w:t xml:space="preserve"> studies</w:t>
      </w:r>
      <w:r w:rsidR="00C3159B" w:rsidRPr="00867A1E">
        <w:rPr>
          <w:rFonts w:ascii="Times New Roman" w:hAnsi="Times New Roman" w:cs="Times New Roman"/>
          <w:sz w:val="24"/>
          <w:szCs w:val="24"/>
        </w:rPr>
        <w:t xml:space="preserve"> did not find any recent studies </w:t>
      </w:r>
      <w:r w:rsidR="00B42861" w:rsidRPr="00867A1E">
        <w:rPr>
          <w:rFonts w:ascii="Times New Roman" w:hAnsi="Times New Roman" w:cs="Times New Roman"/>
          <w:sz w:val="24"/>
          <w:szCs w:val="24"/>
        </w:rPr>
        <w:t xml:space="preserve">indicating an improvement in this situation. </w:t>
      </w:r>
    </w:p>
    <w:p w14:paraId="2AEBF052" w14:textId="335275A5" w:rsidR="000A018D" w:rsidRPr="00867A1E" w:rsidRDefault="006D784C"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The NCSE provides</w:t>
      </w:r>
      <w:r w:rsidRPr="00867A1E">
        <w:rPr>
          <w:rFonts w:ascii="Times New Roman" w:hAnsi="Times New Roman" w:cs="Times New Roman"/>
          <w:b/>
          <w:sz w:val="24"/>
          <w:szCs w:val="24"/>
        </w:rPr>
        <w:t xml:space="preserve"> </w:t>
      </w:r>
      <w:r w:rsidRPr="00867A1E">
        <w:rPr>
          <w:rFonts w:ascii="Times New Roman" w:hAnsi="Times New Roman" w:cs="Times New Roman"/>
          <w:sz w:val="24"/>
          <w:szCs w:val="24"/>
        </w:rPr>
        <w:t>v</w:t>
      </w:r>
      <w:r w:rsidR="00906D71" w:rsidRPr="00867A1E">
        <w:rPr>
          <w:rFonts w:ascii="Times New Roman" w:hAnsi="Times New Roman" w:cs="Times New Roman"/>
          <w:sz w:val="24"/>
          <w:szCs w:val="24"/>
        </w:rPr>
        <w:t xml:space="preserve">isiting </w:t>
      </w:r>
      <w:r w:rsidRPr="00867A1E">
        <w:rPr>
          <w:rFonts w:ascii="Times New Roman" w:hAnsi="Times New Roman" w:cs="Times New Roman"/>
          <w:sz w:val="24"/>
          <w:szCs w:val="24"/>
        </w:rPr>
        <w:t>t</w:t>
      </w:r>
      <w:r w:rsidR="00906D71" w:rsidRPr="00867A1E">
        <w:rPr>
          <w:rFonts w:ascii="Times New Roman" w:hAnsi="Times New Roman" w:cs="Times New Roman"/>
          <w:sz w:val="24"/>
          <w:szCs w:val="24"/>
        </w:rPr>
        <w:t>eachers for the blind or visually impaired and deaf or hard of hearing</w:t>
      </w:r>
      <w:r w:rsidR="00ED6762" w:rsidRPr="00867A1E">
        <w:rPr>
          <w:rFonts w:ascii="Times New Roman" w:hAnsi="Times New Roman" w:cs="Times New Roman"/>
          <w:sz w:val="24"/>
          <w:szCs w:val="24"/>
        </w:rPr>
        <w:t xml:space="preserve">; visiting teachers provide </w:t>
      </w:r>
      <w:r w:rsidR="00B80A90" w:rsidRPr="00867A1E">
        <w:rPr>
          <w:rFonts w:ascii="Times New Roman" w:hAnsi="Times New Roman" w:cs="Times New Roman"/>
          <w:sz w:val="24"/>
          <w:szCs w:val="24"/>
        </w:rPr>
        <w:t xml:space="preserve">longitudinal </w:t>
      </w:r>
      <w:r w:rsidR="008558E3" w:rsidRPr="00867A1E">
        <w:rPr>
          <w:rFonts w:ascii="Times New Roman" w:hAnsi="Times New Roman" w:cs="Times New Roman"/>
          <w:sz w:val="24"/>
          <w:szCs w:val="24"/>
        </w:rPr>
        <w:t xml:space="preserve">support </w:t>
      </w:r>
      <w:r w:rsidR="00A741BD" w:rsidRPr="00867A1E">
        <w:rPr>
          <w:rFonts w:ascii="Times New Roman" w:hAnsi="Times New Roman" w:cs="Times New Roman"/>
          <w:sz w:val="24"/>
          <w:szCs w:val="24"/>
        </w:rPr>
        <w:t xml:space="preserve">to children, their families and schools from the time of referral through to post-primary education. </w:t>
      </w:r>
      <w:r w:rsidR="00260924" w:rsidRPr="00867A1E">
        <w:rPr>
          <w:rFonts w:ascii="Times New Roman" w:hAnsi="Times New Roman" w:cs="Times New Roman"/>
          <w:sz w:val="24"/>
          <w:szCs w:val="24"/>
        </w:rPr>
        <w:t xml:space="preserve"> Special Education Needs Officers </w:t>
      </w:r>
      <w:r w:rsidR="00D10F23" w:rsidRPr="00867A1E">
        <w:rPr>
          <w:rFonts w:ascii="Times New Roman" w:hAnsi="Times New Roman" w:cs="Times New Roman"/>
          <w:sz w:val="24"/>
          <w:szCs w:val="24"/>
        </w:rPr>
        <w:t>(SENOs) within the NCSE interact with visiting teachers</w:t>
      </w:r>
      <w:r w:rsidR="0029467F" w:rsidRPr="00867A1E">
        <w:rPr>
          <w:rFonts w:ascii="Times New Roman" w:hAnsi="Times New Roman" w:cs="Times New Roman"/>
          <w:sz w:val="24"/>
          <w:szCs w:val="24"/>
        </w:rPr>
        <w:t xml:space="preserve">, parents and schools and liaise with the Health Services Executive (HSE) in providing </w:t>
      </w:r>
      <w:r w:rsidR="00CC08A8" w:rsidRPr="00867A1E">
        <w:rPr>
          <w:rFonts w:ascii="Times New Roman" w:hAnsi="Times New Roman" w:cs="Times New Roman"/>
          <w:sz w:val="24"/>
          <w:szCs w:val="24"/>
        </w:rPr>
        <w:t xml:space="preserve">resources to support children with special </w:t>
      </w:r>
      <w:r w:rsidR="00984065" w:rsidRPr="00867A1E">
        <w:rPr>
          <w:rFonts w:ascii="Times New Roman" w:hAnsi="Times New Roman" w:cs="Times New Roman"/>
          <w:sz w:val="24"/>
          <w:szCs w:val="24"/>
        </w:rPr>
        <w:t xml:space="preserve">educational </w:t>
      </w:r>
      <w:r w:rsidR="00CC08A8" w:rsidRPr="00867A1E">
        <w:rPr>
          <w:rFonts w:ascii="Times New Roman" w:hAnsi="Times New Roman" w:cs="Times New Roman"/>
          <w:sz w:val="24"/>
          <w:szCs w:val="24"/>
        </w:rPr>
        <w:t xml:space="preserve">needs in schools. </w:t>
      </w:r>
      <w:r w:rsidR="00FB3AA3" w:rsidRPr="00867A1E">
        <w:rPr>
          <w:rFonts w:ascii="Times New Roman" w:hAnsi="Times New Roman" w:cs="Times New Roman"/>
          <w:sz w:val="24"/>
          <w:szCs w:val="24"/>
        </w:rPr>
        <w:t xml:space="preserve">In their review of the role and structure of the Visiting Teacher service in Ireland, </w:t>
      </w:r>
      <w:r w:rsidR="00A46CDA" w:rsidRPr="00867A1E">
        <w:rPr>
          <w:rFonts w:ascii="Times New Roman" w:hAnsi="Times New Roman" w:cs="Times New Roman"/>
          <w:sz w:val="24"/>
          <w:szCs w:val="24"/>
        </w:rPr>
        <w:t xml:space="preserve">McCracken and </w:t>
      </w:r>
      <w:proofErr w:type="spellStart"/>
      <w:r w:rsidR="00A46CDA" w:rsidRPr="00867A1E">
        <w:rPr>
          <w:rFonts w:ascii="Times New Roman" w:hAnsi="Times New Roman" w:cs="Times New Roman"/>
          <w:sz w:val="24"/>
          <w:szCs w:val="24"/>
        </w:rPr>
        <w:t>McLinden</w:t>
      </w:r>
      <w:proofErr w:type="spellEnd"/>
      <w:r w:rsidR="00A46CDA" w:rsidRPr="00867A1E">
        <w:rPr>
          <w:rFonts w:ascii="Times New Roman" w:hAnsi="Times New Roman" w:cs="Times New Roman"/>
          <w:sz w:val="24"/>
          <w:szCs w:val="24"/>
        </w:rPr>
        <w:t xml:space="preserve"> (2014), </w:t>
      </w:r>
      <w:r w:rsidR="00FB3AA3" w:rsidRPr="00867A1E">
        <w:rPr>
          <w:rFonts w:ascii="Times New Roman" w:hAnsi="Times New Roman" w:cs="Times New Roman"/>
          <w:sz w:val="24"/>
          <w:szCs w:val="24"/>
        </w:rPr>
        <w:t>recommended t</w:t>
      </w:r>
      <w:r w:rsidR="0016479B" w:rsidRPr="00867A1E">
        <w:rPr>
          <w:rFonts w:ascii="Times New Roman" w:hAnsi="Times New Roman" w:cs="Times New Roman"/>
          <w:sz w:val="24"/>
          <w:szCs w:val="24"/>
        </w:rPr>
        <w:t xml:space="preserve">he retention of a dedicated specialist </w:t>
      </w:r>
      <w:r w:rsidR="009E2188" w:rsidRPr="00867A1E">
        <w:rPr>
          <w:rFonts w:ascii="Times New Roman" w:hAnsi="Times New Roman" w:cs="Times New Roman"/>
          <w:sz w:val="24"/>
          <w:szCs w:val="24"/>
        </w:rPr>
        <w:t>sensory support service for children with hearing and vision loss in Ireland</w:t>
      </w:r>
      <w:r w:rsidR="00BF1A43" w:rsidRPr="00867A1E">
        <w:rPr>
          <w:rFonts w:ascii="Times New Roman" w:hAnsi="Times New Roman" w:cs="Times New Roman"/>
          <w:sz w:val="24"/>
          <w:szCs w:val="24"/>
        </w:rPr>
        <w:t xml:space="preserve">, recognising the important role that they played in the lives of children. They made </w:t>
      </w:r>
      <w:r w:rsidR="00CB15C9" w:rsidRPr="00867A1E">
        <w:rPr>
          <w:rFonts w:ascii="Times New Roman" w:hAnsi="Times New Roman" w:cs="Times New Roman"/>
          <w:sz w:val="24"/>
          <w:szCs w:val="24"/>
        </w:rPr>
        <w:t>several</w:t>
      </w:r>
      <w:r w:rsidR="00BF1A43" w:rsidRPr="00867A1E">
        <w:rPr>
          <w:rFonts w:ascii="Times New Roman" w:hAnsi="Times New Roman" w:cs="Times New Roman"/>
          <w:sz w:val="24"/>
          <w:szCs w:val="24"/>
        </w:rPr>
        <w:t xml:space="preserve"> other recommendations including the </w:t>
      </w:r>
      <w:r w:rsidR="00E80E8A" w:rsidRPr="00867A1E">
        <w:rPr>
          <w:rFonts w:ascii="Times New Roman" w:hAnsi="Times New Roman" w:cs="Times New Roman"/>
          <w:sz w:val="24"/>
          <w:szCs w:val="24"/>
        </w:rPr>
        <w:t xml:space="preserve">need for </w:t>
      </w:r>
      <w:r w:rsidR="00F32499" w:rsidRPr="00867A1E">
        <w:rPr>
          <w:rFonts w:ascii="Times New Roman" w:hAnsi="Times New Roman" w:cs="Times New Roman"/>
          <w:sz w:val="24"/>
          <w:szCs w:val="24"/>
        </w:rPr>
        <w:t xml:space="preserve">restructuring and </w:t>
      </w:r>
      <w:r w:rsidR="00D661CB" w:rsidRPr="00867A1E">
        <w:rPr>
          <w:rFonts w:ascii="Times New Roman" w:hAnsi="Times New Roman" w:cs="Times New Roman"/>
          <w:sz w:val="24"/>
          <w:szCs w:val="24"/>
        </w:rPr>
        <w:t>continuing professional development</w:t>
      </w:r>
      <w:r w:rsidR="00E80E8A" w:rsidRPr="00867A1E">
        <w:rPr>
          <w:rFonts w:ascii="Times New Roman" w:hAnsi="Times New Roman" w:cs="Times New Roman"/>
          <w:sz w:val="24"/>
          <w:szCs w:val="24"/>
        </w:rPr>
        <w:t xml:space="preserve"> </w:t>
      </w:r>
      <w:r w:rsidR="005428BB" w:rsidRPr="00867A1E">
        <w:rPr>
          <w:rFonts w:ascii="Times New Roman" w:hAnsi="Times New Roman" w:cs="Times New Roman"/>
          <w:sz w:val="24"/>
          <w:szCs w:val="24"/>
        </w:rPr>
        <w:t xml:space="preserve">(CPD) </w:t>
      </w:r>
      <w:r w:rsidR="00E80E8A" w:rsidRPr="00867A1E">
        <w:rPr>
          <w:rFonts w:ascii="Times New Roman" w:hAnsi="Times New Roman" w:cs="Times New Roman"/>
          <w:sz w:val="24"/>
          <w:szCs w:val="24"/>
        </w:rPr>
        <w:t>for visiting teachers</w:t>
      </w:r>
      <w:r w:rsidR="00F32499" w:rsidRPr="00867A1E">
        <w:rPr>
          <w:rFonts w:ascii="Times New Roman" w:hAnsi="Times New Roman" w:cs="Times New Roman"/>
          <w:sz w:val="24"/>
          <w:szCs w:val="24"/>
        </w:rPr>
        <w:t xml:space="preserve">. </w:t>
      </w:r>
      <w:r w:rsidR="0096407B" w:rsidRPr="00867A1E">
        <w:rPr>
          <w:rFonts w:ascii="Times New Roman" w:hAnsi="Times New Roman" w:cs="Times New Roman"/>
          <w:sz w:val="24"/>
          <w:szCs w:val="24"/>
        </w:rPr>
        <w:t xml:space="preserve">Restructuring has taken place within the NCSE and CPD </w:t>
      </w:r>
      <w:r w:rsidR="00D55316" w:rsidRPr="00867A1E">
        <w:rPr>
          <w:rFonts w:ascii="Times New Roman" w:hAnsi="Times New Roman" w:cs="Times New Roman"/>
          <w:sz w:val="24"/>
          <w:szCs w:val="24"/>
        </w:rPr>
        <w:t xml:space="preserve">is available for visiting teachers </w:t>
      </w:r>
      <w:r w:rsidR="004F5378" w:rsidRPr="00867A1E">
        <w:rPr>
          <w:rFonts w:ascii="Times New Roman" w:hAnsi="Times New Roman" w:cs="Times New Roman"/>
          <w:sz w:val="24"/>
          <w:szCs w:val="24"/>
        </w:rPr>
        <w:t>however i</w:t>
      </w:r>
      <w:r w:rsidR="00173817" w:rsidRPr="00867A1E">
        <w:rPr>
          <w:rFonts w:ascii="Times New Roman" w:hAnsi="Times New Roman" w:cs="Times New Roman"/>
          <w:sz w:val="24"/>
          <w:szCs w:val="24"/>
        </w:rPr>
        <w:t xml:space="preserve">t is </w:t>
      </w:r>
      <w:r w:rsidR="005428BB" w:rsidRPr="00867A1E">
        <w:rPr>
          <w:rFonts w:ascii="Times New Roman" w:hAnsi="Times New Roman" w:cs="Times New Roman"/>
          <w:sz w:val="24"/>
          <w:szCs w:val="24"/>
        </w:rPr>
        <w:t xml:space="preserve">unclear </w:t>
      </w:r>
      <w:r w:rsidR="00112796" w:rsidRPr="00867A1E">
        <w:rPr>
          <w:rFonts w:ascii="Times New Roman" w:hAnsi="Times New Roman" w:cs="Times New Roman"/>
          <w:sz w:val="24"/>
          <w:szCs w:val="24"/>
        </w:rPr>
        <w:t>ho</w:t>
      </w:r>
      <w:r w:rsidR="00C62F24" w:rsidRPr="00867A1E">
        <w:rPr>
          <w:rFonts w:ascii="Times New Roman" w:hAnsi="Times New Roman" w:cs="Times New Roman"/>
          <w:sz w:val="24"/>
          <w:szCs w:val="24"/>
        </w:rPr>
        <w:t xml:space="preserve">w </w:t>
      </w:r>
      <w:r w:rsidR="00F84FB0" w:rsidRPr="00867A1E">
        <w:rPr>
          <w:rFonts w:ascii="Times New Roman" w:hAnsi="Times New Roman" w:cs="Times New Roman"/>
          <w:sz w:val="24"/>
          <w:szCs w:val="24"/>
        </w:rPr>
        <w:t>much info</w:t>
      </w:r>
      <w:r w:rsidR="00751812" w:rsidRPr="00867A1E">
        <w:rPr>
          <w:rFonts w:ascii="Times New Roman" w:hAnsi="Times New Roman" w:cs="Times New Roman"/>
          <w:sz w:val="24"/>
          <w:szCs w:val="24"/>
        </w:rPr>
        <w:t xml:space="preserve">rmation visiting teachers are provided with on the condition of </w:t>
      </w:r>
      <w:proofErr w:type="spellStart"/>
      <w:r w:rsidR="00751812" w:rsidRPr="00867A1E">
        <w:rPr>
          <w:rFonts w:ascii="Times New Roman" w:hAnsi="Times New Roman" w:cs="Times New Roman"/>
          <w:sz w:val="24"/>
          <w:szCs w:val="24"/>
        </w:rPr>
        <w:t>deafblindness</w:t>
      </w:r>
      <w:proofErr w:type="spellEnd"/>
      <w:r w:rsidR="00751812" w:rsidRPr="00867A1E">
        <w:rPr>
          <w:rFonts w:ascii="Times New Roman" w:hAnsi="Times New Roman" w:cs="Times New Roman"/>
          <w:sz w:val="24"/>
          <w:szCs w:val="24"/>
        </w:rPr>
        <w:t xml:space="preserve"> as part of their CPD</w:t>
      </w:r>
      <w:r w:rsidR="00A46904" w:rsidRPr="00867A1E">
        <w:rPr>
          <w:rFonts w:ascii="Times New Roman" w:hAnsi="Times New Roman" w:cs="Times New Roman"/>
          <w:sz w:val="24"/>
          <w:szCs w:val="24"/>
        </w:rPr>
        <w:t xml:space="preserve"> programme</w:t>
      </w:r>
      <w:r w:rsidR="00751812" w:rsidRPr="00867A1E">
        <w:rPr>
          <w:rFonts w:ascii="Times New Roman" w:hAnsi="Times New Roman" w:cs="Times New Roman"/>
          <w:sz w:val="24"/>
          <w:szCs w:val="24"/>
        </w:rPr>
        <w:t xml:space="preserve">. </w:t>
      </w:r>
    </w:p>
    <w:p w14:paraId="744C66D2" w14:textId="10EFBD0A" w:rsidR="00C17EC1" w:rsidRDefault="00C17EC1" w:rsidP="009757A7">
      <w:pPr>
        <w:rPr>
          <w:b/>
          <w:sz w:val="24"/>
          <w:szCs w:val="24"/>
        </w:rPr>
      </w:pPr>
    </w:p>
    <w:p w14:paraId="5833DF8E" w14:textId="591429E5" w:rsidR="00BC2C0C" w:rsidRDefault="00BC2C0C" w:rsidP="009757A7">
      <w:pPr>
        <w:rPr>
          <w:b/>
          <w:sz w:val="24"/>
          <w:szCs w:val="24"/>
        </w:rPr>
      </w:pPr>
    </w:p>
    <w:p w14:paraId="62A0F8AE" w14:textId="6ADFD743" w:rsidR="00BC2C0C" w:rsidRPr="00925253" w:rsidRDefault="00BC2C0C" w:rsidP="000C0033">
      <w:pPr>
        <w:pStyle w:val="Heading1"/>
        <w:jc w:val="center"/>
        <w:rPr>
          <w:rFonts w:ascii="Times New Roman" w:hAnsi="Times New Roman" w:cs="Times New Roman"/>
          <w:b/>
          <w:color w:val="auto"/>
          <w:sz w:val="28"/>
          <w:szCs w:val="28"/>
        </w:rPr>
      </w:pPr>
      <w:bookmarkStart w:id="16" w:name="_Toc524202355"/>
      <w:r w:rsidRPr="00925253">
        <w:rPr>
          <w:rFonts w:ascii="Times New Roman" w:hAnsi="Times New Roman" w:cs="Times New Roman"/>
          <w:b/>
          <w:color w:val="auto"/>
          <w:sz w:val="28"/>
          <w:szCs w:val="28"/>
        </w:rPr>
        <w:t xml:space="preserve">CHAPTER </w:t>
      </w:r>
      <w:r w:rsidR="000C0033" w:rsidRPr="00925253">
        <w:rPr>
          <w:rFonts w:ascii="Times New Roman" w:hAnsi="Times New Roman" w:cs="Times New Roman"/>
          <w:b/>
          <w:color w:val="auto"/>
          <w:sz w:val="28"/>
          <w:szCs w:val="28"/>
        </w:rPr>
        <w:t>THREE</w:t>
      </w:r>
      <w:bookmarkEnd w:id="16"/>
    </w:p>
    <w:p w14:paraId="28521E6D" w14:textId="4C016CD2" w:rsidR="000C0033" w:rsidRPr="00925253" w:rsidRDefault="000C0033" w:rsidP="000C0033">
      <w:pPr>
        <w:pStyle w:val="Heading1"/>
        <w:jc w:val="center"/>
        <w:rPr>
          <w:rFonts w:ascii="Times New Roman" w:hAnsi="Times New Roman" w:cs="Times New Roman"/>
          <w:b/>
          <w:color w:val="auto"/>
          <w:sz w:val="28"/>
          <w:szCs w:val="28"/>
        </w:rPr>
      </w:pPr>
      <w:bookmarkStart w:id="17" w:name="_Toc524202356"/>
      <w:r w:rsidRPr="00925253">
        <w:rPr>
          <w:rFonts w:ascii="Times New Roman" w:hAnsi="Times New Roman" w:cs="Times New Roman"/>
          <w:b/>
          <w:color w:val="auto"/>
          <w:sz w:val="28"/>
          <w:szCs w:val="28"/>
        </w:rPr>
        <w:t>METHODOLOGY</w:t>
      </w:r>
      <w:bookmarkEnd w:id="17"/>
    </w:p>
    <w:p w14:paraId="6CCF8481" w14:textId="28919623" w:rsidR="0034101C" w:rsidRDefault="0034101C" w:rsidP="009757A7">
      <w:pPr>
        <w:rPr>
          <w:b/>
          <w:sz w:val="24"/>
          <w:szCs w:val="24"/>
        </w:rPr>
      </w:pPr>
    </w:p>
    <w:p w14:paraId="5F4AFFE4" w14:textId="4D0FD253" w:rsidR="0034101C" w:rsidRPr="00925253" w:rsidRDefault="00231AED" w:rsidP="00867A1E">
      <w:pPr>
        <w:pStyle w:val="Heading2"/>
        <w:spacing w:line="360" w:lineRule="auto"/>
        <w:jc w:val="both"/>
        <w:rPr>
          <w:rFonts w:ascii="Times New Roman" w:hAnsi="Times New Roman" w:cs="Times New Roman"/>
          <w:b/>
          <w:color w:val="auto"/>
          <w:sz w:val="28"/>
          <w:szCs w:val="28"/>
        </w:rPr>
      </w:pPr>
      <w:bookmarkStart w:id="18" w:name="_Toc524202357"/>
      <w:r w:rsidRPr="00925253">
        <w:rPr>
          <w:rFonts w:ascii="Times New Roman" w:hAnsi="Times New Roman" w:cs="Times New Roman"/>
          <w:b/>
          <w:color w:val="auto"/>
          <w:sz w:val="28"/>
          <w:szCs w:val="28"/>
        </w:rPr>
        <w:lastRenderedPageBreak/>
        <w:t xml:space="preserve">3.1. </w:t>
      </w:r>
      <w:r w:rsidR="009A1B22" w:rsidRPr="00925253">
        <w:rPr>
          <w:rFonts w:ascii="Times New Roman" w:hAnsi="Times New Roman" w:cs="Times New Roman"/>
          <w:b/>
          <w:color w:val="auto"/>
          <w:sz w:val="28"/>
          <w:szCs w:val="28"/>
        </w:rPr>
        <w:t>Population and Sampling</w:t>
      </w:r>
      <w:bookmarkEnd w:id="18"/>
    </w:p>
    <w:p w14:paraId="47C7C674" w14:textId="78825D6B" w:rsidR="009A1B22" w:rsidRPr="00867A1E" w:rsidRDefault="003C247D"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 xml:space="preserve">The </w:t>
      </w:r>
      <w:r w:rsidR="001D0AC3" w:rsidRPr="00867A1E">
        <w:rPr>
          <w:rFonts w:ascii="Times New Roman" w:hAnsi="Times New Roman" w:cs="Times New Roman"/>
          <w:sz w:val="24"/>
          <w:szCs w:val="24"/>
        </w:rPr>
        <w:t>Central Statistics Office (</w:t>
      </w:r>
      <w:r w:rsidRPr="00867A1E">
        <w:rPr>
          <w:rFonts w:ascii="Times New Roman" w:hAnsi="Times New Roman" w:cs="Times New Roman"/>
          <w:sz w:val="24"/>
          <w:szCs w:val="24"/>
        </w:rPr>
        <w:t>CSO</w:t>
      </w:r>
      <w:r w:rsidR="001D0AC3" w:rsidRPr="00867A1E">
        <w:rPr>
          <w:rFonts w:ascii="Times New Roman" w:hAnsi="Times New Roman" w:cs="Times New Roman"/>
          <w:sz w:val="24"/>
          <w:szCs w:val="24"/>
        </w:rPr>
        <w:t>)</w:t>
      </w:r>
      <w:r w:rsidRPr="00867A1E">
        <w:rPr>
          <w:rFonts w:ascii="Times New Roman" w:hAnsi="Times New Roman" w:cs="Times New Roman"/>
          <w:sz w:val="24"/>
          <w:szCs w:val="24"/>
        </w:rPr>
        <w:t xml:space="preserve"> </w:t>
      </w:r>
      <w:r w:rsidR="005F3926" w:rsidRPr="00867A1E">
        <w:rPr>
          <w:rFonts w:ascii="Times New Roman" w:hAnsi="Times New Roman" w:cs="Times New Roman"/>
          <w:sz w:val="24"/>
          <w:szCs w:val="24"/>
        </w:rPr>
        <w:t>ha</w:t>
      </w:r>
      <w:r w:rsidR="00A415EF" w:rsidRPr="00867A1E">
        <w:rPr>
          <w:rFonts w:ascii="Times New Roman" w:hAnsi="Times New Roman" w:cs="Times New Roman"/>
          <w:sz w:val="24"/>
          <w:szCs w:val="24"/>
        </w:rPr>
        <w:t>s</w:t>
      </w:r>
      <w:r w:rsidR="005F3926" w:rsidRPr="00867A1E">
        <w:rPr>
          <w:rFonts w:ascii="Times New Roman" w:hAnsi="Times New Roman" w:cs="Times New Roman"/>
          <w:sz w:val="24"/>
          <w:szCs w:val="24"/>
        </w:rPr>
        <w:t xml:space="preserve"> produced data indicating that there are </w:t>
      </w:r>
      <w:r w:rsidR="004B3083" w:rsidRPr="00867A1E">
        <w:rPr>
          <w:rFonts w:ascii="Times New Roman" w:hAnsi="Times New Roman" w:cs="Times New Roman"/>
          <w:sz w:val="24"/>
          <w:szCs w:val="24"/>
        </w:rPr>
        <w:t>sixty-eight</w:t>
      </w:r>
      <w:r w:rsidR="005F3926" w:rsidRPr="00867A1E">
        <w:rPr>
          <w:rFonts w:ascii="Times New Roman" w:hAnsi="Times New Roman" w:cs="Times New Roman"/>
          <w:sz w:val="24"/>
          <w:szCs w:val="24"/>
        </w:rPr>
        <w:t xml:space="preserve"> young people, under the age of </w:t>
      </w:r>
      <w:r w:rsidR="004B3083" w:rsidRPr="00867A1E">
        <w:rPr>
          <w:rFonts w:ascii="Times New Roman" w:hAnsi="Times New Roman" w:cs="Times New Roman"/>
          <w:sz w:val="24"/>
          <w:szCs w:val="24"/>
        </w:rPr>
        <w:t>eighteen</w:t>
      </w:r>
      <w:r w:rsidR="005F3926" w:rsidRPr="00867A1E">
        <w:rPr>
          <w:rFonts w:ascii="Times New Roman" w:hAnsi="Times New Roman" w:cs="Times New Roman"/>
          <w:sz w:val="24"/>
          <w:szCs w:val="24"/>
        </w:rPr>
        <w:t xml:space="preserve"> with </w:t>
      </w:r>
      <w:proofErr w:type="spellStart"/>
      <w:r w:rsidR="005F3926" w:rsidRPr="00867A1E">
        <w:rPr>
          <w:rFonts w:ascii="Times New Roman" w:hAnsi="Times New Roman" w:cs="Times New Roman"/>
          <w:sz w:val="24"/>
          <w:szCs w:val="24"/>
        </w:rPr>
        <w:t>deafblindness</w:t>
      </w:r>
      <w:proofErr w:type="spellEnd"/>
      <w:r w:rsidR="005F3926" w:rsidRPr="00867A1E">
        <w:rPr>
          <w:rFonts w:ascii="Times New Roman" w:hAnsi="Times New Roman" w:cs="Times New Roman"/>
          <w:sz w:val="24"/>
          <w:szCs w:val="24"/>
        </w:rPr>
        <w:t xml:space="preserve"> </w:t>
      </w:r>
      <w:r w:rsidR="00B026E7" w:rsidRPr="00867A1E">
        <w:rPr>
          <w:rFonts w:ascii="Times New Roman" w:hAnsi="Times New Roman" w:cs="Times New Roman"/>
          <w:sz w:val="24"/>
          <w:szCs w:val="24"/>
        </w:rPr>
        <w:t xml:space="preserve">(and no additional disabilities) </w:t>
      </w:r>
      <w:r w:rsidR="005F3926" w:rsidRPr="00867A1E">
        <w:rPr>
          <w:rFonts w:ascii="Times New Roman" w:hAnsi="Times New Roman" w:cs="Times New Roman"/>
          <w:sz w:val="24"/>
          <w:szCs w:val="24"/>
        </w:rPr>
        <w:t xml:space="preserve">in Ireland. </w:t>
      </w:r>
      <w:r w:rsidR="00B026E7" w:rsidRPr="00867A1E">
        <w:rPr>
          <w:rFonts w:ascii="Times New Roman" w:hAnsi="Times New Roman" w:cs="Times New Roman"/>
          <w:sz w:val="24"/>
          <w:szCs w:val="24"/>
        </w:rPr>
        <w:t xml:space="preserve">CSO figures also indicate that there are </w:t>
      </w:r>
      <w:r w:rsidR="004B3083" w:rsidRPr="00867A1E">
        <w:rPr>
          <w:rFonts w:ascii="Times New Roman" w:hAnsi="Times New Roman" w:cs="Times New Roman"/>
          <w:sz w:val="24"/>
          <w:szCs w:val="24"/>
        </w:rPr>
        <w:t>four hundred and forty</w:t>
      </w:r>
      <w:r w:rsidR="00A37111" w:rsidRPr="00867A1E">
        <w:rPr>
          <w:rFonts w:ascii="Times New Roman" w:hAnsi="Times New Roman" w:cs="Times New Roman"/>
          <w:sz w:val="24"/>
          <w:szCs w:val="24"/>
        </w:rPr>
        <w:t>-</w:t>
      </w:r>
      <w:r w:rsidR="004B3083" w:rsidRPr="00867A1E">
        <w:rPr>
          <w:rFonts w:ascii="Times New Roman" w:hAnsi="Times New Roman" w:cs="Times New Roman"/>
          <w:sz w:val="24"/>
          <w:szCs w:val="24"/>
        </w:rPr>
        <w:t>six</w:t>
      </w:r>
      <w:r w:rsidR="00A37111" w:rsidRPr="00867A1E">
        <w:rPr>
          <w:rFonts w:ascii="Times New Roman" w:hAnsi="Times New Roman" w:cs="Times New Roman"/>
          <w:sz w:val="24"/>
          <w:szCs w:val="24"/>
        </w:rPr>
        <w:t xml:space="preserve"> children</w:t>
      </w:r>
      <w:r w:rsidR="00B026E7" w:rsidRPr="00867A1E">
        <w:rPr>
          <w:rFonts w:ascii="Times New Roman" w:hAnsi="Times New Roman" w:cs="Times New Roman"/>
          <w:sz w:val="24"/>
          <w:szCs w:val="24"/>
        </w:rPr>
        <w:t xml:space="preserve"> </w:t>
      </w:r>
      <w:r w:rsidR="00260E2E" w:rsidRPr="00867A1E">
        <w:rPr>
          <w:rFonts w:ascii="Times New Roman" w:hAnsi="Times New Roman" w:cs="Times New Roman"/>
          <w:sz w:val="24"/>
          <w:szCs w:val="24"/>
        </w:rPr>
        <w:t xml:space="preserve">under the age of 18 who are deafblind with at least one other disability. </w:t>
      </w:r>
      <w:r w:rsidR="009A1B22" w:rsidRPr="00867A1E">
        <w:rPr>
          <w:rFonts w:ascii="Times New Roman" w:hAnsi="Times New Roman" w:cs="Times New Roman"/>
          <w:sz w:val="24"/>
          <w:szCs w:val="24"/>
        </w:rPr>
        <w:t xml:space="preserve">There are currently </w:t>
      </w:r>
      <w:r w:rsidR="004B3083" w:rsidRPr="00867A1E">
        <w:rPr>
          <w:rFonts w:ascii="Times New Roman" w:hAnsi="Times New Roman" w:cs="Times New Roman"/>
          <w:sz w:val="24"/>
          <w:szCs w:val="24"/>
        </w:rPr>
        <w:t>twenty-five</w:t>
      </w:r>
      <w:r w:rsidR="009A1B22" w:rsidRPr="00867A1E">
        <w:rPr>
          <w:rFonts w:ascii="Times New Roman" w:hAnsi="Times New Roman" w:cs="Times New Roman"/>
          <w:sz w:val="24"/>
          <w:szCs w:val="24"/>
        </w:rPr>
        <w:t xml:space="preserve"> children of school going age (6-18</w:t>
      </w:r>
      <w:r w:rsidR="00E73E33" w:rsidRPr="00867A1E">
        <w:rPr>
          <w:rFonts w:ascii="Times New Roman" w:hAnsi="Times New Roman" w:cs="Times New Roman"/>
          <w:sz w:val="24"/>
          <w:szCs w:val="24"/>
        </w:rPr>
        <w:t xml:space="preserve"> years</w:t>
      </w:r>
      <w:r w:rsidR="009A1B22" w:rsidRPr="00867A1E">
        <w:rPr>
          <w:rFonts w:ascii="Times New Roman" w:hAnsi="Times New Roman" w:cs="Times New Roman"/>
          <w:sz w:val="24"/>
          <w:szCs w:val="24"/>
        </w:rPr>
        <w:t xml:space="preserve">) </w:t>
      </w:r>
      <w:r w:rsidR="002D5EF1" w:rsidRPr="00867A1E">
        <w:rPr>
          <w:rFonts w:ascii="Times New Roman" w:hAnsi="Times New Roman" w:cs="Times New Roman"/>
          <w:sz w:val="24"/>
          <w:szCs w:val="24"/>
        </w:rPr>
        <w:t>receiving</w:t>
      </w:r>
      <w:r w:rsidR="009A1B22" w:rsidRPr="00867A1E">
        <w:rPr>
          <w:rFonts w:ascii="Times New Roman" w:hAnsi="Times New Roman" w:cs="Times New Roman"/>
          <w:sz w:val="24"/>
          <w:szCs w:val="24"/>
        </w:rPr>
        <w:t xml:space="preserve"> direct services from the ASC Outreach Services. These children are in both mainstream and special schools </w:t>
      </w:r>
      <w:r w:rsidR="00BF330D" w:rsidRPr="00867A1E">
        <w:rPr>
          <w:rFonts w:ascii="Times New Roman" w:hAnsi="Times New Roman" w:cs="Times New Roman"/>
          <w:sz w:val="24"/>
          <w:szCs w:val="24"/>
        </w:rPr>
        <w:t xml:space="preserve">in 11 different counties around Ireland. Table </w:t>
      </w:r>
      <w:r w:rsidR="00867A1E">
        <w:rPr>
          <w:rFonts w:ascii="Times New Roman" w:hAnsi="Times New Roman" w:cs="Times New Roman"/>
          <w:sz w:val="24"/>
          <w:szCs w:val="24"/>
        </w:rPr>
        <w:t>1</w:t>
      </w:r>
      <w:r w:rsidR="00BF330D" w:rsidRPr="00867A1E">
        <w:rPr>
          <w:rFonts w:ascii="Times New Roman" w:hAnsi="Times New Roman" w:cs="Times New Roman"/>
          <w:sz w:val="24"/>
          <w:szCs w:val="24"/>
        </w:rPr>
        <w:t xml:space="preserve"> below provides a breakdown of the numbers of children rece</w:t>
      </w:r>
      <w:r w:rsidR="00235246" w:rsidRPr="00867A1E">
        <w:rPr>
          <w:rFonts w:ascii="Times New Roman" w:hAnsi="Times New Roman" w:cs="Times New Roman"/>
          <w:sz w:val="24"/>
          <w:szCs w:val="24"/>
        </w:rPr>
        <w:t xml:space="preserve">iving services per county. </w:t>
      </w:r>
    </w:p>
    <w:tbl>
      <w:tblPr>
        <w:tblStyle w:val="TableGrid"/>
        <w:tblW w:w="0" w:type="auto"/>
        <w:tblLook w:val="04A0" w:firstRow="1" w:lastRow="0" w:firstColumn="1" w:lastColumn="0" w:noHBand="0" w:noVBand="1"/>
      </w:tblPr>
      <w:tblGrid>
        <w:gridCol w:w="4508"/>
        <w:gridCol w:w="4508"/>
      </w:tblGrid>
      <w:tr w:rsidR="0042016F" w14:paraId="68C9BA83" w14:textId="77777777" w:rsidTr="00DF40E7">
        <w:tc>
          <w:tcPr>
            <w:tcW w:w="4508" w:type="dxa"/>
            <w:shd w:val="clear" w:color="auto" w:fill="FBE4D5" w:themeFill="accent2" w:themeFillTint="33"/>
          </w:tcPr>
          <w:p w14:paraId="7773D194" w14:textId="2DBA02F6" w:rsidR="0042016F" w:rsidRDefault="00B51B9D" w:rsidP="009757A7">
            <w:pPr>
              <w:rPr>
                <w:sz w:val="24"/>
                <w:szCs w:val="24"/>
              </w:rPr>
            </w:pPr>
            <w:r>
              <w:rPr>
                <w:sz w:val="24"/>
                <w:szCs w:val="24"/>
              </w:rPr>
              <w:t>Kerry</w:t>
            </w:r>
          </w:p>
        </w:tc>
        <w:tc>
          <w:tcPr>
            <w:tcW w:w="4508" w:type="dxa"/>
            <w:shd w:val="clear" w:color="auto" w:fill="FBE4D5" w:themeFill="accent2" w:themeFillTint="33"/>
          </w:tcPr>
          <w:p w14:paraId="313C13A0" w14:textId="5410601F" w:rsidR="0042016F" w:rsidRDefault="00B51B9D" w:rsidP="009757A7">
            <w:pPr>
              <w:rPr>
                <w:sz w:val="24"/>
                <w:szCs w:val="24"/>
              </w:rPr>
            </w:pPr>
            <w:r>
              <w:rPr>
                <w:sz w:val="24"/>
                <w:szCs w:val="24"/>
              </w:rPr>
              <w:t>2</w:t>
            </w:r>
          </w:p>
        </w:tc>
      </w:tr>
      <w:tr w:rsidR="0042016F" w14:paraId="15F9F936" w14:textId="77777777" w:rsidTr="00F23DB9">
        <w:tc>
          <w:tcPr>
            <w:tcW w:w="4508" w:type="dxa"/>
            <w:shd w:val="clear" w:color="auto" w:fill="D9E2F3" w:themeFill="accent1" w:themeFillTint="33"/>
          </w:tcPr>
          <w:p w14:paraId="1E05282E" w14:textId="2B770335" w:rsidR="0042016F" w:rsidRDefault="00B51B9D" w:rsidP="009757A7">
            <w:pPr>
              <w:rPr>
                <w:sz w:val="24"/>
                <w:szCs w:val="24"/>
              </w:rPr>
            </w:pPr>
            <w:r>
              <w:rPr>
                <w:sz w:val="24"/>
                <w:szCs w:val="24"/>
              </w:rPr>
              <w:t>Dublin</w:t>
            </w:r>
          </w:p>
        </w:tc>
        <w:tc>
          <w:tcPr>
            <w:tcW w:w="4508" w:type="dxa"/>
            <w:shd w:val="clear" w:color="auto" w:fill="D9E2F3" w:themeFill="accent1" w:themeFillTint="33"/>
          </w:tcPr>
          <w:p w14:paraId="46E33877" w14:textId="0FC2CF4A" w:rsidR="0042016F" w:rsidRDefault="00B51B9D" w:rsidP="009757A7">
            <w:pPr>
              <w:rPr>
                <w:sz w:val="24"/>
                <w:szCs w:val="24"/>
              </w:rPr>
            </w:pPr>
            <w:r>
              <w:rPr>
                <w:sz w:val="24"/>
                <w:szCs w:val="24"/>
              </w:rPr>
              <w:t>4</w:t>
            </w:r>
          </w:p>
        </w:tc>
      </w:tr>
      <w:tr w:rsidR="0042016F" w14:paraId="63457970" w14:textId="77777777" w:rsidTr="00DF40E7">
        <w:tc>
          <w:tcPr>
            <w:tcW w:w="4508" w:type="dxa"/>
            <w:shd w:val="clear" w:color="auto" w:fill="FBE4D5" w:themeFill="accent2" w:themeFillTint="33"/>
          </w:tcPr>
          <w:p w14:paraId="31DA4723" w14:textId="0049EE76" w:rsidR="0042016F" w:rsidRDefault="009376B2" w:rsidP="009757A7">
            <w:pPr>
              <w:rPr>
                <w:sz w:val="24"/>
                <w:szCs w:val="24"/>
              </w:rPr>
            </w:pPr>
            <w:r>
              <w:rPr>
                <w:sz w:val="24"/>
                <w:szCs w:val="24"/>
              </w:rPr>
              <w:t>Galway</w:t>
            </w:r>
          </w:p>
        </w:tc>
        <w:tc>
          <w:tcPr>
            <w:tcW w:w="4508" w:type="dxa"/>
            <w:shd w:val="clear" w:color="auto" w:fill="FBE4D5" w:themeFill="accent2" w:themeFillTint="33"/>
          </w:tcPr>
          <w:p w14:paraId="1DE7DE3D" w14:textId="15BD3180" w:rsidR="0042016F" w:rsidRDefault="009376B2" w:rsidP="009757A7">
            <w:pPr>
              <w:rPr>
                <w:sz w:val="24"/>
                <w:szCs w:val="24"/>
              </w:rPr>
            </w:pPr>
            <w:r>
              <w:rPr>
                <w:sz w:val="24"/>
                <w:szCs w:val="24"/>
              </w:rPr>
              <w:t>5</w:t>
            </w:r>
          </w:p>
        </w:tc>
      </w:tr>
      <w:tr w:rsidR="0042016F" w14:paraId="09577C82" w14:textId="77777777" w:rsidTr="00F23DB9">
        <w:tc>
          <w:tcPr>
            <w:tcW w:w="4508" w:type="dxa"/>
            <w:shd w:val="clear" w:color="auto" w:fill="D9E2F3" w:themeFill="accent1" w:themeFillTint="33"/>
          </w:tcPr>
          <w:p w14:paraId="7B50AF20" w14:textId="55B9DA04" w:rsidR="0042016F" w:rsidRDefault="009376B2" w:rsidP="009757A7">
            <w:pPr>
              <w:rPr>
                <w:sz w:val="24"/>
                <w:szCs w:val="24"/>
              </w:rPr>
            </w:pPr>
            <w:r>
              <w:rPr>
                <w:sz w:val="24"/>
                <w:szCs w:val="24"/>
              </w:rPr>
              <w:t>Cork</w:t>
            </w:r>
          </w:p>
        </w:tc>
        <w:tc>
          <w:tcPr>
            <w:tcW w:w="4508" w:type="dxa"/>
            <w:shd w:val="clear" w:color="auto" w:fill="D9E2F3" w:themeFill="accent1" w:themeFillTint="33"/>
          </w:tcPr>
          <w:p w14:paraId="615B5EFA" w14:textId="55EDBCD2" w:rsidR="0042016F" w:rsidRDefault="009376B2" w:rsidP="009757A7">
            <w:pPr>
              <w:rPr>
                <w:sz w:val="24"/>
                <w:szCs w:val="24"/>
              </w:rPr>
            </w:pPr>
            <w:r>
              <w:rPr>
                <w:sz w:val="24"/>
                <w:szCs w:val="24"/>
              </w:rPr>
              <w:t>4</w:t>
            </w:r>
          </w:p>
        </w:tc>
      </w:tr>
      <w:tr w:rsidR="0042016F" w14:paraId="142204CB" w14:textId="77777777" w:rsidTr="00DF40E7">
        <w:tc>
          <w:tcPr>
            <w:tcW w:w="4508" w:type="dxa"/>
            <w:shd w:val="clear" w:color="auto" w:fill="FBE4D5" w:themeFill="accent2" w:themeFillTint="33"/>
          </w:tcPr>
          <w:p w14:paraId="7C5038FA" w14:textId="04FF36F3" w:rsidR="0042016F" w:rsidRDefault="005E5D00" w:rsidP="009757A7">
            <w:pPr>
              <w:rPr>
                <w:sz w:val="24"/>
                <w:szCs w:val="24"/>
              </w:rPr>
            </w:pPr>
            <w:r>
              <w:rPr>
                <w:sz w:val="24"/>
                <w:szCs w:val="24"/>
              </w:rPr>
              <w:t>Clare</w:t>
            </w:r>
          </w:p>
        </w:tc>
        <w:tc>
          <w:tcPr>
            <w:tcW w:w="4508" w:type="dxa"/>
            <w:shd w:val="clear" w:color="auto" w:fill="FBE4D5" w:themeFill="accent2" w:themeFillTint="33"/>
          </w:tcPr>
          <w:p w14:paraId="2CA6C00A" w14:textId="4DEBB682" w:rsidR="0042016F" w:rsidRDefault="005E5D00" w:rsidP="009757A7">
            <w:pPr>
              <w:rPr>
                <w:sz w:val="24"/>
                <w:szCs w:val="24"/>
              </w:rPr>
            </w:pPr>
            <w:r>
              <w:rPr>
                <w:sz w:val="24"/>
                <w:szCs w:val="24"/>
              </w:rPr>
              <w:t>1</w:t>
            </w:r>
          </w:p>
        </w:tc>
      </w:tr>
      <w:tr w:rsidR="0042016F" w14:paraId="7B32CB12" w14:textId="77777777" w:rsidTr="00F23DB9">
        <w:tc>
          <w:tcPr>
            <w:tcW w:w="4508" w:type="dxa"/>
            <w:shd w:val="clear" w:color="auto" w:fill="D9E2F3" w:themeFill="accent1" w:themeFillTint="33"/>
          </w:tcPr>
          <w:p w14:paraId="781EAC52" w14:textId="36F85A6F" w:rsidR="0042016F" w:rsidRDefault="005E5D00" w:rsidP="009757A7">
            <w:pPr>
              <w:rPr>
                <w:sz w:val="24"/>
                <w:szCs w:val="24"/>
              </w:rPr>
            </w:pPr>
            <w:r>
              <w:rPr>
                <w:sz w:val="24"/>
                <w:szCs w:val="24"/>
              </w:rPr>
              <w:t>Mayo</w:t>
            </w:r>
          </w:p>
        </w:tc>
        <w:tc>
          <w:tcPr>
            <w:tcW w:w="4508" w:type="dxa"/>
            <w:shd w:val="clear" w:color="auto" w:fill="D9E2F3" w:themeFill="accent1" w:themeFillTint="33"/>
          </w:tcPr>
          <w:p w14:paraId="4BC5B80E" w14:textId="70B2374D" w:rsidR="0042016F" w:rsidRDefault="005E5D00" w:rsidP="009757A7">
            <w:pPr>
              <w:rPr>
                <w:sz w:val="24"/>
                <w:szCs w:val="24"/>
              </w:rPr>
            </w:pPr>
            <w:r>
              <w:rPr>
                <w:sz w:val="24"/>
                <w:szCs w:val="24"/>
              </w:rPr>
              <w:t>3</w:t>
            </w:r>
          </w:p>
        </w:tc>
      </w:tr>
      <w:tr w:rsidR="0042016F" w14:paraId="50A3FAA2" w14:textId="77777777" w:rsidTr="00DF40E7">
        <w:tc>
          <w:tcPr>
            <w:tcW w:w="4508" w:type="dxa"/>
            <w:shd w:val="clear" w:color="auto" w:fill="FBE4D5" w:themeFill="accent2" w:themeFillTint="33"/>
          </w:tcPr>
          <w:p w14:paraId="66A57782" w14:textId="69D587FA" w:rsidR="0042016F" w:rsidRDefault="00B44545" w:rsidP="009757A7">
            <w:pPr>
              <w:rPr>
                <w:sz w:val="24"/>
                <w:szCs w:val="24"/>
              </w:rPr>
            </w:pPr>
            <w:r>
              <w:rPr>
                <w:sz w:val="24"/>
                <w:szCs w:val="24"/>
              </w:rPr>
              <w:t>Kildare</w:t>
            </w:r>
          </w:p>
        </w:tc>
        <w:tc>
          <w:tcPr>
            <w:tcW w:w="4508" w:type="dxa"/>
            <w:shd w:val="clear" w:color="auto" w:fill="FBE4D5" w:themeFill="accent2" w:themeFillTint="33"/>
          </w:tcPr>
          <w:p w14:paraId="74E6ADBC" w14:textId="3FCE7117" w:rsidR="0042016F" w:rsidRDefault="00B44545" w:rsidP="009757A7">
            <w:pPr>
              <w:rPr>
                <w:sz w:val="24"/>
                <w:szCs w:val="24"/>
              </w:rPr>
            </w:pPr>
            <w:r>
              <w:rPr>
                <w:sz w:val="24"/>
                <w:szCs w:val="24"/>
              </w:rPr>
              <w:t>2</w:t>
            </w:r>
          </w:p>
        </w:tc>
      </w:tr>
      <w:tr w:rsidR="0042016F" w14:paraId="1480BD7C" w14:textId="77777777" w:rsidTr="00F23DB9">
        <w:tc>
          <w:tcPr>
            <w:tcW w:w="4508" w:type="dxa"/>
            <w:shd w:val="clear" w:color="auto" w:fill="D9E2F3" w:themeFill="accent1" w:themeFillTint="33"/>
          </w:tcPr>
          <w:p w14:paraId="3DD30413" w14:textId="45ED1945" w:rsidR="0042016F" w:rsidRDefault="00B44545" w:rsidP="009757A7">
            <w:pPr>
              <w:rPr>
                <w:sz w:val="24"/>
                <w:szCs w:val="24"/>
              </w:rPr>
            </w:pPr>
            <w:r>
              <w:rPr>
                <w:sz w:val="24"/>
                <w:szCs w:val="24"/>
              </w:rPr>
              <w:t>Tipperary</w:t>
            </w:r>
          </w:p>
        </w:tc>
        <w:tc>
          <w:tcPr>
            <w:tcW w:w="4508" w:type="dxa"/>
            <w:shd w:val="clear" w:color="auto" w:fill="D9E2F3" w:themeFill="accent1" w:themeFillTint="33"/>
          </w:tcPr>
          <w:p w14:paraId="635023F8" w14:textId="33EF39EB" w:rsidR="0042016F" w:rsidRDefault="00B44545" w:rsidP="009757A7">
            <w:pPr>
              <w:rPr>
                <w:sz w:val="24"/>
                <w:szCs w:val="24"/>
              </w:rPr>
            </w:pPr>
            <w:r>
              <w:rPr>
                <w:sz w:val="24"/>
                <w:szCs w:val="24"/>
              </w:rPr>
              <w:t>1</w:t>
            </w:r>
          </w:p>
        </w:tc>
      </w:tr>
      <w:tr w:rsidR="00B44545" w14:paraId="4342A5A5" w14:textId="77777777" w:rsidTr="00DF40E7">
        <w:tc>
          <w:tcPr>
            <w:tcW w:w="4508" w:type="dxa"/>
            <w:shd w:val="clear" w:color="auto" w:fill="FBE4D5" w:themeFill="accent2" w:themeFillTint="33"/>
          </w:tcPr>
          <w:p w14:paraId="36FCB8C4" w14:textId="1842B0CF" w:rsidR="00B44545" w:rsidRDefault="007F4424" w:rsidP="009757A7">
            <w:pPr>
              <w:rPr>
                <w:sz w:val="24"/>
                <w:szCs w:val="24"/>
              </w:rPr>
            </w:pPr>
            <w:r>
              <w:rPr>
                <w:sz w:val="24"/>
                <w:szCs w:val="24"/>
              </w:rPr>
              <w:t>Louth</w:t>
            </w:r>
          </w:p>
        </w:tc>
        <w:tc>
          <w:tcPr>
            <w:tcW w:w="4508" w:type="dxa"/>
            <w:shd w:val="clear" w:color="auto" w:fill="FBE4D5" w:themeFill="accent2" w:themeFillTint="33"/>
          </w:tcPr>
          <w:p w14:paraId="1848FDF0" w14:textId="5185C1DA" w:rsidR="00B44545" w:rsidRDefault="007F4424" w:rsidP="009757A7">
            <w:pPr>
              <w:rPr>
                <w:sz w:val="24"/>
                <w:szCs w:val="24"/>
              </w:rPr>
            </w:pPr>
            <w:r>
              <w:rPr>
                <w:sz w:val="24"/>
                <w:szCs w:val="24"/>
              </w:rPr>
              <w:t>1</w:t>
            </w:r>
          </w:p>
        </w:tc>
      </w:tr>
      <w:tr w:rsidR="007F4424" w14:paraId="16C5F9BB" w14:textId="77777777" w:rsidTr="00F23DB9">
        <w:tc>
          <w:tcPr>
            <w:tcW w:w="4508" w:type="dxa"/>
            <w:shd w:val="clear" w:color="auto" w:fill="D9E2F3" w:themeFill="accent1" w:themeFillTint="33"/>
          </w:tcPr>
          <w:p w14:paraId="5050F31C" w14:textId="17F203B0" w:rsidR="007F4424" w:rsidRDefault="007F4424" w:rsidP="009757A7">
            <w:pPr>
              <w:rPr>
                <w:sz w:val="24"/>
                <w:szCs w:val="24"/>
              </w:rPr>
            </w:pPr>
            <w:r>
              <w:rPr>
                <w:sz w:val="24"/>
                <w:szCs w:val="24"/>
              </w:rPr>
              <w:t>Longford</w:t>
            </w:r>
          </w:p>
        </w:tc>
        <w:tc>
          <w:tcPr>
            <w:tcW w:w="4508" w:type="dxa"/>
            <w:shd w:val="clear" w:color="auto" w:fill="D9E2F3" w:themeFill="accent1" w:themeFillTint="33"/>
          </w:tcPr>
          <w:p w14:paraId="4C8B4AEB" w14:textId="3D172A66" w:rsidR="007F4424" w:rsidRDefault="007F4424" w:rsidP="009757A7">
            <w:pPr>
              <w:rPr>
                <w:sz w:val="24"/>
                <w:szCs w:val="24"/>
              </w:rPr>
            </w:pPr>
            <w:r>
              <w:rPr>
                <w:sz w:val="24"/>
                <w:szCs w:val="24"/>
              </w:rPr>
              <w:t>1</w:t>
            </w:r>
          </w:p>
        </w:tc>
      </w:tr>
      <w:tr w:rsidR="007F4424" w14:paraId="70AE82DB" w14:textId="77777777" w:rsidTr="00DF40E7">
        <w:tc>
          <w:tcPr>
            <w:tcW w:w="4508" w:type="dxa"/>
            <w:shd w:val="clear" w:color="auto" w:fill="FBE4D5" w:themeFill="accent2" w:themeFillTint="33"/>
          </w:tcPr>
          <w:p w14:paraId="0A7E6D4D" w14:textId="058E3F18" w:rsidR="007F4424" w:rsidRDefault="007F4424" w:rsidP="009757A7">
            <w:pPr>
              <w:rPr>
                <w:sz w:val="24"/>
                <w:szCs w:val="24"/>
              </w:rPr>
            </w:pPr>
            <w:r>
              <w:rPr>
                <w:sz w:val="24"/>
                <w:szCs w:val="24"/>
              </w:rPr>
              <w:t>Wexford</w:t>
            </w:r>
          </w:p>
        </w:tc>
        <w:tc>
          <w:tcPr>
            <w:tcW w:w="4508" w:type="dxa"/>
            <w:shd w:val="clear" w:color="auto" w:fill="FBE4D5" w:themeFill="accent2" w:themeFillTint="33"/>
          </w:tcPr>
          <w:p w14:paraId="2F33C8E3" w14:textId="3CC26B1D" w:rsidR="007F4424" w:rsidRDefault="007F4424" w:rsidP="009757A7">
            <w:pPr>
              <w:rPr>
                <w:sz w:val="24"/>
                <w:szCs w:val="24"/>
              </w:rPr>
            </w:pPr>
            <w:r>
              <w:rPr>
                <w:sz w:val="24"/>
                <w:szCs w:val="24"/>
              </w:rPr>
              <w:t>1</w:t>
            </w:r>
          </w:p>
        </w:tc>
      </w:tr>
    </w:tbl>
    <w:p w14:paraId="3BEDABE4" w14:textId="2876059F" w:rsidR="0042016F" w:rsidRDefault="00BF6961" w:rsidP="009757A7">
      <w:pPr>
        <w:rPr>
          <w:sz w:val="24"/>
          <w:szCs w:val="24"/>
        </w:rPr>
      </w:pPr>
      <w:r>
        <w:rPr>
          <w:sz w:val="24"/>
          <w:szCs w:val="24"/>
        </w:rPr>
        <w:t xml:space="preserve">Table </w:t>
      </w:r>
      <w:r w:rsidR="00867A1E">
        <w:rPr>
          <w:sz w:val="24"/>
          <w:szCs w:val="24"/>
        </w:rPr>
        <w:t>1: Number of children receiving ASC deafblind specialist services per county</w:t>
      </w:r>
    </w:p>
    <w:p w14:paraId="6C932B7A" w14:textId="77777777" w:rsidR="00867A1E" w:rsidRPr="00762219" w:rsidRDefault="00867A1E" w:rsidP="009757A7">
      <w:pPr>
        <w:rPr>
          <w:sz w:val="24"/>
          <w:szCs w:val="24"/>
        </w:rPr>
      </w:pPr>
    </w:p>
    <w:p w14:paraId="06CCDEC7" w14:textId="3D169108" w:rsidR="009A1B22" w:rsidRPr="00867A1E" w:rsidRDefault="00235246"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The ASC Outreach team ha</w:t>
      </w:r>
      <w:r w:rsidR="00EB0756" w:rsidRPr="00867A1E">
        <w:rPr>
          <w:rFonts w:ascii="Times New Roman" w:hAnsi="Times New Roman" w:cs="Times New Roman"/>
          <w:sz w:val="24"/>
          <w:szCs w:val="24"/>
        </w:rPr>
        <w:t>s</w:t>
      </w:r>
      <w:r w:rsidRPr="00867A1E">
        <w:rPr>
          <w:rFonts w:ascii="Times New Roman" w:hAnsi="Times New Roman" w:cs="Times New Roman"/>
          <w:sz w:val="24"/>
          <w:szCs w:val="24"/>
        </w:rPr>
        <w:t xml:space="preserve"> established </w:t>
      </w:r>
      <w:r w:rsidR="00762219" w:rsidRPr="00867A1E">
        <w:rPr>
          <w:rFonts w:ascii="Times New Roman" w:hAnsi="Times New Roman" w:cs="Times New Roman"/>
          <w:sz w:val="24"/>
          <w:szCs w:val="24"/>
        </w:rPr>
        <w:t xml:space="preserve">strong </w:t>
      </w:r>
      <w:r w:rsidRPr="00867A1E">
        <w:rPr>
          <w:rFonts w:ascii="Times New Roman" w:hAnsi="Times New Roman" w:cs="Times New Roman"/>
          <w:sz w:val="24"/>
          <w:szCs w:val="24"/>
        </w:rPr>
        <w:t xml:space="preserve">links with teaching personnel </w:t>
      </w:r>
      <w:r w:rsidR="00A37111" w:rsidRPr="00867A1E">
        <w:rPr>
          <w:rFonts w:ascii="Times New Roman" w:hAnsi="Times New Roman" w:cs="Times New Roman"/>
          <w:sz w:val="24"/>
          <w:szCs w:val="24"/>
        </w:rPr>
        <w:t xml:space="preserve">and SNAs </w:t>
      </w:r>
      <w:r w:rsidRPr="00867A1E">
        <w:rPr>
          <w:rFonts w:ascii="Times New Roman" w:hAnsi="Times New Roman" w:cs="Times New Roman"/>
          <w:sz w:val="24"/>
          <w:szCs w:val="24"/>
        </w:rPr>
        <w:t xml:space="preserve">in the </w:t>
      </w:r>
      <w:r w:rsidR="003214C8" w:rsidRPr="00867A1E">
        <w:rPr>
          <w:rFonts w:ascii="Times New Roman" w:hAnsi="Times New Roman" w:cs="Times New Roman"/>
          <w:sz w:val="24"/>
          <w:szCs w:val="24"/>
        </w:rPr>
        <w:t>schools known to be supporting a child or children who are deafblind</w:t>
      </w:r>
      <w:r w:rsidRPr="00867A1E">
        <w:rPr>
          <w:rFonts w:ascii="Times New Roman" w:hAnsi="Times New Roman" w:cs="Times New Roman"/>
          <w:sz w:val="24"/>
          <w:szCs w:val="24"/>
        </w:rPr>
        <w:t xml:space="preserve">. All </w:t>
      </w:r>
      <w:r w:rsidR="004B3083" w:rsidRPr="00867A1E">
        <w:rPr>
          <w:rFonts w:ascii="Times New Roman" w:hAnsi="Times New Roman" w:cs="Times New Roman"/>
          <w:sz w:val="24"/>
          <w:szCs w:val="24"/>
        </w:rPr>
        <w:t>twenty-five</w:t>
      </w:r>
      <w:r w:rsidRPr="00867A1E">
        <w:rPr>
          <w:rFonts w:ascii="Times New Roman" w:hAnsi="Times New Roman" w:cs="Times New Roman"/>
          <w:sz w:val="24"/>
          <w:szCs w:val="24"/>
        </w:rPr>
        <w:t xml:space="preserve"> schools </w:t>
      </w:r>
      <w:r w:rsidR="00EB0756" w:rsidRPr="00867A1E">
        <w:rPr>
          <w:rFonts w:ascii="Times New Roman" w:hAnsi="Times New Roman" w:cs="Times New Roman"/>
          <w:sz w:val="24"/>
          <w:szCs w:val="24"/>
        </w:rPr>
        <w:t xml:space="preserve">that the ASC Outreach team are working with </w:t>
      </w:r>
      <w:r w:rsidRPr="00867A1E">
        <w:rPr>
          <w:rFonts w:ascii="Times New Roman" w:hAnsi="Times New Roman" w:cs="Times New Roman"/>
          <w:sz w:val="24"/>
          <w:szCs w:val="24"/>
        </w:rPr>
        <w:t xml:space="preserve">were invited to participate in this research study </w:t>
      </w:r>
      <w:r w:rsidR="004F16C8" w:rsidRPr="00867A1E">
        <w:rPr>
          <w:rFonts w:ascii="Times New Roman" w:hAnsi="Times New Roman" w:cs="Times New Roman"/>
          <w:sz w:val="24"/>
          <w:szCs w:val="24"/>
        </w:rPr>
        <w:t xml:space="preserve">with the aim </w:t>
      </w:r>
      <w:r w:rsidR="0034332E" w:rsidRPr="00867A1E">
        <w:rPr>
          <w:rFonts w:ascii="Times New Roman" w:hAnsi="Times New Roman" w:cs="Times New Roman"/>
          <w:sz w:val="24"/>
          <w:szCs w:val="24"/>
        </w:rPr>
        <w:t>of</w:t>
      </w:r>
      <w:r w:rsidR="004F16C8" w:rsidRPr="00867A1E">
        <w:rPr>
          <w:rFonts w:ascii="Times New Roman" w:hAnsi="Times New Roman" w:cs="Times New Roman"/>
          <w:sz w:val="24"/>
          <w:szCs w:val="24"/>
        </w:rPr>
        <w:t xml:space="preserve"> securing at least one teacher from each school to attend a training session. </w:t>
      </w:r>
    </w:p>
    <w:p w14:paraId="0F215E31" w14:textId="25C6BF71" w:rsidR="0034101C" w:rsidRPr="00867A1E" w:rsidRDefault="00DB475F" w:rsidP="00867A1E">
      <w:pPr>
        <w:spacing w:line="360" w:lineRule="auto"/>
        <w:jc w:val="both"/>
        <w:rPr>
          <w:rFonts w:ascii="Times New Roman" w:hAnsi="Times New Roman" w:cs="Times New Roman"/>
          <w:sz w:val="24"/>
          <w:szCs w:val="24"/>
        </w:rPr>
      </w:pPr>
      <w:r w:rsidRPr="00867A1E">
        <w:rPr>
          <w:rFonts w:ascii="Times New Roman" w:hAnsi="Times New Roman" w:cs="Times New Roman"/>
          <w:sz w:val="24"/>
          <w:szCs w:val="24"/>
        </w:rPr>
        <w:t>Eight</w:t>
      </w:r>
      <w:r w:rsidR="00AE4590" w:rsidRPr="00867A1E">
        <w:rPr>
          <w:rFonts w:ascii="Times New Roman" w:hAnsi="Times New Roman" w:cs="Times New Roman"/>
          <w:sz w:val="24"/>
          <w:szCs w:val="24"/>
        </w:rPr>
        <w:t xml:space="preserve"> schools agreed to take part </w:t>
      </w:r>
      <w:r w:rsidR="00867602" w:rsidRPr="00867A1E">
        <w:rPr>
          <w:rFonts w:ascii="Times New Roman" w:hAnsi="Times New Roman" w:cs="Times New Roman"/>
          <w:sz w:val="24"/>
          <w:szCs w:val="24"/>
        </w:rPr>
        <w:t>providing</w:t>
      </w:r>
      <w:r w:rsidR="00AE4590" w:rsidRPr="00867A1E">
        <w:rPr>
          <w:rFonts w:ascii="Times New Roman" w:hAnsi="Times New Roman" w:cs="Times New Roman"/>
          <w:sz w:val="24"/>
          <w:szCs w:val="24"/>
        </w:rPr>
        <w:t xml:space="preserve"> </w:t>
      </w:r>
      <w:r w:rsidR="00ED498C" w:rsidRPr="00867A1E">
        <w:rPr>
          <w:rFonts w:ascii="Times New Roman" w:hAnsi="Times New Roman" w:cs="Times New Roman"/>
          <w:sz w:val="24"/>
          <w:szCs w:val="24"/>
        </w:rPr>
        <w:t>fifty</w:t>
      </w:r>
      <w:r w:rsidR="00804DCA" w:rsidRPr="00867A1E">
        <w:rPr>
          <w:rFonts w:ascii="Times New Roman" w:hAnsi="Times New Roman" w:cs="Times New Roman"/>
          <w:sz w:val="24"/>
          <w:szCs w:val="24"/>
        </w:rPr>
        <w:t>-</w:t>
      </w:r>
      <w:r w:rsidR="00ED498C" w:rsidRPr="00867A1E">
        <w:rPr>
          <w:rFonts w:ascii="Times New Roman" w:hAnsi="Times New Roman" w:cs="Times New Roman"/>
          <w:sz w:val="24"/>
          <w:szCs w:val="24"/>
        </w:rPr>
        <w:t>two</w:t>
      </w:r>
      <w:r w:rsidR="0034101C" w:rsidRPr="00867A1E">
        <w:rPr>
          <w:rFonts w:ascii="Times New Roman" w:hAnsi="Times New Roman" w:cs="Times New Roman"/>
          <w:sz w:val="24"/>
          <w:szCs w:val="24"/>
        </w:rPr>
        <w:t xml:space="preserve"> participants</w:t>
      </w:r>
      <w:r w:rsidR="00867602" w:rsidRPr="00867A1E">
        <w:rPr>
          <w:rFonts w:ascii="Times New Roman" w:hAnsi="Times New Roman" w:cs="Times New Roman"/>
          <w:sz w:val="24"/>
          <w:szCs w:val="24"/>
        </w:rPr>
        <w:t xml:space="preserve"> in total. </w:t>
      </w:r>
      <w:r w:rsidR="0034101C" w:rsidRPr="00867A1E">
        <w:rPr>
          <w:rFonts w:ascii="Times New Roman" w:hAnsi="Times New Roman" w:cs="Times New Roman"/>
          <w:sz w:val="24"/>
          <w:szCs w:val="24"/>
        </w:rPr>
        <w:t xml:space="preserve"> </w:t>
      </w:r>
      <w:r w:rsidR="00ED498C" w:rsidRPr="00867A1E">
        <w:rPr>
          <w:rFonts w:ascii="Times New Roman" w:hAnsi="Times New Roman" w:cs="Times New Roman"/>
          <w:sz w:val="24"/>
          <w:szCs w:val="24"/>
        </w:rPr>
        <w:t>Forty</w:t>
      </w:r>
      <w:r w:rsidR="00804DCA" w:rsidRPr="00867A1E">
        <w:rPr>
          <w:rFonts w:ascii="Times New Roman" w:hAnsi="Times New Roman" w:cs="Times New Roman"/>
          <w:sz w:val="24"/>
          <w:szCs w:val="24"/>
        </w:rPr>
        <w:t>-</w:t>
      </w:r>
      <w:r w:rsidR="00ED498C" w:rsidRPr="00867A1E">
        <w:rPr>
          <w:rFonts w:ascii="Times New Roman" w:hAnsi="Times New Roman" w:cs="Times New Roman"/>
          <w:sz w:val="24"/>
          <w:szCs w:val="24"/>
        </w:rPr>
        <w:t>seven</w:t>
      </w:r>
      <w:r w:rsidR="007C636A" w:rsidRPr="00867A1E">
        <w:rPr>
          <w:rFonts w:ascii="Times New Roman" w:hAnsi="Times New Roman" w:cs="Times New Roman"/>
          <w:sz w:val="24"/>
          <w:szCs w:val="24"/>
        </w:rPr>
        <w:t xml:space="preserve"> participants completed both pre and post questionnaires. </w:t>
      </w:r>
      <w:r w:rsidR="0071172E" w:rsidRPr="00867A1E">
        <w:rPr>
          <w:rFonts w:ascii="Times New Roman" w:hAnsi="Times New Roman" w:cs="Times New Roman"/>
          <w:sz w:val="24"/>
          <w:szCs w:val="24"/>
        </w:rPr>
        <w:t>38</w:t>
      </w:r>
      <w:r w:rsidR="0034101C" w:rsidRPr="00867A1E">
        <w:rPr>
          <w:rFonts w:ascii="Times New Roman" w:hAnsi="Times New Roman" w:cs="Times New Roman"/>
          <w:sz w:val="24"/>
          <w:szCs w:val="24"/>
        </w:rPr>
        <w:t xml:space="preserve">% of </w:t>
      </w:r>
      <w:r w:rsidR="007C636A" w:rsidRPr="00867A1E">
        <w:rPr>
          <w:rFonts w:ascii="Times New Roman" w:hAnsi="Times New Roman" w:cs="Times New Roman"/>
          <w:sz w:val="24"/>
          <w:szCs w:val="24"/>
        </w:rPr>
        <w:t xml:space="preserve">those </w:t>
      </w:r>
      <w:r w:rsidR="009E37D9" w:rsidRPr="00867A1E">
        <w:rPr>
          <w:rFonts w:ascii="Times New Roman" w:hAnsi="Times New Roman" w:cs="Times New Roman"/>
          <w:sz w:val="24"/>
          <w:szCs w:val="24"/>
        </w:rPr>
        <w:t>w</w:t>
      </w:r>
      <w:r w:rsidR="00867602" w:rsidRPr="00867A1E">
        <w:rPr>
          <w:rFonts w:ascii="Times New Roman" w:hAnsi="Times New Roman" w:cs="Times New Roman"/>
          <w:sz w:val="24"/>
          <w:szCs w:val="24"/>
        </w:rPr>
        <w:t>ere</w:t>
      </w:r>
      <w:r w:rsidR="0034101C" w:rsidRPr="00867A1E">
        <w:rPr>
          <w:rFonts w:ascii="Times New Roman" w:hAnsi="Times New Roman" w:cs="Times New Roman"/>
          <w:sz w:val="24"/>
          <w:szCs w:val="24"/>
        </w:rPr>
        <w:t xml:space="preserve"> teachers</w:t>
      </w:r>
      <w:r w:rsidR="00196DEA" w:rsidRPr="00867A1E">
        <w:rPr>
          <w:rFonts w:ascii="Times New Roman" w:hAnsi="Times New Roman" w:cs="Times New Roman"/>
          <w:sz w:val="24"/>
          <w:szCs w:val="24"/>
        </w:rPr>
        <w:t xml:space="preserve"> and </w:t>
      </w:r>
      <w:r w:rsidR="00456477" w:rsidRPr="00867A1E">
        <w:rPr>
          <w:rFonts w:ascii="Times New Roman" w:hAnsi="Times New Roman" w:cs="Times New Roman"/>
          <w:sz w:val="24"/>
          <w:szCs w:val="24"/>
        </w:rPr>
        <w:t>6</w:t>
      </w:r>
      <w:r w:rsidR="0059306E" w:rsidRPr="00867A1E">
        <w:rPr>
          <w:rFonts w:ascii="Times New Roman" w:hAnsi="Times New Roman" w:cs="Times New Roman"/>
          <w:sz w:val="24"/>
          <w:szCs w:val="24"/>
        </w:rPr>
        <w:t>0</w:t>
      </w:r>
      <w:r w:rsidR="0034101C" w:rsidRPr="00867A1E">
        <w:rPr>
          <w:rFonts w:ascii="Times New Roman" w:hAnsi="Times New Roman" w:cs="Times New Roman"/>
          <w:sz w:val="24"/>
          <w:szCs w:val="24"/>
        </w:rPr>
        <w:t>% were S</w:t>
      </w:r>
      <w:r w:rsidR="00C214B5" w:rsidRPr="00867A1E">
        <w:rPr>
          <w:rFonts w:ascii="Times New Roman" w:hAnsi="Times New Roman" w:cs="Times New Roman"/>
          <w:sz w:val="24"/>
          <w:szCs w:val="24"/>
        </w:rPr>
        <w:t xml:space="preserve">pecial </w:t>
      </w:r>
      <w:r w:rsidR="0034101C" w:rsidRPr="00867A1E">
        <w:rPr>
          <w:rFonts w:ascii="Times New Roman" w:hAnsi="Times New Roman" w:cs="Times New Roman"/>
          <w:sz w:val="24"/>
          <w:szCs w:val="24"/>
        </w:rPr>
        <w:t>N</w:t>
      </w:r>
      <w:r w:rsidR="00C214B5" w:rsidRPr="00867A1E">
        <w:rPr>
          <w:rFonts w:ascii="Times New Roman" w:hAnsi="Times New Roman" w:cs="Times New Roman"/>
          <w:sz w:val="24"/>
          <w:szCs w:val="24"/>
        </w:rPr>
        <w:t xml:space="preserve">eeds </w:t>
      </w:r>
      <w:r w:rsidR="0034101C" w:rsidRPr="00867A1E">
        <w:rPr>
          <w:rFonts w:ascii="Times New Roman" w:hAnsi="Times New Roman" w:cs="Times New Roman"/>
          <w:sz w:val="24"/>
          <w:szCs w:val="24"/>
        </w:rPr>
        <w:t>A</w:t>
      </w:r>
      <w:r w:rsidR="00C214B5" w:rsidRPr="00867A1E">
        <w:rPr>
          <w:rFonts w:ascii="Times New Roman" w:hAnsi="Times New Roman" w:cs="Times New Roman"/>
          <w:sz w:val="24"/>
          <w:szCs w:val="24"/>
        </w:rPr>
        <w:t>ssistant</w:t>
      </w:r>
      <w:r w:rsidR="0034101C" w:rsidRPr="00867A1E">
        <w:rPr>
          <w:rFonts w:ascii="Times New Roman" w:hAnsi="Times New Roman" w:cs="Times New Roman"/>
          <w:sz w:val="24"/>
          <w:szCs w:val="24"/>
        </w:rPr>
        <w:t>s</w:t>
      </w:r>
      <w:r w:rsidR="004236A0" w:rsidRPr="00867A1E">
        <w:rPr>
          <w:rFonts w:ascii="Times New Roman" w:hAnsi="Times New Roman" w:cs="Times New Roman"/>
          <w:sz w:val="24"/>
          <w:szCs w:val="24"/>
        </w:rPr>
        <w:t xml:space="preserve">. </w:t>
      </w:r>
      <w:r w:rsidR="009E0F2E" w:rsidRPr="00867A1E">
        <w:rPr>
          <w:rFonts w:ascii="Times New Roman" w:hAnsi="Times New Roman" w:cs="Times New Roman"/>
          <w:sz w:val="24"/>
          <w:szCs w:val="24"/>
        </w:rPr>
        <w:t>All training sessions were conducted by</w:t>
      </w:r>
      <w:r w:rsidR="00802703" w:rsidRPr="00867A1E">
        <w:rPr>
          <w:rFonts w:ascii="Times New Roman" w:hAnsi="Times New Roman" w:cs="Times New Roman"/>
          <w:sz w:val="24"/>
          <w:szCs w:val="24"/>
        </w:rPr>
        <w:t xml:space="preserve"> deafblind specialist </w:t>
      </w:r>
      <w:proofErr w:type="spellStart"/>
      <w:r w:rsidR="00802703" w:rsidRPr="00867A1E">
        <w:rPr>
          <w:rFonts w:ascii="Times New Roman" w:hAnsi="Times New Roman" w:cs="Times New Roman"/>
          <w:sz w:val="24"/>
          <w:szCs w:val="24"/>
        </w:rPr>
        <w:t>consultan</w:t>
      </w:r>
      <w:r w:rsidR="00E73E33" w:rsidRPr="00867A1E">
        <w:rPr>
          <w:rFonts w:ascii="Times New Roman" w:hAnsi="Times New Roman" w:cs="Times New Roman"/>
          <w:sz w:val="24"/>
          <w:szCs w:val="24"/>
        </w:rPr>
        <w:t>s</w:t>
      </w:r>
      <w:proofErr w:type="spellEnd"/>
      <w:r w:rsidR="00802703" w:rsidRPr="00867A1E">
        <w:rPr>
          <w:rFonts w:ascii="Times New Roman" w:hAnsi="Times New Roman" w:cs="Times New Roman"/>
          <w:sz w:val="24"/>
          <w:szCs w:val="24"/>
        </w:rPr>
        <w:t xml:space="preserve"> employed by the Anne Sullivan Centre</w:t>
      </w:r>
      <w:r w:rsidR="00E73E33" w:rsidRPr="00867A1E">
        <w:rPr>
          <w:rFonts w:ascii="Times New Roman" w:hAnsi="Times New Roman" w:cs="Times New Roman"/>
          <w:sz w:val="24"/>
          <w:szCs w:val="24"/>
        </w:rPr>
        <w:t>.</w:t>
      </w:r>
    </w:p>
    <w:p w14:paraId="08BD7F9C" w14:textId="68D53F03" w:rsidR="007C50B4" w:rsidRDefault="007C50B4" w:rsidP="009757A7">
      <w:pPr>
        <w:rPr>
          <w:b/>
          <w:sz w:val="24"/>
          <w:szCs w:val="24"/>
        </w:rPr>
      </w:pPr>
    </w:p>
    <w:p w14:paraId="57DF50E5" w14:textId="0BFB2DAD" w:rsidR="007C50B4" w:rsidRPr="00925253" w:rsidRDefault="00DF40E7" w:rsidP="00867A1E">
      <w:pPr>
        <w:pStyle w:val="Heading2"/>
        <w:jc w:val="both"/>
        <w:rPr>
          <w:rFonts w:ascii="Times New Roman" w:hAnsi="Times New Roman" w:cs="Times New Roman"/>
          <w:b/>
          <w:color w:val="auto"/>
          <w:sz w:val="28"/>
          <w:szCs w:val="28"/>
        </w:rPr>
      </w:pPr>
      <w:bookmarkStart w:id="19" w:name="_Toc524202358"/>
      <w:r w:rsidRPr="00925253">
        <w:rPr>
          <w:rFonts w:ascii="Times New Roman" w:hAnsi="Times New Roman" w:cs="Times New Roman"/>
          <w:b/>
          <w:color w:val="auto"/>
          <w:sz w:val="28"/>
          <w:szCs w:val="28"/>
        </w:rPr>
        <w:t xml:space="preserve">3.2. </w:t>
      </w:r>
      <w:r w:rsidR="005057CF" w:rsidRPr="00925253">
        <w:rPr>
          <w:rFonts w:ascii="Times New Roman" w:hAnsi="Times New Roman" w:cs="Times New Roman"/>
          <w:b/>
          <w:color w:val="auto"/>
          <w:sz w:val="28"/>
          <w:szCs w:val="28"/>
        </w:rPr>
        <w:t>Data collection methods</w:t>
      </w:r>
      <w:bookmarkEnd w:id="19"/>
    </w:p>
    <w:p w14:paraId="4BA86551" w14:textId="2AB0C983" w:rsidR="003C44A5" w:rsidRPr="005F5125" w:rsidRDefault="00036FE5"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After e</w:t>
      </w:r>
      <w:r w:rsidR="00A127DE" w:rsidRPr="005F5125">
        <w:rPr>
          <w:rFonts w:ascii="Times New Roman" w:hAnsi="Times New Roman" w:cs="Times New Roman"/>
          <w:sz w:val="24"/>
          <w:szCs w:val="24"/>
        </w:rPr>
        <w:t xml:space="preserve">thical </w:t>
      </w:r>
      <w:r w:rsidR="00470D53" w:rsidRPr="005F5125">
        <w:rPr>
          <w:rFonts w:ascii="Times New Roman" w:hAnsi="Times New Roman" w:cs="Times New Roman"/>
          <w:sz w:val="24"/>
          <w:szCs w:val="24"/>
        </w:rPr>
        <w:t xml:space="preserve">agreements were reached between the </w:t>
      </w:r>
      <w:r w:rsidR="00741DE8" w:rsidRPr="005F5125">
        <w:rPr>
          <w:rFonts w:ascii="Times New Roman" w:hAnsi="Times New Roman" w:cs="Times New Roman"/>
          <w:sz w:val="24"/>
          <w:szCs w:val="24"/>
        </w:rPr>
        <w:t>authors</w:t>
      </w:r>
      <w:r w:rsidRPr="005F5125">
        <w:rPr>
          <w:rFonts w:ascii="Times New Roman" w:hAnsi="Times New Roman" w:cs="Times New Roman"/>
          <w:sz w:val="24"/>
          <w:szCs w:val="24"/>
        </w:rPr>
        <w:t xml:space="preserve">, </w:t>
      </w:r>
      <w:r w:rsidR="00C709D9" w:rsidRPr="005F5125">
        <w:rPr>
          <w:rFonts w:ascii="Times New Roman" w:hAnsi="Times New Roman" w:cs="Times New Roman"/>
          <w:sz w:val="24"/>
          <w:szCs w:val="24"/>
        </w:rPr>
        <w:t xml:space="preserve">the principals of </w:t>
      </w:r>
      <w:r w:rsidR="00072CEF" w:rsidRPr="005F5125">
        <w:rPr>
          <w:rFonts w:ascii="Times New Roman" w:hAnsi="Times New Roman" w:cs="Times New Roman"/>
          <w:sz w:val="24"/>
          <w:szCs w:val="24"/>
        </w:rPr>
        <w:t>twenty-five</w:t>
      </w:r>
      <w:r w:rsidR="00C709D9" w:rsidRPr="005F5125">
        <w:rPr>
          <w:rFonts w:ascii="Times New Roman" w:hAnsi="Times New Roman" w:cs="Times New Roman"/>
          <w:sz w:val="24"/>
          <w:szCs w:val="24"/>
        </w:rPr>
        <w:t xml:space="preserve"> schools known to support at least one child who is deafblind were invited to participate in </w:t>
      </w:r>
      <w:r w:rsidR="00C709D9" w:rsidRPr="005F5125">
        <w:rPr>
          <w:rFonts w:ascii="Times New Roman" w:hAnsi="Times New Roman" w:cs="Times New Roman"/>
          <w:sz w:val="24"/>
          <w:szCs w:val="24"/>
        </w:rPr>
        <w:lastRenderedPageBreak/>
        <w:t xml:space="preserve">training and research. </w:t>
      </w:r>
      <w:r w:rsidR="00494A2F" w:rsidRPr="005F5125">
        <w:rPr>
          <w:rFonts w:ascii="Times New Roman" w:hAnsi="Times New Roman" w:cs="Times New Roman"/>
          <w:sz w:val="24"/>
          <w:szCs w:val="24"/>
        </w:rPr>
        <w:t xml:space="preserve">An email invitation provided details about the </w:t>
      </w:r>
      <w:r w:rsidR="003C44A5" w:rsidRPr="005F5125">
        <w:rPr>
          <w:rFonts w:ascii="Times New Roman" w:hAnsi="Times New Roman" w:cs="Times New Roman"/>
          <w:sz w:val="24"/>
          <w:szCs w:val="24"/>
        </w:rPr>
        <w:t xml:space="preserve">research </w:t>
      </w:r>
      <w:r w:rsidR="00494A2F" w:rsidRPr="005F5125">
        <w:rPr>
          <w:rFonts w:ascii="Times New Roman" w:hAnsi="Times New Roman" w:cs="Times New Roman"/>
          <w:sz w:val="24"/>
          <w:szCs w:val="24"/>
        </w:rPr>
        <w:t>study</w:t>
      </w:r>
      <w:r w:rsidR="003C44A5" w:rsidRPr="005F5125">
        <w:rPr>
          <w:rFonts w:ascii="Times New Roman" w:hAnsi="Times New Roman" w:cs="Times New Roman"/>
          <w:sz w:val="24"/>
          <w:szCs w:val="24"/>
        </w:rPr>
        <w:t xml:space="preserve"> and the free training offered</w:t>
      </w:r>
      <w:r w:rsidR="00853687" w:rsidRPr="005F5125">
        <w:rPr>
          <w:rFonts w:ascii="Times New Roman" w:hAnsi="Times New Roman" w:cs="Times New Roman"/>
          <w:sz w:val="24"/>
          <w:szCs w:val="24"/>
        </w:rPr>
        <w:t xml:space="preserve"> by the Anne Sullivan Centre. </w:t>
      </w:r>
    </w:p>
    <w:p w14:paraId="5831F131" w14:textId="6F0F3899" w:rsidR="00954474" w:rsidRPr="005F5125" w:rsidRDefault="00EB51DB"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Questionnaires were collected and distributed at the beginning and end of every training session.</w:t>
      </w:r>
      <w:r w:rsidR="00137065" w:rsidRPr="005F5125">
        <w:rPr>
          <w:rFonts w:ascii="Times New Roman" w:hAnsi="Times New Roman" w:cs="Times New Roman"/>
          <w:sz w:val="24"/>
          <w:szCs w:val="24"/>
        </w:rPr>
        <w:t xml:space="preserve"> In addition, willing participants (who signed their agreement on the questionnaire</w:t>
      </w:r>
      <w:r w:rsidR="009D4AD8" w:rsidRPr="005F5125">
        <w:rPr>
          <w:rFonts w:ascii="Times New Roman" w:hAnsi="Times New Roman" w:cs="Times New Roman"/>
          <w:sz w:val="24"/>
          <w:szCs w:val="24"/>
        </w:rPr>
        <w:t xml:space="preserve">) were contacted by phone </w:t>
      </w:r>
      <w:r w:rsidR="002F50E9" w:rsidRPr="005F5125">
        <w:rPr>
          <w:rFonts w:ascii="Times New Roman" w:hAnsi="Times New Roman" w:cs="Times New Roman"/>
          <w:sz w:val="24"/>
          <w:szCs w:val="24"/>
        </w:rPr>
        <w:t>six weeks</w:t>
      </w:r>
      <w:r w:rsidR="009D4AD8" w:rsidRPr="005F5125">
        <w:rPr>
          <w:rFonts w:ascii="Times New Roman" w:hAnsi="Times New Roman" w:cs="Times New Roman"/>
          <w:sz w:val="24"/>
          <w:szCs w:val="24"/>
        </w:rPr>
        <w:t xml:space="preserve"> after the training to answer </w:t>
      </w:r>
      <w:r w:rsidR="00D93A43" w:rsidRPr="005F5125">
        <w:rPr>
          <w:rFonts w:ascii="Times New Roman" w:hAnsi="Times New Roman" w:cs="Times New Roman"/>
          <w:sz w:val="24"/>
          <w:szCs w:val="24"/>
        </w:rPr>
        <w:t xml:space="preserve">a small number of open-ended questions; this helped the researchers determine </w:t>
      </w:r>
      <w:r w:rsidR="00C656E9" w:rsidRPr="005F5125">
        <w:rPr>
          <w:rFonts w:ascii="Times New Roman" w:hAnsi="Times New Roman" w:cs="Times New Roman"/>
          <w:sz w:val="24"/>
          <w:szCs w:val="24"/>
        </w:rPr>
        <w:t>if taught strategies were implemented</w:t>
      </w:r>
      <w:r w:rsidR="00954474" w:rsidRPr="005F5125">
        <w:rPr>
          <w:rFonts w:ascii="Times New Roman" w:hAnsi="Times New Roman" w:cs="Times New Roman"/>
          <w:sz w:val="24"/>
          <w:szCs w:val="24"/>
        </w:rPr>
        <w:t xml:space="preserve">. </w:t>
      </w:r>
    </w:p>
    <w:p w14:paraId="5BA79BAE" w14:textId="77777777" w:rsidR="005057CF" w:rsidRPr="005F5125" w:rsidRDefault="00954474" w:rsidP="005F5125">
      <w:pPr>
        <w:spacing w:line="360" w:lineRule="auto"/>
        <w:jc w:val="both"/>
        <w:rPr>
          <w:rFonts w:ascii="Times New Roman" w:hAnsi="Times New Roman" w:cs="Times New Roman"/>
          <w:i/>
          <w:sz w:val="24"/>
          <w:szCs w:val="24"/>
        </w:rPr>
      </w:pPr>
      <w:r w:rsidRPr="005F5125">
        <w:rPr>
          <w:rFonts w:ascii="Times New Roman" w:hAnsi="Times New Roman" w:cs="Times New Roman"/>
          <w:i/>
          <w:sz w:val="24"/>
          <w:szCs w:val="24"/>
        </w:rPr>
        <w:t>Organisation of training events</w:t>
      </w:r>
    </w:p>
    <w:p w14:paraId="4F3C4860" w14:textId="3ABE0A45" w:rsidR="004D1B7D" w:rsidRPr="005F5125" w:rsidRDefault="006D2776"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 xml:space="preserve">Four separate training sessions were facilitated by the Anne Sullivan Centre </w:t>
      </w:r>
      <w:r w:rsidR="005D3EE0" w:rsidRPr="005F5125">
        <w:rPr>
          <w:rFonts w:ascii="Times New Roman" w:hAnsi="Times New Roman" w:cs="Times New Roman"/>
          <w:sz w:val="24"/>
          <w:szCs w:val="24"/>
        </w:rPr>
        <w:t>either during school hours or after-school hours.</w:t>
      </w:r>
      <w:r w:rsidRPr="005F5125">
        <w:rPr>
          <w:rFonts w:ascii="Times New Roman" w:hAnsi="Times New Roman" w:cs="Times New Roman"/>
          <w:b/>
          <w:sz w:val="24"/>
          <w:szCs w:val="24"/>
        </w:rPr>
        <w:t xml:space="preserve"> </w:t>
      </w:r>
      <w:r w:rsidR="00954474" w:rsidRPr="005F5125">
        <w:rPr>
          <w:rFonts w:ascii="Times New Roman" w:hAnsi="Times New Roman" w:cs="Times New Roman"/>
          <w:sz w:val="24"/>
          <w:szCs w:val="24"/>
        </w:rPr>
        <w:t>Training was provided face-to-face either in schools or in local Education Centres</w:t>
      </w:r>
      <w:r w:rsidR="00E25D69" w:rsidRPr="005F5125">
        <w:rPr>
          <w:rFonts w:ascii="Times New Roman" w:hAnsi="Times New Roman" w:cs="Times New Roman"/>
          <w:sz w:val="24"/>
          <w:szCs w:val="24"/>
        </w:rPr>
        <w:t xml:space="preserve"> in Galway, Mayo, Dublin and Waterford. </w:t>
      </w:r>
      <w:r w:rsidR="00007125" w:rsidRPr="005F5125">
        <w:rPr>
          <w:rFonts w:ascii="Times New Roman" w:hAnsi="Times New Roman" w:cs="Times New Roman"/>
          <w:sz w:val="24"/>
          <w:szCs w:val="24"/>
        </w:rPr>
        <w:t xml:space="preserve">Training was </w:t>
      </w:r>
      <w:r w:rsidR="00780D11" w:rsidRPr="005F5125">
        <w:rPr>
          <w:rFonts w:ascii="Times New Roman" w:hAnsi="Times New Roman" w:cs="Times New Roman"/>
          <w:sz w:val="24"/>
          <w:szCs w:val="24"/>
        </w:rPr>
        <w:t xml:space="preserve">presented through power point presentation, </w:t>
      </w:r>
      <w:r w:rsidR="00007125" w:rsidRPr="005F5125">
        <w:rPr>
          <w:rFonts w:ascii="Times New Roman" w:hAnsi="Times New Roman" w:cs="Times New Roman"/>
          <w:sz w:val="24"/>
          <w:szCs w:val="24"/>
        </w:rPr>
        <w:t xml:space="preserve">based on a </w:t>
      </w:r>
      <w:r w:rsidR="00962EC5" w:rsidRPr="005F5125">
        <w:rPr>
          <w:rFonts w:ascii="Times New Roman" w:hAnsi="Times New Roman" w:cs="Times New Roman"/>
          <w:sz w:val="24"/>
          <w:szCs w:val="24"/>
        </w:rPr>
        <w:t>programme</w:t>
      </w:r>
      <w:r w:rsidR="00007125" w:rsidRPr="005F5125">
        <w:rPr>
          <w:rFonts w:ascii="Times New Roman" w:hAnsi="Times New Roman" w:cs="Times New Roman"/>
          <w:sz w:val="24"/>
          <w:szCs w:val="24"/>
        </w:rPr>
        <w:t xml:space="preserve"> that </w:t>
      </w:r>
      <w:r w:rsidR="00E42C61" w:rsidRPr="005F5125">
        <w:rPr>
          <w:rFonts w:ascii="Times New Roman" w:hAnsi="Times New Roman" w:cs="Times New Roman"/>
          <w:sz w:val="24"/>
          <w:szCs w:val="24"/>
        </w:rPr>
        <w:t xml:space="preserve">was </w:t>
      </w:r>
      <w:r w:rsidR="00227A8C" w:rsidRPr="005F5125">
        <w:rPr>
          <w:rFonts w:ascii="Times New Roman" w:hAnsi="Times New Roman" w:cs="Times New Roman"/>
          <w:sz w:val="24"/>
          <w:szCs w:val="24"/>
        </w:rPr>
        <w:t>authorised by the Anne Sullivan Centre</w:t>
      </w:r>
      <w:r w:rsidR="002443C6" w:rsidRPr="005F5125">
        <w:rPr>
          <w:rFonts w:ascii="Times New Roman" w:hAnsi="Times New Roman" w:cs="Times New Roman"/>
          <w:sz w:val="24"/>
          <w:szCs w:val="24"/>
        </w:rPr>
        <w:t xml:space="preserve">. </w:t>
      </w:r>
      <w:r w:rsidR="0039372E" w:rsidRPr="005F5125">
        <w:rPr>
          <w:rFonts w:ascii="Times New Roman" w:hAnsi="Times New Roman" w:cs="Times New Roman"/>
          <w:sz w:val="24"/>
          <w:szCs w:val="24"/>
        </w:rPr>
        <w:t xml:space="preserve">The participants received a </w:t>
      </w:r>
      <w:r w:rsidR="00A639C8" w:rsidRPr="005F5125">
        <w:rPr>
          <w:rFonts w:ascii="Times New Roman" w:hAnsi="Times New Roman" w:cs="Times New Roman"/>
          <w:sz w:val="24"/>
          <w:szCs w:val="24"/>
        </w:rPr>
        <w:t xml:space="preserve">copy of the presentation after the training which also included resources that they could further use in their practice. </w:t>
      </w:r>
    </w:p>
    <w:p w14:paraId="7CB5BE00" w14:textId="1F6089F6" w:rsidR="00F60BBF" w:rsidRPr="005F5125" w:rsidRDefault="004D1B7D" w:rsidP="005F5125">
      <w:pPr>
        <w:spacing w:line="360" w:lineRule="auto"/>
        <w:jc w:val="both"/>
        <w:rPr>
          <w:rFonts w:ascii="Times New Roman" w:hAnsi="Times New Roman" w:cs="Times New Roman"/>
          <w:sz w:val="24"/>
          <w:szCs w:val="24"/>
        </w:rPr>
      </w:pPr>
      <w:r w:rsidRPr="005F5125">
        <w:rPr>
          <w:rFonts w:ascii="Times New Roman" w:hAnsi="Times New Roman" w:cs="Times New Roman"/>
          <w:i/>
          <w:sz w:val="24"/>
          <w:szCs w:val="24"/>
        </w:rPr>
        <w:t xml:space="preserve">Content of training </w:t>
      </w:r>
      <w:r w:rsidR="003C0301" w:rsidRPr="005F5125">
        <w:rPr>
          <w:rFonts w:ascii="Times New Roman" w:hAnsi="Times New Roman" w:cs="Times New Roman"/>
          <w:i/>
          <w:sz w:val="24"/>
          <w:szCs w:val="24"/>
        </w:rPr>
        <w:t>intervention</w:t>
      </w:r>
    </w:p>
    <w:p w14:paraId="149A4E5A" w14:textId="783CA349" w:rsidR="007C50B4" w:rsidRPr="005F5125" w:rsidRDefault="00E2739C"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 xml:space="preserve">The content </w:t>
      </w:r>
      <w:r w:rsidR="00EB7F71" w:rsidRPr="005F5125">
        <w:rPr>
          <w:rFonts w:ascii="Times New Roman" w:hAnsi="Times New Roman" w:cs="Times New Roman"/>
          <w:sz w:val="24"/>
          <w:szCs w:val="24"/>
        </w:rPr>
        <w:t xml:space="preserve">of the </w:t>
      </w:r>
      <w:r w:rsidR="009B5A0E" w:rsidRPr="005F5125">
        <w:rPr>
          <w:rFonts w:ascii="Times New Roman" w:hAnsi="Times New Roman" w:cs="Times New Roman"/>
          <w:sz w:val="24"/>
          <w:szCs w:val="24"/>
        </w:rPr>
        <w:t xml:space="preserve">power-point presentation </w:t>
      </w:r>
      <w:r w:rsidRPr="005F5125">
        <w:rPr>
          <w:rFonts w:ascii="Times New Roman" w:hAnsi="Times New Roman" w:cs="Times New Roman"/>
          <w:sz w:val="24"/>
          <w:szCs w:val="24"/>
        </w:rPr>
        <w:t xml:space="preserve">focused on </w:t>
      </w:r>
      <w:r w:rsidR="00835410" w:rsidRPr="005F5125">
        <w:rPr>
          <w:rFonts w:ascii="Times New Roman" w:hAnsi="Times New Roman" w:cs="Times New Roman"/>
          <w:sz w:val="24"/>
          <w:szCs w:val="24"/>
        </w:rPr>
        <w:t xml:space="preserve">an overview of </w:t>
      </w:r>
      <w:proofErr w:type="spellStart"/>
      <w:r w:rsidR="00835410" w:rsidRPr="005F5125">
        <w:rPr>
          <w:rFonts w:ascii="Times New Roman" w:hAnsi="Times New Roman" w:cs="Times New Roman"/>
          <w:sz w:val="24"/>
          <w:szCs w:val="24"/>
        </w:rPr>
        <w:t>deafblindness</w:t>
      </w:r>
      <w:proofErr w:type="spellEnd"/>
      <w:r w:rsidR="00835410" w:rsidRPr="005F5125">
        <w:rPr>
          <w:rFonts w:ascii="Times New Roman" w:hAnsi="Times New Roman" w:cs="Times New Roman"/>
          <w:sz w:val="24"/>
          <w:szCs w:val="24"/>
        </w:rPr>
        <w:t xml:space="preserve">, </w:t>
      </w:r>
      <w:r w:rsidR="002B0893" w:rsidRPr="005F5125">
        <w:rPr>
          <w:rFonts w:ascii="Times New Roman" w:hAnsi="Times New Roman" w:cs="Times New Roman"/>
          <w:sz w:val="24"/>
          <w:szCs w:val="24"/>
        </w:rPr>
        <w:t>causes, implications, assessments</w:t>
      </w:r>
      <w:r w:rsidR="003C0301" w:rsidRPr="005F5125">
        <w:rPr>
          <w:rFonts w:ascii="Times New Roman" w:hAnsi="Times New Roman" w:cs="Times New Roman"/>
          <w:sz w:val="24"/>
          <w:szCs w:val="24"/>
        </w:rPr>
        <w:t xml:space="preserve"> and</w:t>
      </w:r>
      <w:r w:rsidR="00BF5EF3" w:rsidRPr="005F5125">
        <w:rPr>
          <w:rFonts w:ascii="Times New Roman" w:hAnsi="Times New Roman" w:cs="Times New Roman"/>
          <w:sz w:val="24"/>
          <w:szCs w:val="24"/>
        </w:rPr>
        <w:t xml:space="preserve"> methods of alternative and augmentative communication</w:t>
      </w:r>
      <w:r w:rsidR="003C0301" w:rsidRPr="005F5125">
        <w:rPr>
          <w:rFonts w:ascii="Times New Roman" w:hAnsi="Times New Roman" w:cs="Times New Roman"/>
          <w:sz w:val="24"/>
          <w:szCs w:val="24"/>
        </w:rPr>
        <w:t xml:space="preserve">. The intervention </w:t>
      </w:r>
      <w:r w:rsidR="00CD5597" w:rsidRPr="005F5125">
        <w:rPr>
          <w:rFonts w:ascii="Times New Roman" w:hAnsi="Times New Roman" w:cs="Times New Roman"/>
          <w:sz w:val="24"/>
          <w:szCs w:val="24"/>
        </w:rPr>
        <w:t>provided participants with insights into eight specific strategies that have been found to be of benefit when implemented with children who are deafblind</w:t>
      </w:r>
      <w:r w:rsidR="00A72FDD" w:rsidRPr="005F5125">
        <w:rPr>
          <w:rFonts w:ascii="Times New Roman" w:hAnsi="Times New Roman" w:cs="Times New Roman"/>
          <w:sz w:val="24"/>
          <w:szCs w:val="24"/>
        </w:rPr>
        <w:t xml:space="preserve">: </w:t>
      </w:r>
      <w:r w:rsidR="00DF4C50" w:rsidRPr="005F5125">
        <w:rPr>
          <w:rFonts w:ascii="Times New Roman" w:hAnsi="Times New Roman" w:cs="Times New Roman"/>
          <w:sz w:val="24"/>
          <w:szCs w:val="24"/>
        </w:rPr>
        <w:t xml:space="preserve">tracing; turn-taking; visual </w:t>
      </w:r>
      <w:r w:rsidR="00514BF2" w:rsidRPr="005F5125">
        <w:rPr>
          <w:rFonts w:ascii="Times New Roman" w:hAnsi="Times New Roman" w:cs="Times New Roman"/>
          <w:sz w:val="24"/>
          <w:szCs w:val="24"/>
        </w:rPr>
        <w:t>calendars</w:t>
      </w:r>
      <w:r w:rsidR="00A35E6D" w:rsidRPr="005F5125">
        <w:rPr>
          <w:rFonts w:ascii="Times New Roman" w:hAnsi="Times New Roman" w:cs="Times New Roman"/>
          <w:sz w:val="24"/>
          <w:szCs w:val="24"/>
        </w:rPr>
        <w:t>;</w:t>
      </w:r>
      <w:r w:rsidR="00DF4C50" w:rsidRPr="005F5125">
        <w:rPr>
          <w:rFonts w:ascii="Times New Roman" w:hAnsi="Times New Roman" w:cs="Times New Roman"/>
          <w:sz w:val="24"/>
          <w:szCs w:val="24"/>
        </w:rPr>
        <w:t xml:space="preserve"> name identifiers</w:t>
      </w:r>
      <w:r w:rsidR="00A35E6D" w:rsidRPr="005F5125">
        <w:rPr>
          <w:rFonts w:ascii="Times New Roman" w:hAnsi="Times New Roman" w:cs="Times New Roman"/>
          <w:sz w:val="24"/>
          <w:szCs w:val="24"/>
        </w:rPr>
        <w:t xml:space="preserve">; intensive interaction; clear beginning, middle, end; choice and </w:t>
      </w:r>
      <w:r w:rsidR="00C30900" w:rsidRPr="005F5125">
        <w:rPr>
          <w:rFonts w:ascii="Times New Roman" w:hAnsi="Times New Roman" w:cs="Times New Roman"/>
          <w:sz w:val="24"/>
          <w:szCs w:val="24"/>
        </w:rPr>
        <w:t xml:space="preserve">labelling. </w:t>
      </w:r>
    </w:p>
    <w:p w14:paraId="6CEFC44D" w14:textId="77777777" w:rsidR="00D21F3F" w:rsidRDefault="00D21F3F" w:rsidP="006E3402">
      <w:pPr>
        <w:jc w:val="both"/>
        <w:rPr>
          <w:i/>
          <w:sz w:val="24"/>
          <w:szCs w:val="24"/>
        </w:rPr>
      </w:pPr>
    </w:p>
    <w:p w14:paraId="5C9196FF" w14:textId="2D189DB4" w:rsidR="00D21F3F" w:rsidRPr="00925253" w:rsidRDefault="00D21F3F" w:rsidP="00D21F3F">
      <w:pPr>
        <w:pStyle w:val="Heading2"/>
        <w:rPr>
          <w:rFonts w:ascii="Times New Roman" w:hAnsi="Times New Roman" w:cs="Times New Roman"/>
          <w:b/>
          <w:color w:val="auto"/>
          <w:sz w:val="28"/>
          <w:szCs w:val="28"/>
        </w:rPr>
      </w:pPr>
      <w:bookmarkStart w:id="20" w:name="_Toc524202359"/>
      <w:r w:rsidRPr="00925253">
        <w:rPr>
          <w:rFonts w:ascii="Times New Roman" w:hAnsi="Times New Roman" w:cs="Times New Roman"/>
          <w:b/>
          <w:color w:val="auto"/>
          <w:sz w:val="28"/>
          <w:szCs w:val="28"/>
        </w:rPr>
        <w:t>3.3. Research instrument</w:t>
      </w:r>
      <w:bookmarkEnd w:id="20"/>
    </w:p>
    <w:p w14:paraId="1B4681C2" w14:textId="454AAB11" w:rsidR="00E15CFD" w:rsidRPr="005F5125" w:rsidRDefault="002553BE" w:rsidP="005F5125">
      <w:pPr>
        <w:spacing w:line="360" w:lineRule="auto"/>
        <w:jc w:val="both"/>
        <w:rPr>
          <w:rFonts w:ascii="Times New Roman" w:hAnsi="Times New Roman" w:cs="Times New Roman"/>
          <w:i/>
          <w:sz w:val="24"/>
          <w:szCs w:val="24"/>
        </w:rPr>
      </w:pPr>
      <w:r w:rsidRPr="005F5125">
        <w:rPr>
          <w:rFonts w:ascii="Times New Roman" w:hAnsi="Times New Roman" w:cs="Times New Roman"/>
          <w:i/>
          <w:sz w:val="24"/>
          <w:szCs w:val="24"/>
        </w:rPr>
        <w:t>Questionnaires</w:t>
      </w:r>
    </w:p>
    <w:p w14:paraId="3F6658AD" w14:textId="475595EE" w:rsidR="007B406D" w:rsidRPr="005F5125" w:rsidRDefault="002553BE" w:rsidP="005F5125">
      <w:pPr>
        <w:spacing w:line="360" w:lineRule="auto"/>
        <w:jc w:val="both"/>
        <w:rPr>
          <w:rFonts w:ascii="Times New Roman" w:hAnsi="Times New Roman" w:cs="Times New Roman"/>
          <w:b/>
          <w:sz w:val="24"/>
          <w:szCs w:val="24"/>
        </w:rPr>
      </w:pPr>
      <w:r w:rsidRPr="005F5125">
        <w:rPr>
          <w:rFonts w:ascii="Times New Roman" w:hAnsi="Times New Roman" w:cs="Times New Roman"/>
          <w:sz w:val="24"/>
          <w:szCs w:val="24"/>
        </w:rPr>
        <w:t xml:space="preserve"> </w:t>
      </w:r>
      <w:r w:rsidR="00420AF4" w:rsidRPr="005F5125">
        <w:rPr>
          <w:rFonts w:ascii="Times New Roman" w:hAnsi="Times New Roman" w:cs="Times New Roman"/>
          <w:sz w:val="24"/>
          <w:szCs w:val="24"/>
        </w:rPr>
        <w:t xml:space="preserve">The study employed a </w:t>
      </w:r>
      <w:r w:rsidR="008F3073" w:rsidRPr="005F5125">
        <w:rPr>
          <w:rFonts w:ascii="Times New Roman" w:hAnsi="Times New Roman" w:cs="Times New Roman"/>
          <w:sz w:val="24"/>
          <w:szCs w:val="24"/>
        </w:rPr>
        <w:t xml:space="preserve">pre and post training </w:t>
      </w:r>
      <w:r w:rsidR="00420AF4" w:rsidRPr="005F5125">
        <w:rPr>
          <w:rFonts w:ascii="Times New Roman" w:hAnsi="Times New Roman" w:cs="Times New Roman"/>
          <w:sz w:val="24"/>
          <w:szCs w:val="24"/>
        </w:rPr>
        <w:t xml:space="preserve">questionnaire and </w:t>
      </w:r>
      <w:r w:rsidR="00B55D76" w:rsidRPr="005F5125">
        <w:rPr>
          <w:rFonts w:ascii="Times New Roman" w:hAnsi="Times New Roman" w:cs="Times New Roman"/>
          <w:sz w:val="24"/>
          <w:szCs w:val="24"/>
        </w:rPr>
        <w:t xml:space="preserve">a </w:t>
      </w:r>
      <w:r w:rsidR="00420AF4" w:rsidRPr="005F5125">
        <w:rPr>
          <w:rFonts w:ascii="Times New Roman" w:hAnsi="Times New Roman" w:cs="Times New Roman"/>
          <w:sz w:val="24"/>
          <w:szCs w:val="24"/>
        </w:rPr>
        <w:t xml:space="preserve">scoring system </w:t>
      </w:r>
      <w:r w:rsidR="00B55D76" w:rsidRPr="005F5125">
        <w:rPr>
          <w:rFonts w:ascii="Times New Roman" w:hAnsi="Times New Roman" w:cs="Times New Roman"/>
          <w:sz w:val="24"/>
          <w:szCs w:val="24"/>
        </w:rPr>
        <w:t>that w</w:t>
      </w:r>
      <w:r w:rsidR="00EE7948" w:rsidRPr="005F5125">
        <w:rPr>
          <w:rFonts w:ascii="Times New Roman" w:hAnsi="Times New Roman" w:cs="Times New Roman"/>
          <w:sz w:val="24"/>
          <w:szCs w:val="24"/>
        </w:rPr>
        <w:t>ere</w:t>
      </w:r>
      <w:r w:rsidR="00B55D76" w:rsidRPr="005F5125">
        <w:rPr>
          <w:rFonts w:ascii="Times New Roman" w:hAnsi="Times New Roman" w:cs="Times New Roman"/>
          <w:sz w:val="24"/>
          <w:szCs w:val="24"/>
        </w:rPr>
        <w:t xml:space="preserve"> </w:t>
      </w:r>
      <w:r w:rsidR="00420AF4" w:rsidRPr="005F5125">
        <w:rPr>
          <w:rFonts w:ascii="Times New Roman" w:hAnsi="Times New Roman" w:cs="Times New Roman"/>
          <w:sz w:val="24"/>
          <w:szCs w:val="24"/>
        </w:rPr>
        <w:t>adapted from previous research where reliability and validity had been established</w:t>
      </w:r>
      <w:r w:rsidR="001B6694" w:rsidRPr="005F5125">
        <w:rPr>
          <w:rFonts w:ascii="Times New Roman" w:hAnsi="Times New Roman" w:cs="Times New Roman"/>
          <w:sz w:val="24"/>
          <w:szCs w:val="24"/>
        </w:rPr>
        <w:t xml:space="preserve">. </w:t>
      </w:r>
      <w:r w:rsidR="001020C3" w:rsidRPr="005F5125">
        <w:rPr>
          <w:rFonts w:ascii="Times New Roman" w:hAnsi="Times New Roman" w:cs="Times New Roman"/>
          <w:sz w:val="24"/>
          <w:szCs w:val="24"/>
        </w:rPr>
        <w:t>Each pre and post questionnaire had a multiple-choice questionnaire (MCQ) attached which was developed by the Anne Sullivan Centre and used to provide further evidence of immediate knowledge gained from training</w:t>
      </w:r>
      <w:r w:rsidR="00127A17" w:rsidRPr="005F5125">
        <w:rPr>
          <w:rFonts w:ascii="Times New Roman" w:hAnsi="Times New Roman" w:cs="Times New Roman"/>
          <w:sz w:val="24"/>
          <w:szCs w:val="24"/>
        </w:rPr>
        <w:t xml:space="preserve">. The MCQ can be viewed in </w:t>
      </w:r>
      <w:r w:rsidR="00FF5637" w:rsidRPr="005F5125">
        <w:rPr>
          <w:rFonts w:ascii="Times New Roman" w:hAnsi="Times New Roman" w:cs="Times New Roman"/>
          <w:sz w:val="24"/>
          <w:szCs w:val="24"/>
        </w:rPr>
        <w:t xml:space="preserve">Appendix 1 and </w:t>
      </w:r>
      <w:r w:rsidR="001B6694" w:rsidRPr="005F5125">
        <w:rPr>
          <w:rFonts w:ascii="Times New Roman" w:hAnsi="Times New Roman" w:cs="Times New Roman"/>
          <w:sz w:val="24"/>
          <w:szCs w:val="24"/>
        </w:rPr>
        <w:t xml:space="preserve">the pre and post questionnaire can be viewed in Appendix </w:t>
      </w:r>
      <w:r w:rsidR="00046FA7" w:rsidRPr="005F5125">
        <w:rPr>
          <w:rFonts w:ascii="Times New Roman" w:hAnsi="Times New Roman" w:cs="Times New Roman"/>
          <w:sz w:val="24"/>
          <w:szCs w:val="24"/>
        </w:rPr>
        <w:t>2</w:t>
      </w:r>
      <w:r w:rsidR="001B6694" w:rsidRPr="005F5125">
        <w:rPr>
          <w:rFonts w:ascii="Times New Roman" w:hAnsi="Times New Roman" w:cs="Times New Roman"/>
          <w:sz w:val="24"/>
          <w:szCs w:val="24"/>
        </w:rPr>
        <w:t xml:space="preserve">. </w:t>
      </w:r>
    </w:p>
    <w:p w14:paraId="30C3A14E" w14:textId="09BEB3E9" w:rsidR="00F85E5C" w:rsidRPr="005F5125" w:rsidRDefault="007B406D"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lastRenderedPageBreak/>
        <w:t xml:space="preserve">Questions 1 to </w:t>
      </w:r>
      <w:r w:rsidR="00680227" w:rsidRPr="005F5125">
        <w:rPr>
          <w:rFonts w:ascii="Times New Roman" w:hAnsi="Times New Roman" w:cs="Times New Roman"/>
          <w:sz w:val="24"/>
          <w:szCs w:val="24"/>
        </w:rPr>
        <w:t>4</w:t>
      </w:r>
      <w:r w:rsidRPr="005F5125">
        <w:rPr>
          <w:rFonts w:ascii="Times New Roman" w:hAnsi="Times New Roman" w:cs="Times New Roman"/>
          <w:sz w:val="24"/>
          <w:szCs w:val="24"/>
        </w:rPr>
        <w:t xml:space="preserve"> </w:t>
      </w:r>
      <w:r w:rsidR="00F246B8" w:rsidRPr="005F5125">
        <w:rPr>
          <w:rFonts w:ascii="Times New Roman" w:hAnsi="Times New Roman" w:cs="Times New Roman"/>
          <w:sz w:val="24"/>
          <w:szCs w:val="24"/>
        </w:rPr>
        <w:t xml:space="preserve">on the pre-training questionnaire </w:t>
      </w:r>
      <w:r w:rsidR="00C912A0" w:rsidRPr="005F5125">
        <w:rPr>
          <w:rFonts w:ascii="Times New Roman" w:hAnsi="Times New Roman" w:cs="Times New Roman"/>
          <w:sz w:val="24"/>
          <w:szCs w:val="24"/>
        </w:rPr>
        <w:t xml:space="preserve">obtained </w:t>
      </w:r>
      <w:r w:rsidR="0096183D" w:rsidRPr="005F5125">
        <w:rPr>
          <w:rFonts w:ascii="Times New Roman" w:hAnsi="Times New Roman" w:cs="Times New Roman"/>
          <w:sz w:val="24"/>
          <w:szCs w:val="24"/>
        </w:rPr>
        <w:t>demographic</w:t>
      </w:r>
      <w:r w:rsidR="00C912A0" w:rsidRPr="005F5125">
        <w:rPr>
          <w:rFonts w:ascii="Times New Roman" w:hAnsi="Times New Roman" w:cs="Times New Roman"/>
          <w:sz w:val="24"/>
          <w:szCs w:val="24"/>
        </w:rPr>
        <w:t xml:space="preserve"> information on participants including age, gender, experience working with a child who is deafblind</w:t>
      </w:r>
      <w:r w:rsidR="00504202" w:rsidRPr="005F5125">
        <w:rPr>
          <w:rFonts w:ascii="Times New Roman" w:hAnsi="Times New Roman" w:cs="Times New Roman"/>
          <w:sz w:val="24"/>
          <w:szCs w:val="24"/>
        </w:rPr>
        <w:t xml:space="preserve">, </w:t>
      </w:r>
      <w:r w:rsidR="00C30900" w:rsidRPr="005F5125">
        <w:rPr>
          <w:rFonts w:ascii="Times New Roman" w:hAnsi="Times New Roman" w:cs="Times New Roman"/>
          <w:sz w:val="24"/>
          <w:szCs w:val="24"/>
        </w:rPr>
        <w:t>role</w:t>
      </w:r>
      <w:r w:rsidR="00504202" w:rsidRPr="005F5125">
        <w:rPr>
          <w:rFonts w:ascii="Times New Roman" w:hAnsi="Times New Roman" w:cs="Times New Roman"/>
          <w:sz w:val="24"/>
          <w:szCs w:val="24"/>
        </w:rPr>
        <w:t xml:space="preserve"> and type of school</w:t>
      </w:r>
      <w:r w:rsidR="00BA5192" w:rsidRPr="005F5125">
        <w:rPr>
          <w:rFonts w:ascii="Times New Roman" w:hAnsi="Times New Roman" w:cs="Times New Roman"/>
          <w:sz w:val="24"/>
          <w:szCs w:val="24"/>
        </w:rPr>
        <w:t xml:space="preserve"> (special school or mainstream).</w:t>
      </w:r>
      <w:r w:rsidR="00F85E5C" w:rsidRPr="005F5125">
        <w:rPr>
          <w:rFonts w:ascii="Times New Roman" w:hAnsi="Times New Roman" w:cs="Times New Roman"/>
          <w:sz w:val="24"/>
          <w:szCs w:val="24"/>
        </w:rPr>
        <w:t xml:space="preserve"> </w:t>
      </w:r>
      <w:r w:rsidR="00F246B8" w:rsidRPr="005F5125">
        <w:rPr>
          <w:rFonts w:ascii="Times New Roman" w:hAnsi="Times New Roman" w:cs="Times New Roman"/>
          <w:sz w:val="24"/>
          <w:szCs w:val="24"/>
        </w:rPr>
        <w:t>It also</w:t>
      </w:r>
      <w:r w:rsidR="00F85E5C" w:rsidRPr="005F5125">
        <w:rPr>
          <w:rFonts w:ascii="Times New Roman" w:hAnsi="Times New Roman" w:cs="Times New Roman"/>
          <w:sz w:val="24"/>
          <w:szCs w:val="24"/>
        </w:rPr>
        <w:t xml:space="preserve"> measured the extent to which participants felt their training to date had prepared them to work with children who are deafblind</w:t>
      </w:r>
      <w:r w:rsidR="00BF407E" w:rsidRPr="005F5125">
        <w:rPr>
          <w:rFonts w:ascii="Times New Roman" w:hAnsi="Times New Roman" w:cs="Times New Roman"/>
          <w:sz w:val="24"/>
          <w:szCs w:val="24"/>
        </w:rPr>
        <w:t xml:space="preserve"> and if there were any</w:t>
      </w:r>
      <w:r w:rsidR="00D17238" w:rsidRPr="005F5125">
        <w:rPr>
          <w:rFonts w:ascii="Times New Roman" w:hAnsi="Times New Roman" w:cs="Times New Roman"/>
          <w:sz w:val="24"/>
          <w:szCs w:val="24"/>
        </w:rPr>
        <w:t xml:space="preserve"> other term</w:t>
      </w:r>
      <w:r w:rsidR="00BF407E" w:rsidRPr="005F5125">
        <w:rPr>
          <w:rFonts w:ascii="Times New Roman" w:hAnsi="Times New Roman" w:cs="Times New Roman"/>
          <w:sz w:val="24"/>
          <w:szCs w:val="24"/>
        </w:rPr>
        <w:t>s</w:t>
      </w:r>
      <w:r w:rsidR="00D17238" w:rsidRPr="005F5125">
        <w:rPr>
          <w:rFonts w:ascii="Times New Roman" w:hAnsi="Times New Roman" w:cs="Times New Roman"/>
          <w:sz w:val="24"/>
          <w:szCs w:val="24"/>
        </w:rPr>
        <w:t xml:space="preserve"> which they used in place of the word deafblind</w:t>
      </w:r>
      <w:r w:rsidR="005965F1">
        <w:rPr>
          <w:rFonts w:ascii="Times New Roman" w:hAnsi="Times New Roman" w:cs="Times New Roman"/>
          <w:sz w:val="24"/>
          <w:szCs w:val="24"/>
        </w:rPr>
        <w:t>,</w:t>
      </w:r>
      <w:r w:rsidR="00D17238" w:rsidRPr="005F5125">
        <w:rPr>
          <w:rFonts w:ascii="Times New Roman" w:hAnsi="Times New Roman" w:cs="Times New Roman"/>
          <w:sz w:val="24"/>
          <w:szCs w:val="24"/>
        </w:rPr>
        <w:t xml:space="preserve"> but which meant the same. </w:t>
      </w:r>
    </w:p>
    <w:p w14:paraId="349E7E05" w14:textId="1C49F26F" w:rsidR="007B406D" w:rsidRPr="005F5125" w:rsidRDefault="00BF407E"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P</w:t>
      </w:r>
      <w:r w:rsidR="00842A73" w:rsidRPr="005F5125">
        <w:rPr>
          <w:rFonts w:ascii="Times New Roman" w:hAnsi="Times New Roman" w:cs="Times New Roman"/>
          <w:sz w:val="24"/>
          <w:szCs w:val="24"/>
        </w:rPr>
        <w:t xml:space="preserve">articipants perceived knowledge of </w:t>
      </w:r>
      <w:proofErr w:type="spellStart"/>
      <w:r w:rsidR="00842A73" w:rsidRPr="005F5125">
        <w:rPr>
          <w:rFonts w:ascii="Times New Roman" w:hAnsi="Times New Roman" w:cs="Times New Roman"/>
          <w:sz w:val="24"/>
          <w:szCs w:val="24"/>
        </w:rPr>
        <w:t>deafblindness</w:t>
      </w:r>
      <w:proofErr w:type="spellEnd"/>
      <w:r w:rsidR="004B40C1" w:rsidRPr="005F5125">
        <w:rPr>
          <w:rFonts w:ascii="Times New Roman" w:hAnsi="Times New Roman" w:cs="Times New Roman"/>
          <w:sz w:val="24"/>
          <w:szCs w:val="24"/>
        </w:rPr>
        <w:t xml:space="preserve"> </w:t>
      </w:r>
      <w:r w:rsidRPr="005F5125">
        <w:rPr>
          <w:rFonts w:ascii="Times New Roman" w:hAnsi="Times New Roman" w:cs="Times New Roman"/>
          <w:sz w:val="24"/>
          <w:szCs w:val="24"/>
        </w:rPr>
        <w:t xml:space="preserve">was measured on both the pre and post </w:t>
      </w:r>
      <w:r w:rsidR="00510436" w:rsidRPr="005F5125">
        <w:rPr>
          <w:rFonts w:ascii="Times New Roman" w:hAnsi="Times New Roman" w:cs="Times New Roman"/>
          <w:sz w:val="24"/>
          <w:szCs w:val="24"/>
        </w:rPr>
        <w:t>questionnaires</w:t>
      </w:r>
      <w:r w:rsidRPr="005F5125">
        <w:rPr>
          <w:rFonts w:ascii="Times New Roman" w:hAnsi="Times New Roman" w:cs="Times New Roman"/>
          <w:sz w:val="24"/>
          <w:szCs w:val="24"/>
        </w:rPr>
        <w:t xml:space="preserve"> </w:t>
      </w:r>
      <w:r w:rsidR="004B40C1" w:rsidRPr="005F5125">
        <w:rPr>
          <w:rFonts w:ascii="Times New Roman" w:hAnsi="Times New Roman" w:cs="Times New Roman"/>
          <w:sz w:val="24"/>
          <w:szCs w:val="24"/>
        </w:rPr>
        <w:t xml:space="preserve">using a </w:t>
      </w:r>
      <w:r w:rsidR="00990482" w:rsidRPr="005F5125">
        <w:rPr>
          <w:rFonts w:ascii="Times New Roman" w:hAnsi="Times New Roman" w:cs="Times New Roman"/>
          <w:sz w:val="24"/>
          <w:szCs w:val="24"/>
        </w:rPr>
        <w:t>three</w:t>
      </w:r>
      <w:r w:rsidR="00B00D53" w:rsidRPr="005F5125">
        <w:rPr>
          <w:rFonts w:ascii="Times New Roman" w:hAnsi="Times New Roman" w:cs="Times New Roman"/>
          <w:sz w:val="24"/>
          <w:szCs w:val="24"/>
        </w:rPr>
        <w:t xml:space="preserve"> item</w:t>
      </w:r>
      <w:r w:rsidR="00990482" w:rsidRPr="005F5125">
        <w:rPr>
          <w:rFonts w:ascii="Times New Roman" w:hAnsi="Times New Roman" w:cs="Times New Roman"/>
          <w:sz w:val="24"/>
          <w:szCs w:val="24"/>
        </w:rPr>
        <w:t xml:space="preserve"> four</w:t>
      </w:r>
      <w:r w:rsidR="00B00D53" w:rsidRPr="005F5125">
        <w:rPr>
          <w:rFonts w:ascii="Times New Roman" w:hAnsi="Times New Roman" w:cs="Times New Roman"/>
          <w:sz w:val="24"/>
          <w:szCs w:val="24"/>
        </w:rPr>
        <w:t>-point</w:t>
      </w:r>
      <w:r w:rsidR="003C206E" w:rsidRPr="005F5125">
        <w:rPr>
          <w:rFonts w:ascii="Times New Roman" w:hAnsi="Times New Roman" w:cs="Times New Roman"/>
          <w:sz w:val="24"/>
          <w:szCs w:val="24"/>
        </w:rPr>
        <w:t xml:space="preserve"> </w:t>
      </w:r>
      <w:r w:rsidR="003A2595" w:rsidRPr="005F5125">
        <w:rPr>
          <w:rFonts w:ascii="Times New Roman" w:hAnsi="Times New Roman" w:cs="Times New Roman"/>
          <w:sz w:val="24"/>
          <w:szCs w:val="24"/>
        </w:rPr>
        <w:t>L</w:t>
      </w:r>
      <w:r w:rsidR="00B00D53" w:rsidRPr="005F5125">
        <w:rPr>
          <w:rFonts w:ascii="Times New Roman" w:hAnsi="Times New Roman" w:cs="Times New Roman"/>
          <w:sz w:val="24"/>
          <w:szCs w:val="24"/>
        </w:rPr>
        <w:t>ikert scale</w:t>
      </w:r>
      <w:r w:rsidR="00BA4FBB" w:rsidRPr="005F5125">
        <w:rPr>
          <w:rFonts w:ascii="Times New Roman" w:hAnsi="Times New Roman" w:cs="Times New Roman"/>
          <w:sz w:val="24"/>
          <w:szCs w:val="24"/>
        </w:rPr>
        <w:t xml:space="preserve"> which asked participants to rate how </w:t>
      </w:r>
      <w:r w:rsidR="00684052" w:rsidRPr="005F5125">
        <w:rPr>
          <w:rFonts w:ascii="Times New Roman" w:hAnsi="Times New Roman" w:cs="Times New Roman"/>
          <w:sz w:val="24"/>
          <w:szCs w:val="24"/>
        </w:rPr>
        <w:t>knowledgeable</w:t>
      </w:r>
      <w:r w:rsidR="00BA4FBB" w:rsidRPr="005F5125">
        <w:rPr>
          <w:rFonts w:ascii="Times New Roman" w:hAnsi="Times New Roman" w:cs="Times New Roman"/>
          <w:sz w:val="24"/>
          <w:szCs w:val="24"/>
        </w:rPr>
        <w:t xml:space="preserve"> they felt about the condition, how long a list they could write about what they knew </w:t>
      </w:r>
      <w:r w:rsidR="00BD4D68" w:rsidRPr="005F5125">
        <w:rPr>
          <w:rFonts w:ascii="Times New Roman" w:hAnsi="Times New Roman" w:cs="Times New Roman"/>
          <w:sz w:val="24"/>
          <w:szCs w:val="24"/>
        </w:rPr>
        <w:t xml:space="preserve">about </w:t>
      </w:r>
      <w:proofErr w:type="spellStart"/>
      <w:r w:rsidR="00BD4D68" w:rsidRPr="005F5125">
        <w:rPr>
          <w:rFonts w:ascii="Times New Roman" w:hAnsi="Times New Roman" w:cs="Times New Roman"/>
          <w:sz w:val="24"/>
          <w:szCs w:val="24"/>
        </w:rPr>
        <w:t>deafblindness</w:t>
      </w:r>
      <w:proofErr w:type="spellEnd"/>
      <w:r w:rsidR="00BD4D68" w:rsidRPr="005F5125">
        <w:rPr>
          <w:rFonts w:ascii="Times New Roman" w:hAnsi="Times New Roman" w:cs="Times New Roman"/>
          <w:sz w:val="24"/>
          <w:szCs w:val="24"/>
        </w:rPr>
        <w:t xml:space="preserve"> </w:t>
      </w:r>
      <w:r w:rsidR="00BA4FBB" w:rsidRPr="005F5125">
        <w:rPr>
          <w:rFonts w:ascii="Times New Roman" w:hAnsi="Times New Roman" w:cs="Times New Roman"/>
          <w:sz w:val="24"/>
          <w:szCs w:val="24"/>
        </w:rPr>
        <w:t xml:space="preserve">and </w:t>
      </w:r>
      <w:r w:rsidR="001100A5" w:rsidRPr="005F5125">
        <w:rPr>
          <w:rFonts w:ascii="Times New Roman" w:hAnsi="Times New Roman" w:cs="Times New Roman"/>
          <w:sz w:val="24"/>
          <w:szCs w:val="24"/>
        </w:rPr>
        <w:t>how informed they were about strategies to support children who were deafblind</w:t>
      </w:r>
      <w:r w:rsidR="00842A73" w:rsidRPr="005F5125">
        <w:rPr>
          <w:rFonts w:ascii="Times New Roman" w:hAnsi="Times New Roman" w:cs="Times New Roman"/>
          <w:sz w:val="24"/>
          <w:szCs w:val="24"/>
        </w:rPr>
        <w:t xml:space="preserve">. </w:t>
      </w:r>
      <w:r w:rsidR="00F17B5E" w:rsidRPr="005F5125">
        <w:rPr>
          <w:rFonts w:ascii="Times New Roman" w:hAnsi="Times New Roman" w:cs="Times New Roman"/>
          <w:sz w:val="24"/>
          <w:szCs w:val="24"/>
        </w:rPr>
        <w:t>A similar</w:t>
      </w:r>
      <w:r w:rsidR="00BD7A2A" w:rsidRPr="005F5125">
        <w:rPr>
          <w:rFonts w:ascii="Times New Roman" w:hAnsi="Times New Roman" w:cs="Times New Roman"/>
          <w:sz w:val="24"/>
          <w:szCs w:val="24"/>
        </w:rPr>
        <w:t xml:space="preserve"> measure was </w:t>
      </w:r>
      <w:r w:rsidR="00F17B5E" w:rsidRPr="005F5125">
        <w:rPr>
          <w:rFonts w:ascii="Times New Roman" w:hAnsi="Times New Roman" w:cs="Times New Roman"/>
          <w:sz w:val="24"/>
          <w:szCs w:val="24"/>
        </w:rPr>
        <w:t>used by</w:t>
      </w:r>
      <w:r w:rsidR="00BD7A2A" w:rsidRPr="005F5125">
        <w:rPr>
          <w:rFonts w:ascii="Times New Roman" w:hAnsi="Times New Roman" w:cs="Times New Roman"/>
          <w:sz w:val="24"/>
          <w:szCs w:val="24"/>
        </w:rPr>
        <w:t xml:space="preserve"> </w:t>
      </w:r>
      <w:r w:rsidR="00F7102C" w:rsidRPr="005F5125">
        <w:rPr>
          <w:rFonts w:ascii="Times New Roman" w:hAnsi="Times New Roman" w:cs="Times New Roman"/>
          <w:sz w:val="24"/>
          <w:szCs w:val="24"/>
        </w:rPr>
        <w:t xml:space="preserve">Anderson, Watt and </w:t>
      </w:r>
      <w:r w:rsidR="00DA3C94" w:rsidRPr="005F5125">
        <w:rPr>
          <w:rFonts w:ascii="Times New Roman" w:hAnsi="Times New Roman" w:cs="Times New Roman"/>
          <w:sz w:val="24"/>
          <w:szCs w:val="24"/>
        </w:rPr>
        <w:t>N</w:t>
      </w:r>
      <w:r w:rsidR="00F7102C" w:rsidRPr="005F5125">
        <w:rPr>
          <w:rFonts w:ascii="Times New Roman" w:hAnsi="Times New Roman" w:cs="Times New Roman"/>
          <w:sz w:val="24"/>
          <w:szCs w:val="24"/>
        </w:rPr>
        <w:t>oble (2012)</w:t>
      </w:r>
      <w:r w:rsidR="00516B73" w:rsidRPr="005F5125">
        <w:rPr>
          <w:rFonts w:ascii="Times New Roman" w:hAnsi="Times New Roman" w:cs="Times New Roman"/>
          <w:sz w:val="24"/>
          <w:szCs w:val="24"/>
        </w:rPr>
        <w:t xml:space="preserve"> who </w:t>
      </w:r>
      <w:r w:rsidR="001B6694" w:rsidRPr="005F5125">
        <w:rPr>
          <w:rFonts w:ascii="Times New Roman" w:hAnsi="Times New Roman" w:cs="Times New Roman"/>
          <w:sz w:val="24"/>
          <w:szCs w:val="24"/>
        </w:rPr>
        <w:t xml:space="preserve">found that there was </w:t>
      </w:r>
      <w:r w:rsidR="004C1D4D" w:rsidRPr="005F5125">
        <w:rPr>
          <w:rFonts w:ascii="Times New Roman" w:hAnsi="Times New Roman" w:cs="Times New Roman"/>
          <w:sz w:val="24"/>
          <w:szCs w:val="24"/>
        </w:rPr>
        <w:t>good to excellent</w:t>
      </w:r>
      <w:r w:rsidR="001B6694" w:rsidRPr="005F5125">
        <w:rPr>
          <w:rFonts w:ascii="Times New Roman" w:hAnsi="Times New Roman" w:cs="Times New Roman"/>
          <w:sz w:val="24"/>
          <w:szCs w:val="24"/>
        </w:rPr>
        <w:t xml:space="preserve"> agreement </w:t>
      </w:r>
      <w:r w:rsidR="004C1D4D" w:rsidRPr="005F5125">
        <w:rPr>
          <w:rFonts w:ascii="Times New Roman" w:hAnsi="Times New Roman" w:cs="Times New Roman"/>
          <w:sz w:val="24"/>
          <w:szCs w:val="24"/>
        </w:rPr>
        <w:t xml:space="preserve">between </w:t>
      </w:r>
      <w:proofErr w:type="spellStart"/>
      <w:r w:rsidR="004C1D4D" w:rsidRPr="005F5125">
        <w:rPr>
          <w:rFonts w:ascii="Times New Roman" w:hAnsi="Times New Roman" w:cs="Times New Roman"/>
          <w:sz w:val="24"/>
          <w:szCs w:val="24"/>
        </w:rPr>
        <w:t>raters</w:t>
      </w:r>
      <w:proofErr w:type="spellEnd"/>
      <w:r w:rsidR="004C1D4D" w:rsidRPr="005F5125">
        <w:rPr>
          <w:rFonts w:ascii="Times New Roman" w:hAnsi="Times New Roman" w:cs="Times New Roman"/>
          <w:sz w:val="24"/>
          <w:szCs w:val="24"/>
        </w:rPr>
        <w:t xml:space="preserve">, </w:t>
      </w:r>
      <w:r w:rsidR="001B6694" w:rsidRPr="005F5125">
        <w:rPr>
          <w:rFonts w:ascii="Times New Roman" w:hAnsi="Times New Roman" w:cs="Times New Roman"/>
          <w:sz w:val="24"/>
          <w:szCs w:val="24"/>
        </w:rPr>
        <w:t xml:space="preserve">as shown by </w:t>
      </w:r>
      <w:r w:rsidR="0055533B" w:rsidRPr="005F5125">
        <w:rPr>
          <w:rFonts w:ascii="Times New Roman" w:hAnsi="Times New Roman" w:cs="Times New Roman"/>
          <w:sz w:val="24"/>
          <w:szCs w:val="24"/>
        </w:rPr>
        <w:t xml:space="preserve">inter-rater </w:t>
      </w:r>
      <w:r w:rsidR="00031A0D" w:rsidRPr="005F5125">
        <w:rPr>
          <w:rFonts w:ascii="Times New Roman" w:hAnsi="Times New Roman" w:cs="Times New Roman"/>
          <w:sz w:val="24"/>
          <w:szCs w:val="24"/>
        </w:rPr>
        <w:t>v</w:t>
      </w:r>
      <w:r w:rsidR="0055533B" w:rsidRPr="005F5125">
        <w:rPr>
          <w:rFonts w:ascii="Times New Roman" w:hAnsi="Times New Roman" w:cs="Times New Roman"/>
          <w:sz w:val="24"/>
          <w:szCs w:val="24"/>
        </w:rPr>
        <w:t>alues of</w:t>
      </w:r>
      <w:r w:rsidR="00FA6656" w:rsidRPr="005F5125">
        <w:rPr>
          <w:rFonts w:ascii="Times New Roman" w:hAnsi="Times New Roman" w:cs="Times New Roman"/>
          <w:sz w:val="24"/>
          <w:szCs w:val="24"/>
        </w:rPr>
        <w:t xml:space="preserve"> .78 to .90</w:t>
      </w:r>
      <w:r w:rsidR="004C1D4D" w:rsidRPr="005F5125">
        <w:rPr>
          <w:rFonts w:ascii="Times New Roman" w:hAnsi="Times New Roman" w:cs="Times New Roman"/>
          <w:sz w:val="24"/>
          <w:szCs w:val="24"/>
        </w:rPr>
        <w:t xml:space="preserve">. </w:t>
      </w:r>
      <w:r w:rsidR="008C7D61" w:rsidRPr="005F5125">
        <w:rPr>
          <w:rFonts w:ascii="Times New Roman" w:hAnsi="Times New Roman" w:cs="Times New Roman"/>
          <w:sz w:val="24"/>
          <w:szCs w:val="24"/>
        </w:rPr>
        <w:t xml:space="preserve">The </w:t>
      </w:r>
      <w:proofErr w:type="spellStart"/>
      <w:r w:rsidR="008C7D61" w:rsidRPr="005F5125">
        <w:rPr>
          <w:rFonts w:ascii="Times New Roman" w:hAnsi="Times New Roman" w:cs="Times New Roman"/>
          <w:sz w:val="24"/>
          <w:szCs w:val="24"/>
        </w:rPr>
        <w:t>Cronbachs</w:t>
      </w:r>
      <w:proofErr w:type="spellEnd"/>
      <w:r w:rsidR="008C7D61" w:rsidRPr="005F5125">
        <w:rPr>
          <w:rFonts w:ascii="Times New Roman" w:hAnsi="Times New Roman" w:cs="Times New Roman"/>
          <w:sz w:val="24"/>
          <w:szCs w:val="24"/>
        </w:rPr>
        <w:t xml:space="preserve"> Alpha for the adapted scale used in this study</w:t>
      </w:r>
      <w:r w:rsidR="00031A0D" w:rsidRPr="005F5125">
        <w:rPr>
          <w:rFonts w:ascii="Times New Roman" w:hAnsi="Times New Roman" w:cs="Times New Roman"/>
          <w:sz w:val="24"/>
          <w:szCs w:val="24"/>
        </w:rPr>
        <w:t xml:space="preserve"> </w:t>
      </w:r>
      <w:r w:rsidR="008C7D61" w:rsidRPr="005F5125">
        <w:rPr>
          <w:rFonts w:ascii="Times New Roman" w:hAnsi="Times New Roman" w:cs="Times New Roman"/>
          <w:sz w:val="24"/>
          <w:szCs w:val="24"/>
        </w:rPr>
        <w:t>was .68</w:t>
      </w:r>
      <w:r w:rsidR="00664325" w:rsidRPr="005F5125">
        <w:rPr>
          <w:rFonts w:ascii="Times New Roman" w:hAnsi="Times New Roman" w:cs="Times New Roman"/>
          <w:sz w:val="24"/>
          <w:szCs w:val="24"/>
        </w:rPr>
        <w:t>2 (</w:t>
      </w:r>
      <w:proofErr w:type="spellStart"/>
      <w:r w:rsidR="00664325" w:rsidRPr="005F5125">
        <w:rPr>
          <w:rFonts w:ascii="Times New Roman" w:hAnsi="Times New Roman" w:cs="Times New Roman"/>
          <w:sz w:val="24"/>
          <w:szCs w:val="24"/>
        </w:rPr>
        <w:t>sd</w:t>
      </w:r>
      <w:proofErr w:type="spellEnd"/>
      <w:r w:rsidR="00664325" w:rsidRPr="005F5125">
        <w:rPr>
          <w:rFonts w:ascii="Times New Roman" w:hAnsi="Times New Roman" w:cs="Times New Roman"/>
          <w:sz w:val="24"/>
          <w:szCs w:val="24"/>
        </w:rPr>
        <w:t xml:space="preserve">= 3.582. </w:t>
      </w:r>
      <w:proofErr w:type="spellStart"/>
      <w:r w:rsidR="00031A0D" w:rsidRPr="005F5125">
        <w:rPr>
          <w:rFonts w:ascii="Times New Roman" w:hAnsi="Times New Roman" w:cs="Times New Roman"/>
          <w:sz w:val="24"/>
          <w:szCs w:val="24"/>
        </w:rPr>
        <w:t>Cronbachs</w:t>
      </w:r>
      <w:proofErr w:type="spellEnd"/>
      <w:r w:rsidR="00031A0D" w:rsidRPr="005F5125">
        <w:rPr>
          <w:rFonts w:ascii="Times New Roman" w:hAnsi="Times New Roman" w:cs="Times New Roman"/>
          <w:sz w:val="24"/>
          <w:szCs w:val="24"/>
        </w:rPr>
        <w:t xml:space="preserve"> Alpha is a measure to assess the reliability of an instrument</w:t>
      </w:r>
      <w:r w:rsidR="005D74ED" w:rsidRPr="005F5125">
        <w:rPr>
          <w:rFonts w:ascii="Times New Roman" w:hAnsi="Times New Roman" w:cs="Times New Roman"/>
          <w:sz w:val="24"/>
          <w:szCs w:val="24"/>
        </w:rPr>
        <w:t xml:space="preserve"> and </w:t>
      </w:r>
      <w:r w:rsidR="007C13B2" w:rsidRPr="005F5125">
        <w:rPr>
          <w:rFonts w:ascii="Times New Roman" w:hAnsi="Times New Roman" w:cs="Times New Roman"/>
          <w:sz w:val="24"/>
          <w:szCs w:val="24"/>
        </w:rPr>
        <w:t xml:space="preserve">.70 </w:t>
      </w:r>
      <w:r w:rsidR="00E353B8" w:rsidRPr="005F5125">
        <w:rPr>
          <w:rFonts w:ascii="Times New Roman" w:hAnsi="Times New Roman" w:cs="Times New Roman"/>
          <w:sz w:val="24"/>
          <w:szCs w:val="24"/>
        </w:rPr>
        <w:t xml:space="preserve">is generally </w:t>
      </w:r>
      <w:r w:rsidR="00FE486B" w:rsidRPr="005F5125">
        <w:rPr>
          <w:rFonts w:ascii="Times New Roman" w:hAnsi="Times New Roman" w:cs="Times New Roman"/>
          <w:sz w:val="24"/>
          <w:szCs w:val="24"/>
        </w:rPr>
        <w:t xml:space="preserve">the lowest acceptable score for reliability however </w:t>
      </w:r>
      <w:r w:rsidR="00433D42" w:rsidRPr="005F5125">
        <w:rPr>
          <w:rFonts w:ascii="Times New Roman" w:hAnsi="Times New Roman" w:cs="Times New Roman"/>
          <w:sz w:val="24"/>
          <w:szCs w:val="24"/>
        </w:rPr>
        <w:t xml:space="preserve">the </w:t>
      </w:r>
      <w:proofErr w:type="spellStart"/>
      <w:r w:rsidR="006F28A9" w:rsidRPr="005F5125">
        <w:rPr>
          <w:rFonts w:ascii="Times New Roman" w:hAnsi="Times New Roman" w:cs="Times New Roman"/>
          <w:sz w:val="24"/>
          <w:szCs w:val="24"/>
        </w:rPr>
        <w:t>Cronbachs</w:t>
      </w:r>
      <w:proofErr w:type="spellEnd"/>
      <w:r w:rsidR="006F28A9" w:rsidRPr="005F5125">
        <w:rPr>
          <w:rFonts w:ascii="Times New Roman" w:hAnsi="Times New Roman" w:cs="Times New Roman"/>
          <w:sz w:val="24"/>
          <w:szCs w:val="24"/>
        </w:rPr>
        <w:t xml:space="preserve"> Alpha score may be affected </w:t>
      </w:r>
      <w:r w:rsidR="003F0705" w:rsidRPr="005F5125">
        <w:rPr>
          <w:rFonts w:ascii="Times New Roman" w:hAnsi="Times New Roman" w:cs="Times New Roman"/>
          <w:sz w:val="24"/>
          <w:szCs w:val="24"/>
        </w:rPr>
        <w:t xml:space="preserve">when there are a </w:t>
      </w:r>
      <w:r w:rsidR="00861178" w:rsidRPr="005F5125">
        <w:rPr>
          <w:rFonts w:ascii="Times New Roman" w:hAnsi="Times New Roman" w:cs="Times New Roman"/>
          <w:sz w:val="24"/>
          <w:szCs w:val="24"/>
        </w:rPr>
        <w:t>small number of items</w:t>
      </w:r>
      <w:r w:rsidR="003F0705" w:rsidRPr="005F5125">
        <w:rPr>
          <w:rFonts w:ascii="Times New Roman" w:hAnsi="Times New Roman" w:cs="Times New Roman"/>
          <w:sz w:val="24"/>
          <w:szCs w:val="24"/>
        </w:rPr>
        <w:t xml:space="preserve"> in the scale (fewer than t</w:t>
      </w:r>
      <w:r w:rsidR="00964527" w:rsidRPr="005F5125">
        <w:rPr>
          <w:rFonts w:ascii="Times New Roman" w:hAnsi="Times New Roman" w:cs="Times New Roman"/>
          <w:sz w:val="24"/>
          <w:szCs w:val="24"/>
        </w:rPr>
        <w:t>welve</w:t>
      </w:r>
      <w:r w:rsidR="003F0705" w:rsidRPr="005F5125">
        <w:rPr>
          <w:rFonts w:ascii="Times New Roman" w:hAnsi="Times New Roman" w:cs="Times New Roman"/>
          <w:sz w:val="24"/>
          <w:szCs w:val="24"/>
        </w:rPr>
        <w:t>)</w:t>
      </w:r>
      <w:r w:rsidR="004C3E91" w:rsidRPr="005F5125">
        <w:rPr>
          <w:rFonts w:ascii="Times New Roman" w:hAnsi="Times New Roman" w:cs="Times New Roman"/>
          <w:sz w:val="24"/>
          <w:szCs w:val="24"/>
        </w:rPr>
        <w:t xml:space="preserve"> </w:t>
      </w:r>
      <w:r w:rsidR="00AF6DB0" w:rsidRPr="005F5125">
        <w:rPr>
          <w:rFonts w:ascii="Times New Roman" w:hAnsi="Times New Roman" w:cs="Times New Roman"/>
          <w:sz w:val="24"/>
          <w:szCs w:val="24"/>
        </w:rPr>
        <w:t>(</w:t>
      </w:r>
      <w:proofErr w:type="spellStart"/>
      <w:r w:rsidR="00AF6DB0" w:rsidRPr="005F5125">
        <w:rPr>
          <w:rFonts w:ascii="Times New Roman" w:hAnsi="Times New Roman" w:cs="Times New Roman"/>
          <w:sz w:val="24"/>
          <w:szCs w:val="24"/>
        </w:rPr>
        <w:t>Tri</w:t>
      </w:r>
      <w:r w:rsidR="00433D42" w:rsidRPr="005F5125">
        <w:rPr>
          <w:rFonts w:ascii="Times New Roman" w:hAnsi="Times New Roman" w:cs="Times New Roman"/>
          <w:sz w:val="24"/>
          <w:szCs w:val="24"/>
        </w:rPr>
        <w:t>zamo-Hermosilla</w:t>
      </w:r>
      <w:proofErr w:type="spellEnd"/>
      <w:r w:rsidR="00433D42" w:rsidRPr="005F5125">
        <w:rPr>
          <w:rFonts w:ascii="Times New Roman" w:hAnsi="Times New Roman" w:cs="Times New Roman"/>
          <w:sz w:val="24"/>
          <w:szCs w:val="24"/>
        </w:rPr>
        <w:t xml:space="preserve"> and Alvarado, 2016)</w:t>
      </w:r>
      <w:r w:rsidR="00DE7427" w:rsidRPr="005F5125">
        <w:rPr>
          <w:rFonts w:ascii="Times New Roman" w:hAnsi="Times New Roman" w:cs="Times New Roman"/>
          <w:sz w:val="24"/>
          <w:szCs w:val="24"/>
        </w:rPr>
        <w:t xml:space="preserve"> </w:t>
      </w:r>
      <w:r w:rsidR="006F28A9" w:rsidRPr="005F5125">
        <w:rPr>
          <w:rFonts w:ascii="Times New Roman" w:hAnsi="Times New Roman" w:cs="Times New Roman"/>
          <w:sz w:val="24"/>
          <w:szCs w:val="24"/>
        </w:rPr>
        <w:t>or where the sample size is less than 250 (</w:t>
      </w:r>
      <w:r w:rsidR="00AB45DB" w:rsidRPr="005F5125">
        <w:rPr>
          <w:rFonts w:ascii="Times New Roman" w:hAnsi="Times New Roman" w:cs="Times New Roman"/>
          <w:sz w:val="24"/>
          <w:szCs w:val="24"/>
        </w:rPr>
        <w:t xml:space="preserve">Tang and Cui, 2012). </w:t>
      </w:r>
    </w:p>
    <w:p w14:paraId="33EA44BB" w14:textId="77777777" w:rsidR="006567BC" w:rsidRPr="005F5125" w:rsidRDefault="006567BC" w:rsidP="005F5125">
      <w:pPr>
        <w:spacing w:line="360" w:lineRule="auto"/>
        <w:jc w:val="both"/>
        <w:rPr>
          <w:rFonts w:ascii="Times New Roman" w:hAnsi="Times New Roman" w:cs="Times New Roman"/>
          <w:sz w:val="24"/>
          <w:szCs w:val="24"/>
        </w:rPr>
      </w:pPr>
    </w:p>
    <w:p w14:paraId="1E583842" w14:textId="0DD16F2D" w:rsidR="00B00075" w:rsidRPr="005F5125" w:rsidRDefault="006567BC"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 xml:space="preserve">Participant’s levels of confidence </w:t>
      </w:r>
      <w:r w:rsidR="00ED7769" w:rsidRPr="005F5125">
        <w:rPr>
          <w:rFonts w:ascii="Times New Roman" w:hAnsi="Times New Roman" w:cs="Times New Roman"/>
          <w:sz w:val="24"/>
          <w:szCs w:val="24"/>
        </w:rPr>
        <w:t>working with children who are deafblind was also measured on the pre and post training surveys</w:t>
      </w:r>
      <w:r w:rsidR="00D27D8D" w:rsidRPr="005F5125">
        <w:rPr>
          <w:rFonts w:ascii="Times New Roman" w:hAnsi="Times New Roman" w:cs="Times New Roman"/>
          <w:sz w:val="24"/>
          <w:szCs w:val="24"/>
        </w:rPr>
        <w:t xml:space="preserve"> using a</w:t>
      </w:r>
      <w:r w:rsidR="00966983" w:rsidRPr="005F5125">
        <w:rPr>
          <w:rFonts w:ascii="Times New Roman" w:hAnsi="Times New Roman" w:cs="Times New Roman"/>
          <w:sz w:val="24"/>
          <w:szCs w:val="24"/>
        </w:rPr>
        <w:t>n</w:t>
      </w:r>
      <w:r w:rsidR="00D27D8D" w:rsidRPr="005F5125">
        <w:rPr>
          <w:rFonts w:ascii="Times New Roman" w:hAnsi="Times New Roman" w:cs="Times New Roman"/>
          <w:sz w:val="24"/>
          <w:szCs w:val="24"/>
        </w:rPr>
        <w:t xml:space="preserve"> </w:t>
      </w:r>
      <w:r w:rsidR="00670450" w:rsidRPr="005F5125">
        <w:rPr>
          <w:rFonts w:ascii="Times New Roman" w:hAnsi="Times New Roman" w:cs="Times New Roman"/>
          <w:sz w:val="24"/>
          <w:szCs w:val="24"/>
        </w:rPr>
        <w:t>eight</w:t>
      </w:r>
      <w:r w:rsidR="00D27D8D" w:rsidRPr="005F5125">
        <w:rPr>
          <w:rFonts w:ascii="Times New Roman" w:hAnsi="Times New Roman" w:cs="Times New Roman"/>
          <w:sz w:val="24"/>
          <w:szCs w:val="24"/>
        </w:rPr>
        <w:t xml:space="preserve"> item five-point</w:t>
      </w:r>
      <w:r w:rsidR="00670450" w:rsidRPr="005F5125">
        <w:rPr>
          <w:rFonts w:ascii="Times New Roman" w:hAnsi="Times New Roman" w:cs="Times New Roman"/>
          <w:sz w:val="24"/>
          <w:szCs w:val="24"/>
        </w:rPr>
        <w:t xml:space="preserve"> </w:t>
      </w:r>
      <w:r w:rsidR="00D27D8D" w:rsidRPr="005F5125">
        <w:rPr>
          <w:rFonts w:ascii="Times New Roman" w:hAnsi="Times New Roman" w:cs="Times New Roman"/>
          <w:sz w:val="24"/>
          <w:szCs w:val="24"/>
        </w:rPr>
        <w:t>Likert</w:t>
      </w:r>
      <w:r w:rsidR="00DA3C94" w:rsidRPr="005F5125">
        <w:rPr>
          <w:rFonts w:ascii="Times New Roman" w:hAnsi="Times New Roman" w:cs="Times New Roman"/>
          <w:sz w:val="24"/>
          <w:szCs w:val="24"/>
        </w:rPr>
        <w:t xml:space="preserve"> scale</w:t>
      </w:r>
      <w:r w:rsidR="00670450" w:rsidRPr="005F5125">
        <w:rPr>
          <w:rFonts w:ascii="Times New Roman" w:hAnsi="Times New Roman" w:cs="Times New Roman"/>
          <w:sz w:val="24"/>
          <w:szCs w:val="24"/>
        </w:rPr>
        <w:t xml:space="preserve">. </w:t>
      </w:r>
      <w:r w:rsidR="008201DD" w:rsidRPr="005F5125">
        <w:rPr>
          <w:rFonts w:ascii="Times New Roman" w:hAnsi="Times New Roman" w:cs="Times New Roman"/>
          <w:sz w:val="24"/>
          <w:szCs w:val="24"/>
        </w:rPr>
        <w:t xml:space="preserve">This measure was adopted from Austin, </w:t>
      </w:r>
      <w:proofErr w:type="spellStart"/>
      <w:r w:rsidR="008201DD" w:rsidRPr="005F5125">
        <w:rPr>
          <w:rFonts w:ascii="Times New Roman" w:hAnsi="Times New Roman" w:cs="Times New Roman"/>
          <w:sz w:val="24"/>
          <w:szCs w:val="24"/>
        </w:rPr>
        <w:t>Kakacek</w:t>
      </w:r>
      <w:proofErr w:type="spellEnd"/>
      <w:r w:rsidR="008201DD" w:rsidRPr="005F5125">
        <w:rPr>
          <w:rFonts w:ascii="Times New Roman" w:hAnsi="Times New Roman" w:cs="Times New Roman"/>
          <w:sz w:val="24"/>
          <w:szCs w:val="24"/>
        </w:rPr>
        <w:t xml:space="preserve"> &amp; </w:t>
      </w:r>
      <w:proofErr w:type="spellStart"/>
      <w:r w:rsidR="00B704BC" w:rsidRPr="005F5125">
        <w:rPr>
          <w:rFonts w:ascii="Times New Roman" w:hAnsi="Times New Roman" w:cs="Times New Roman"/>
          <w:sz w:val="24"/>
          <w:szCs w:val="24"/>
        </w:rPr>
        <w:t>Carr</w:t>
      </w:r>
      <w:proofErr w:type="spellEnd"/>
      <w:r w:rsidR="00B704BC" w:rsidRPr="005F5125">
        <w:rPr>
          <w:rFonts w:ascii="Times New Roman" w:hAnsi="Times New Roman" w:cs="Times New Roman"/>
          <w:sz w:val="24"/>
          <w:szCs w:val="24"/>
        </w:rPr>
        <w:t xml:space="preserve"> (2010</w:t>
      </w:r>
      <w:r w:rsidR="00C42B94" w:rsidRPr="005F5125">
        <w:rPr>
          <w:rFonts w:ascii="Times New Roman" w:hAnsi="Times New Roman" w:cs="Times New Roman"/>
          <w:sz w:val="24"/>
          <w:szCs w:val="24"/>
        </w:rPr>
        <w:t xml:space="preserve">) and </w:t>
      </w:r>
      <w:r w:rsidR="006A227A" w:rsidRPr="005F5125">
        <w:rPr>
          <w:rFonts w:ascii="Times New Roman" w:hAnsi="Times New Roman" w:cs="Times New Roman"/>
          <w:sz w:val="24"/>
          <w:szCs w:val="24"/>
        </w:rPr>
        <w:t xml:space="preserve">minimal edits were made to ensure it was </w:t>
      </w:r>
      <w:r w:rsidR="00316523" w:rsidRPr="005F5125">
        <w:rPr>
          <w:rFonts w:ascii="Times New Roman" w:hAnsi="Times New Roman" w:cs="Times New Roman"/>
          <w:sz w:val="24"/>
          <w:szCs w:val="24"/>
        </w:rPr>
        <w:t>suitable</w:t>
      </w:r>
      <w:r w:rsidR="006A227A" w:rsidRPr="005F5125">
        <w:rPr>
          <w:rFonts w:ascii="Times New Roman" w:hAnsi="Times New Roman" w:cs="Times New Roman"/>
          <w:sz w:val="24"/>
          <w:szCs w:val="24"/>
        </w:rPr>
        <w:t xml:space="preserve"> </w:t>
      </w:r>
      <w:r w:rsidR="00316523" w:rsidRPr="005F5125">
        <w:rPr>
          <w:rFonts w:ascii="Times New Roman" w:hAnsi="Times New Roman" w:cs="Times New Roman"/>
          <w:sz w:val="24"/>
          <w:szCs w:val="24"/>
        </w:rPr>
        <w:t>for</w:t>
      </w:r>
      <w:r w:rsidR="006A227A" w:rsidRPr="005F5125">
        <w:rPr>
          <w:rFonts w:ascii="Times New Roman" w:hAnsi="Times New Roman" w:cs="Times New Roman"/>
          <w:sz w:val="24"/>
          <w:szCs w:val="24"/>
        </w:rPr>
        <w:t xml:space="preserve"> this study</w:t>
      </w:r>
      <w:r w:rsidR="008F284E" w:rsidRPr="005F5125">
        <w:rPr>
          <w:rFonts w:ascii="Times New Roman" w:hAnsi="Times New Roman" w:cs="Times New Roman"/>
          <w:sz w:val="24"/>
          <w:szCs w:val="24"/>
        </w:rPr>
        <w:t xml:space="preserve">. </w:t>
      </w:r>
      <w:r w:rsidR="00896C77" w:rsidRPr="005F5125">
        <w:rPr>
          <w:rFonts w:ascii="Times New Roman" w:hAnsi="Times New Roman" w:cs="Times New Roman"/>
          <w:sz w:val="24"/>
          <w:szCs w:val="24"/>
        </w:rPr>
        <w:t>The survey was developed by the Boston Healthcare Associat</w:t>
      </w:r>
      <w:r w:rsidR="00334B4D" w:rsidRPr="005F5125">
        <w:rPr>
          <w:rFonts w:ascii="Times New Roman" w:hAnsi="Times New Roman" w:cs="Times New Roman"/>
          <w:sz w:val="24"/>
          <w:szCs w:val="24"/>
        </w:rPr>
        <w:t>es</w:t>
      </w:r>
      <w:r w:rsidR="00896C77" w:rsidRPr="005F5125">
        <w:rPr>
          <w:rFonts w:ascii="Times New Roman" w:hAnsi="Times New Roman" w:cs="Times New Roman"/>
          <w:sz w:val="24"/>
          <w:szCs w:val="24"/>
        </w:rPr>
        <w:t xml:space="preserve"> in conjunction with the Epilepsy Foundation</w:t>
      </w:r>
      <w:r w:rsidR="00226DCD" w:rsidRPr="005F5125">
        <w:rPr>
          <w:rFonts w:ascii="Times New Roman" w:hAnsi="Times New Roman" w:cs="Times New Roman"/>
          <w:sz w:val="24"/>
          <w:szCs w:val="24"/>
        </w:rPr>
        <w:t xml:space="preserve"> and was validated by </w:t>
      </w:r>
      <w:r w:rsidR="00DA34FD" w:rsidRPr="005F5125">
        <w:rPr>
          <w:rFonts w:ascii="Times New Roman" w:hAnsi="Times New Roman" w:cs="Times New Roman"/>
          <w:sz w:val="24"/>
          <w:szCs w:val="24"/>
        </w:rPr>
        <w:t>the US Centres for Disease Control and Prevention (CDC)</w:t>
      </w:r>
      <w:r w:rsidR="00226DCD" w:rsidRPr="005F5125">
        <w:rPr>
          <w:rFonts w:ascii="Times New Roman" w:hAnsi="Times New Roman" w:cs="Times New Roman"/>
          <w:sz w:val="24"/>
          <w:szCs w:val="24"/>
        </w:rPr>
        <w:t>.</w:t>
      </w:r>
      <w:r w:rsidR="00DE7427" w:rsidRPr="005F5125">
        <w:rPr>
          <w:rFonts w:ascii="Times New Roman" w:hAnsi="Times New Roman" w:cs="Times New Roman"/>
          <w:sz w:val="24"/>
          <w:szCs w:val="24"/>
        </w:rPr>
        <w:t xml:space="preserve"> The </w:t>
      </w:r>
      <w:proofErr w:type="spellStart"/>
      <w:r w:rsidR="00DE7427" w:rsidRPr="005F5125">
        <w:rPr>
          <w:rFonts w:ascii="Times New Roman" w:hAnsi="Times New Roman" w:cs="Times New Roman"/>
          <w:sz w:val="24"/>
          <w:szCs w:val="24"/>
        </w:rPr>
        <w:t>Cronbachs</w:t>
      </w:r>
      <w:proofErr w:type="spellEnd"/>
      <w:r w:rsidR="00DE7427" w:rsidRPr="005F5125">
        <w:rPr>
          <w:rFonts w:ascii="Times New Roman" w:hAnsi="Times New Roman" w:cs="Times New Roman"/>
          <w:sz w:val="24"/>
          <w:szCs w:val="24"/>
        </w:rPr>
        <w:t xml:space="preserve"> Alpha for </w:t>
      </w:r>
      <w:r w:rsidR="00BF55EA" w:rsidRPr="005F5125">
        <w:rPr>
          <w:rFonts w:ascii="Times New Roman" w:hAnsi="Times New Roman" w:cs="Times New Roman"/>
          <w:sz w:val="24"/>
          <w:szCs w:val="24"/>
        </w:rPr>
        <w:t>this scale was .</w:t>
      </w:r>
      <w:r w:rsidR="00DE7427" w:rsidRPr="005F5125">
        <w:rPr>
          <w:rFonts w:ascii="Times New Roman" w:hAnsi="Times New Roman" w:cs="Times New Roman"/>
          <w:sz w:val="24"/>
          <w:szCs w:val="24"/>
        </w:rPr>
        <w:t>803</w:t>
      </w:r>
      <w:r w:rsidR="00BF55EA" w:rsidRPr="005F5125">
        <w:rPr>
          <w:rFonts w:ascii="Times New Roman" w:hAnsi="Times New Roman" w:cs="Times New Roman"/>
          <w:sz w:val="24"/>
          <w:szCs w:val="24"/>
        </w:rPr>
        <w:t xml:space="preserve"> (</w:t>
      </w:r>
      <w:proofErr w:type="spellStart"/>
      <w:r w:rsidR="00DE7427" w:rsidRPr="005F5125">
        <w:rPr>
          <w:rFonts w:ascii="Times New Roman" w:hAnsi="Times New Roman" w:cs="Times New Roman"/>
          <w:sz w:val="24"/>
          <w:szCs w:val="24"/>
        </w:rPr>
        <w:t>sd</w:t>
      </w:r>
      <w:proofErr w:type="spellEnd"/>
      <w:r w:rsidR="00DE7427" w:rsidRPr="005F5125">
        <w:rPr>
          <w:rFonts w:ascii="Times New Roman" w:hAnsi="Times New Roman" w:cs="Times New Roman"/>
          <w:sz w:val="24"/>
          <w:szCs w:val="24"/>
        </w:rPr>
        <w:t>=.307</w:t>
      </w:r>
      <w:r w:rsidR="00BF55EA" w:rsidRPr="005F5125">
        <w:rPr>
          <w:rFonts w:ascii="Times New Roman" w:hAnsi="Times New Roman" w:cs="Times New Roman"/>
          <w:sz w:val="24"/>
          <w:szCs w:val="24"/>
        </w:rPr>
        <w:t xml:space="preserve">) indicating a high level of reliability. </w:t>
      </w:r>
    </w:p>
    <w:p w14:paraId="0565DE73" w14:textId="1B8BE6FD" w:rsidR="008A66D2" w:rsidRPr="005F5125" w:rsidRDefault="008A66D2" w:rsidP="005F5125">
      <w:pPr>
        <w:spacing w:line="360" w:lineRule="auto"/>
        <w:jc w:val="both"/>
        <w:rPr>
          <w:rFonts w:ascii="Times New Roman" w:hAnsi="Times New Roman" w:cs="Times New Roman"/>
          <w:sz w:val="24"/>
          <w:szCs w:val="24"/>
        </w:rPr>
      </w:pPr>
    </w:p>
    <w:p w14:paraId="170D4E65" w14:textId="37DAE429" w:rsidR="00050D2B" w:rsidRPr="00925253" w:rsidRDefault="00050D2B" w:rsidP="005F5125">
      <w:pPr>
        <w:pStyle w:val="Heading2"/>
        <w:spacing w:line="360" w:lineRule="auto"/>
        <w:jc w:val="both"/>
        <w:rPr>
          <w:rFonts w:ascii="Times New Roman" w:hAnsi="Times New Roman" w:cs="Times New Roman"/>
          <w:b/>
          <w:color w:val="auto"/>
          <w:sz w:val="28"/>
          <w:szCs w:val="28"/>
        </w:rPr>
      </w:pPr>
      <w:bookmarkStart w:id="21" w:name="_Toc524202360"/>
      <w:r w:rsidRPr="00925253">
        <w:rPr>
          <w:rFonts w:ascii="Times New Roman" w:hAnsi="Times New Roman" w:cs="Times New Roman"/>
          <w:b/>
          <w:color w:val="auto"/>
          <w:sz w:val="28"/>
          <w:szCs w:val="28"/>
        </w:rPr>
        <w:t>3.4. Data analysis</w:t>
      </w:r>
      <w:bookmarkEnd w:id="21"/>
    </w:p>
    <w:p w14:paraId="7485379E" w14:textId="77777777" w:rsidR="00050D2B" w:rsidRPr="005F5125" w:rsidRDefault="00050D2B" w:rsidP="005F5125">
      <w:pPr>
        <w:spacing w:line="360" w:lineRule="auto"/>
        <w:jc w:val="both"/>
        <w:rPr>
          <w:rFonts w:ascii="Times New Roman" w:hAnsi="Times New Roman" w:cs="Times New Roman"/>
          <w:sz w:val="24"/>
          <w:szCs w:val="24"/>
        </w:rPr>
      </w:pPr>
      <w:r w:rsidRPr="005F5125">
        <w:rPr>
          <w:rFonts w:ascii="Times New Roman" w:hAnsi="Times New Roman" w:cs="Times New Roman"/>
          <w:sz w:val="24"/>
          <w:szCs w:val="24"/>
        </w:rPr>
        <w:t xml:space="preserve">Data analysis was carried out in two stages. The first set of analysis used data from the participants who filled in the pre-training questionnaires. Participant demographic characteristics were examined first. </w:t>
      </w:r>
      <w:r w:rsidRPr="005F5125">
        <w:rPr>
          <w:rFonts w:ascii="Times New Roman" w:hAnsi="Times New Roman" w:cs="Times New Roman"/>
          <w:sz w:val="24"/>
          <w:szCs w:val="24"/>
          <w:shd w:val="clear" w:color="auto" w:fill="FFFFFF"/>
        </w:rPr>
        <w:t xml:space="preserve">Next, correlation and regression analysis were used to evaluate variables associated with teachers and SNAs knowledge and self-confidence, using </w:t>
      </w:r>
      <w:r w:rsidRPr="005F5125">
        <w:rPr>
          <w:rFonts w:ascii="Times New Roman" w:hAnsi="Times New Roman" w:cs="Times New Roman"/>
          <w:sz w:val="24"/>
          <w:szCs w:val="24"/>
          <w:shd w:val="clear" w:color="auto" w:fill="FFFFFF"/>
        </w:rPr>
        <w:lastRenderedPageBreak/>
        <w:t>data from pre-training questionnaires. The second set of analyses used paired-samples </w:t>
      </w:r>
      <w:r w:rsidRPr="005F5125">
        <w:rPr>
          <w:rFonts w:ascii="Times New Roman" w:hAnsi="Times New Roman" w:cs="Times New Roman"/>
          <w:i/>
          <w:iCs/>
          <w:sz w:val="24"/>
          <w:szCs w:val="24"/>
          <w:shd w:val="clear" w:color="auto" w:fill="FFFFFF"/>
        </w:rPr>
        <w:t>t</w:t>
      </w:r>
      <w:r w:rsidRPr="005F5125">
        <w:rPr>
          <w:rFonts w:ascii="Times New Roman" w:hAnsi="Times New Roman" w:cs="Times New Roman"/>
          <w:sz w:val="24"/>
          <w:szCs w:val="24"/>
          <w:shd w:val="clear" w:color="auto" w:fill="FFFFFF"/>
        </w:rPr>
        <w:t> tests to examine differences in knowledge and self-efficacy scores between pre and post questionnaires. Data from the 47 participants who provided information for both pre and post questionnaire were used in these analyses.</w:t>
      </w:r>
    </w:p>
    <w:p w14:paraId="612929E3" w14:textId="04150C98" w:rsidR="00B042BD" w:rsidRDefault="00B042BD" w:rsidP="009757A7">
      <w:pPr>
        <w:rPr>
          <w:sz w:val="24"/>
          <w:szCs w:val="24"/>
        </w:rPr>
      </w:pPr>
    </w:p>
    <w:p w14:paraId="66A70B00" w14:textId="77777777" w:rsidR="00050D2B" w:rsidRDefault="00050D2B" w:rsidP="009757A7">
      <w:pPr>
        <w:rPr>
          <w:sz w:val="24"/>
          <w:szCs w:val="24"/>
        </w:rPr>
      </w:pPr>
    </w:p>
    <w:p w14:paraId="348C6ECB" w14:textId="1B1BEC3B" w:rsidR="00B042BD" w:rsidRPr="005F5125" w:rsidRDefault="00C5073F" w:rsidP="00EE7F94">
      <w:pPr>
        <w:pStyle w:val="Heading1"/>
        <w:jc w:val="center"/>
        <w:rPr>
          <w:rFonts w:ascii="Times New Roman" w:hAnsi="Times New Roman" w:cs="Times New Roman"/>
          <w:b/>
          <w:color w:val="auto"/>
          <w:sz w:val="28"/>
          <w:szCs w:val="28"/>
        </w:rPr>
      </w:pPr>
      <w:bookmarkStart w:id="22" w:name="_Toc524202361"/>
      <w:r w:rsidRPr="005F5125">
        <w:rPr>
          <w:rFonts w:ascii="Times New Roman" w:hAnsi="Times New Roman" w:cs="Times New Roman"/>
          <w:b/>
          <w:color w:val="auto"/>
          <w:sz w:val="28"/>
          <w:szCs w:val="28"/>
        </w:rPr>
        <w:t>CHAPTER FOUR</w:t>
      </w:r>
      <w:bookmarkEnd w:id="22"/>
    </w:p>
    <w:p w14:paraId="19425154" w14:textId="5BA0923A" w:rsidR="00C5073F" w:rsidRPr="005F5125" w:rsidRDefault="00C5073F" w:rsidP="00EE7F94">
      <w:pPr>
        <w:pStyle w:val="Heading1"/>
        <w:jc w:val="center"/>
        <w:rPr>
          <w:rFonts w:ascii="Times New Roman" w:hAnsi="Times New Roman" w:cs="Times New Roman"/>
          <w:b/>
          <w:color w:val="auto"/>
          <w:sz w:val="28"/>
          <w:szCs w:val="28"/>
        </w:rPr>
      </w:pPr>
      <w:bookmarkStart w:id="23" w:name="_Toc524202362"/>
      <w:r w:rsidRPr="005F5125">
        <w:rPr>
          <w:rFonts w:ascii="Times New Roman" w:hAnsi="Times New Roman" w:cs="Times New Roman"/>
          <w:b/>
          <w:color w:val="auto"/>
          <w:sz w:val="28"/>
          <w:szCs w:val="28"/>
        </w:rPr>
        <w:t>FINDINGS</w:t>
      </w:r>
      <w:bookmarkEnd w:id="23"/>
    </w:p>
    <w:p w14:paraId="3CE94A3A" w14:textId="77777777" w:rsidR="00050D2B" w:rsidRDefault="00050D2B" w:rsidP="009757A7">
      <w:pPr>
        <w:rPr>
          <w:b/>
          <w:sz w:val="24"/>
          <w:szCs w:val="24"/>
        </w:rPr>
      </w:pPr>
    </w:p>
    <w:p w14:paraId="403F8795" w14:textId="4A65EB76" w:rsidR="005C2F14" w:rsidRPr="00925253" w:rsidRDefault="00050D2B" w:rsidP="00863F47">
      <w:pPr>
        <w:pStyle w:val="Heading2"/>
        <w:spacing w:line="360" w:lineRule="auto"/>
        <w:jc w:val="both"/>
        <w:rPr>
          <w:rFonts w:ascii="Times New Roman" w:hAnsi="Times New Roman" w:cs="Times New Roman"/>
          <w:b/>
          <w:color w:val="auto"/>
          <w:sz w:val="28"/>
          <w:szCs w:val="28"/>
        </w:rPr>
      </w:pPr>
      <w:bookmarkStart w:id="24" w:name="_Toc524202363"/>
      <w:r w:rsidRPr="00925253">
        <w:rPr>
          <w:rFonts w:ascii="Times New Roman" w:hAnsi="Times New Roman" w:cs="Times New Roman"/>
          <w:b/>
          <w:color w:val="auto"/>
          <w:sz w:val="28"/>
          <w:szCs w:val="28"/>
        </w:rPr>
        <w:t xml:space="preserve">4.1. </w:t>
      </w:r>
      <w:r w:rsidR="005C2F14" w:rsidRPr="00925253">
        <w:rPr>
          <w:rFonts w:ascii="Times New Roman" w:hAnsi="Times New Roman" w:cs="Times New Roman"/>
          <w:b/>
          <w:color w:val="auto"/>
          <w:sz w:val="28"/>
          <w:szCs w:val="28"/>
        </w:rPr>
        <w:t>Demographic information</w:t>
      </w:r>
      <w:bookmarkEnd w:id="24"/>
    </w:p>
    <w:p w14:paraId="0A970E46" w14:textId="27C70BFD" w:rsidR="00D045D8" w:rsidRPr="00863F47" w:rsidRDefault="00C95458" w:rsidP="00863F47">
      <w:pPr>
        <w:spacing w:line="360" w:lineRule="auto"/>
        <w:jc w:val="both"/>
        <w:rPr>
          <w:rFonts w:ascii="Times New Roman" w:hAnsi="Times New Roman" w:cs="Times New Roman"/>
          <w:sz w:val="24"/>
          <w:szCs w:val="24"/>
        </w:rPr>
      </w:pPr>
      <w:r w:rsidRPr="00863F47">
        <w:rPr>
          <w:rFonts w:ascii="Times New Roman" w:hAnsi="Times New Roman" w:cs="Times New Roman"/>
          <w:sz w:val="24"/>
          <w:szCs w:val="24"/>
        </w:rPr>
        <w:t>Forty</w:t>
      </w:r>
      <w:r w:rsidR="002D5EF1" w:rsidRPr="00863F47">
        <w:rPr>
          <w:rFonts w:ascii="Times New Roman" w:hAnsi="Times New Roman" w:cs="Times New Roman"/>
          <w:sz w:val="24"/>
          <w:szCs w:val="24"/>
        </w:rPr>
        <w:t>-</w:t>
      </w:r>
      <w:r w:rsidR="00ED498C" w:rsidRPr="00863F47">
        <w:rPr>
          <w:rFonts w:ascii="Times New Roman" w:hAnsi="Times New Roman" w:cs="Times New Roman"/>
          <w:sz w:val="24"/>
          <w:szCs w:val="24"/>
        </w:rPr>
        <w:t>seven</w:t>
      </w:r>
      <w:r w:rsidRPr="00863F47">
        <w:rPr>
          <w:rFonts w:ascii="Times New Roman" w:hAnsi="Times New Roman" w:cs="Times New Roman"/>
          <w:sz w:val="24"/>
          <w:szCs w:val="24"/>
        </w:rPr>
        <w:t xml:space="preserve"> questionnaires were completed and analysed</w:t>
      </w:r>
      <w:r w:rsidR="0042571C" w:rsidRPr="00863F47">
        <w:rPr>
          <w:rFonts w:ascii="Times New Roman" w:hAnsi="Times New Roman" w:cs="Times New Roman"/>
          <w:sz w:val="24"/>
          <w:szCs w:val="24"/>
        </w:rPr>
        <w:t xml:space="preserve"> using</w:t>
      </w:r>
      <w:r w:rsidR="00FC2591" w:rsidRPr="00863F47">
        <w:rPr>
          <w:rFonts w:ascii="Times New Roman" w:hAnsi="Times New Roman" w:cs="Times New Roman"/>
          <w:sz w:val="24"/>
          <w:szCs w:val="24"/>
        </w:rPr>
        <w:t xml:space="preserve"> software called JASP </w:t>
      </w:r>
      <w:r w:rsidR="00364035" w:rsidRPr="00863F47">
        <w:rPr>
          <w:rFonts w:ascii="Times New Roman" w:hAnsi="Times New Roman" w:cs="Times New Roman"/>
          <w:sz w:val="24"/>
          <w:szCs w:val="24"/>
        </w:rPr>
        <w:t>.8.6.0.</w:t>
      </w:r>
      <w:r w:rsidR="002D5EF1" w:rsidRPr="00863F47">
        <w:rPr>
          <w:rFonts w:ascii="Times New Roman" w:hAnsi="Times New Roman" w:cs="Times New Roman"/>
          <w:sz w:val="24"/>
          <w:szCs w:val="24"/>
        </w:rPr>
        <w:t xml:space="preserve"> The </w:t>
      </w:r>
      <w:r w:rsidR="00364035" w:rsidRPr="00863F47">
        <w:rPr>
          <w:rFonts w:ascii="Times New Roman" w:hAnsi="Times New Roman" w:cs="Times New Roman"/>
          <w:sz w:val="24"/>
          <w:szCs w:val="24"/>
        </w:rPr>
        <w:t xml:space="preserve">respondent characteristics </w:t>
      </w:r>
      <w:r w:rsidR="00FE4AC7" w:rsidRPr="00863F47">
        <w:rPr>
          <w:rFonts w:ascii="Times New Roman" w:hAnsi="Times New Roman" w:cs="Times New Roman"/>
          <w:sz w:val="24"/>
          <w:szCs w:val="24"/>
        </w:rPr>
        <w:t xml:space="preserve">can be viewed in Table </w:t>
      </w:r>
      <w:r w:rsidR="00863F47">
        <w:rPr>
          <w:rFonts w:ascii="Times New Roman" w:hAnsi="Times New Roman" w:cs="Times New Roman"/>
          <w:sz w:val="24"/>
          <w:szCs w:val="24"/>
        </w:rPr>
        <w:t>2</w:t>
      </w:r>
      <w:r w:rsidR="002D5EF1" w:rsidRPr="00863F47">
        <w:rPr>
          <w:rFonts w:ascii="Times New Roman" w:hAnsi="Times New Roman" w:cs="Times New Roman"/>
          <w:sz w:val="24"/>
          <w:szCs w:val="24"/>
        </w:rPr>
        <w:t xml:space="preserve"> below. </w:t>
      </w:r>
      <w:r w:rsidR="006E6905" w:rsidRPr="00863F47">
        <w:rPr>
          <w:rFonts w:ascii="Times New Roman" w:hAnsi="Times New Roman" w:cs="Times New Roman"/>
          <w:sz w:val="24"/>
          <w:szCs w:val="24"/>
        </w:rPr>
        <w:t xml:space="preserve">The complete analysis can be viewed in Appendix </w:t>
      </w:r>
      <w:r w:rsidR="003E4CFD" w:rsidRPr="00863F47">
        <w:rPr>
          <w:rFonts w:ascii="Times New Roman" w:hAnsi="Times New Roman" w:cs="Times New Roman"/>
          <w:sz w:val="24"/>
          <w:szCs w:val="24"/>
        </w:rPr>
        <w:t>Three</w:t>
      </w:r>
      <w:r w:rsidR="006E6905" w:rsidRPr="00863F47">
        <w:rPr>
          <w:rFonts w:ascii="Times New Roman" w:hAnsi="Times New Roman" w:cs="Times New Roman"/>
          <w:sz w:val="24"/>
          <w:szCs w:val="24"/>
        </w:rPr>
        <w:t xml:space="preserve">. </w:t>
      </w:r>
    </w:p>
    <w:p w14:paraId="2C303E01" w14:textId="77777777" w:rsidR="00D045D8" w:rsidRDefault="00D045D8" w:rsidP="009757A7">
      <w:pPr>
        <w:rPr>
          <w:sz w:val="24"/>
          <w:szCs w:val="24"/>
        </w:rPr>
      </w:pPr>
    </w:p>
    <w:tbl>
      <w:tblPr>
        <w:tblStyle w:val="TableGrid"/>
        <w:tblW w:w="0" w:type="auto"/>
        <w:tblLook w:val="04A0" w:firstRow="1" w:lastRow="0" w:firstColumn="1" w:lastColumn="0" w:noHBand="0" w:noVBand="1"/>
      </w:tblPr>
      <w:tblGrid>
        <w:gridCol w:w="3005"/>
        <w:gridCol w:w="5779"/>
      </w:tblGrid>
      <w:tr w:rsidR="001E683C" w14:paraId="077B24CA" w14:textId="77777777" w:rsidTr="00050D2B">
        <w:tc>
          <w:tcPr>
            <w:tcW w:w="3005" w:type="dxa"/>
            <w:shd w:val="clear" w:color="auto" w:fill="D9E2F3" w:themeFill="accent1" w:themeFillTint="33"/>
          </w:tcPr>
          <w:p w14:paraId="6829821D" w14:textId="77777777" w:rsidR="001E683C" w:rsidRPr="00A968B7" w:rsidRDefault="001E683C" w:rsidP="009757A7">
            <w:pPr>
              <w:rPr>
                <w:b/>
                <w:sz w:val="24"/>
                <w:szCs w:val="24"/>
              </w:rPr>
            </w:pPr>
          </w:p>
        </w:tc>
        <w:tc>
          <w:tcPr>
            <w:tcW w:w="5779" w:type="dxa"/>
            <w:shd w:val="clear" w:color="auto" w:fill="D9E2F3" w:themeFill="accent1" w:themeFillTint="33"/>
          </w:tcPr>
          <w:p w14:paraId="1B7179B7" w14:textId="3A786326" w:rsidR="001E683C" w:rsidRPr="001E683C" w:rsidRDefault="001E683C" w:rsidP="009757A7">
            <w:pPr>
              <w:rPr>
                <w:b/>
                <w:sz w:val="24"/>
                <w:szCs w:val="24"/>
              </w:rPr>
            </w:pPr>
            <w:r w:rsidRPr="001E683C">
              <w:rPr>
                <w:b/>
                <w:sz w:val="24"/>
                <w:szCs w:val="24"/>
              </w:rPr>
              <w:t>Respondent Characteristics</w:t>
            </w:r>
          </w:p>
        </w:tc>
      </w:tr>
      <w:tr w:rsidR="001E683C" w14:paraId="20291187" w14:textId="77777777" w:rsidTr="00050D2B">
        <w:tc>
          <w:tcPr>
            <w:tcW w:w="3005" w:type="dxa"/>
            <w:shd w:val="clear" w:color="auto" w:fill="D9E2F3" w:themeFill="accent1" w:themeFillTint="33"/>
          </w:tcPr>
          <w:p w14:paraId="3315BDB1" w14:textId="77777777" w:rsidR="001E683C" w:rsidRDefault="001E683C" w:rsidP="009757A7">
            <w:pPr>
              <w:rPr>
                <w:b/>
                <w:sz w:val="24"/>
                <w:szCs w:val="24"/>
              </w:rPr>
            </w:pPr>
            <w:r w:rsidRPr="00A968B7">
              <w:rPr>
                <w:b/>
                <w:sz w:val="24"/>
                <w:szCs w:val="24"/>
              </w:rPr>
              <w:t>Gender</w:t>
            </w:r>
          </w:p>
          <w:p w14:paraId="79E5A26D" w14:textId="77777777" w:rsidR="00E73DCF" w:rsidRPr="00E73DCF" w:rsidRDefault="00E73DCF" w:rsidP="009757A7">
            <w:pPr>
              <w:rPr>
                <w:sz w:val="24"/>
                <w:szCs w:val="24"/>
              </w:rPr>
            </w:pPr>
            <w:r w:rsidRPr="00E73DCF">
              <w:rPr>
                <w:sz w:val="24"/>
                <w:szCs w:val="24"/>
              </w:rPr>
              <w:t>Female</w:t>
            </w:r>
          </w:p>
          <w:p w14:paraId="45FF6D26" w14:textId="77777777" w:rsidR="00E73DCF" w:rsidRDefault="00E73DCF" w:rsidP="009757A7">
            <w:pPr>
              <w:rPr>
                <w:sz w:val="24"/>
                <w:szCs w:val="24"/>
              </w:rPr>
            </w:pPr>
            <w:r w:rsidRPr="00E73DCF">
              <w:rPr>
                <w:sz w:val="24"/>
                <w:szCs w:val="24"/>
              </w:rPr>
              <w:t>Male</w:t>
            </w:r>
          </w:p>
          <w:p w14:paraId="52FC8038" w14:textId="74FD5BB6" w:rsidR="006461F4" w:rsidRPr="006461F4" w:rsidRDefault="006461F4" w:rsidP="009757A7">
            <w:pPr>
              <w:rPr>
                <w:sz w:val="24"/>
                <w:szCs w:val="24"/>
              </w:rPr>
            </w:pPr>
            <w:r w:rsidRPr="006461F4">
              <w:rPr>
                <w:sz w:val="24"/>
                <w:szCs w:val="24"/>
              </w:rPr>
              <w:t>Unknown</w:t>
            </w:r>
          </w:p>
        </w:tc>
        <w:tc>
          <w:tcPr>
            <w:tcW w:w="5779" w:type="dxa"/>
            <w:shd w:val="clear" w:color="auto" w:fill="D9E2F3" w:themeFill="accent1" w:themeFillTint="33"/>
          </w:tcPr>
          <w:p w14:paraId="48037F8D" w14:textId="19B52995" w:rsidR="001E683C" w:rsidRDefault="001E683C" w:rsidP="009757A7">
            <w:pPr>
              <w:rPr>
                <w:sz w:val="24"/>
                <w:szCs w:val="24"/>
              </w:rPr>
            </w:pPr>
          </w:p>
          <w:p w14:paraId="7E3FA694" w14:textId="4504C127" w:rsidR="00E40BDD" w:rsidRDefault="00313401" w:rsidP="009757A7">
            <w:pPr>
              <w:rPr>
                <w:sz w:val="24"/>
                <w:szCs w:val="24"/>
              </w:rPr>
            </w:pPr>
            <w:r>
              <w:rPr>
                <w:sz w:val="24"/>
                <w:szCs w:val="24"/>
              </w:rPr>
              <w:t>9</w:t>
            </w:r>
            <w:r w:rsidR="005767F5">
              <w:rPr>
                <w:sz w:val="24"/>
                <w:szCs w:val="24"/>
              </w:rPr>
              <w:t>1</w:t>
            </w:r>
            <w:r>
              <w:rPr>
                <w:sz w:val="24"/>
                <w:szCs w:val="24"/>
              </w:rPr>
              <w:t>%</w:t>
            </w:r>
          </w:p>
          <w:p w14:paraId="3EF236C6" w14:textId="77777777" w:rsidR="00313401" w:rsidRDefault="00313401" w:rsidP="009757A7">
            <w:pPr>
              <w:rPr>
                <w:sz w:val="24"/>
                <w:szCs w:val="24"/>
              </w:rPr>
            </w:pPr>
            <w:r>
              <w:rPr>
                <w:sz w:val="24"/>
                <w:szCs w:val="24"/>
              </w:rPr>
              <w:t>6%</w:t>
            </w:r>
          </w:p>
          <w:p w14:paraId="3BCFD915" w14:textId="4F348775" w:rsidR="006461F4" w:rsidRDefault="006461F4" w:rsidP="009757A7">
            <w:pPr>
              <w:rPr>
                <w:sz w:val="24"/>
                <w:szCs w:val="24"/>
              </w:rPr>
            </w:pPr>
            <w:r>
              <w:rPr>
                <w:sz w:val="24"/>
                <w:szCs w:val="24"/>
              </w:rPr>
              <w:t>3%</w:t>
            </w:r>
          </w:p>
        </w:tc>
      </w:tr>
      <w:tr w:rsidR="001E683C" w14:paraId="2A27424A" w14:textId="77777777" w:rsidTr="00050D2B">
        <w:tc>
          <w:tcPr>
            <w:tcW w:w="3005" w:type="dxa"/>
            <w:shd w:val="clear" w:color="auto" w:fill="D9E2F3" w:themeFill="accent1" w:themeFillTint="33"/>
          </w:tcPr>
          <w:p w14:paraId="31A212AB" w14:textId="77777777" w:rsidR="001E683C" w:rsidRDefault="001E683C" w:rsidP="009757A7">
            <w:pPr>
              <w:rPr>
                <w:b/>
                <w:sz w:val="24"/>
                <w:szCs w:val="24"/>
              </w:rPr>
            </w:pPr>
            <w:r w:rsidRPr="00A968B7">
              <w:rPr>
                <w:b/>
                <w:sz w:val="24"/>
                <w:szCs w:val="24"/>
              </w:rPr>
              <w:t>Age</w:t>
            </w:r>
          </w:p>
          <w:p w14:paraId="4F2697F2" w14:textId="77777777" w:rsidR="00E73DCF" w:rsidRPr="00C649B8" w:rsidRDefault="00E73DCF" w:rsidP="009757A7">
            <w:pPr>
              <w:rPr>
                <w:sz w:val="24"/>
                <w:szCs w:val="24"/>
              </w:rPr>
            </w:pPr>
            <w:r w:rsidRPr="00C649B8">
              <w:rPr>
                <w:sz w:val="24"/>
                <w:szCs w:val="24"/>
              </w:rPr>
              <w:t>18-25</w:t>
            </w:r>
          </w:p>
          <w:p w14:paraId="6DAAA2C8" w14:textId="77777777" w:rsidR="00E73DCF" w:rsidRPr="00C649B8" w:rsidRDefault="00E73DCF" w:rsidP="009757A7">
            <w:pPr>
              <w:rPr>
                <w:sz w:val="24"/>
                <w:szCs w:val="24"/>
              </w:rPr>
            </w:pPr>
            <w:r w:rsidRPr="00C649B8">
              <w:rPr>
                <w:sz w:val="24"/>
                <w:szCs w:val="24"/>
              </w:rPr>
              <w:t>26-34</w:t>
            </w:r>
          </w:p>
          <w:p w14:paraId="3B251417" w14:textId="77777777" w:rsidR="00E73DCF" w:rsidRPr="00C649B8" w:rsidRDefault="00E73DCF" w:rsidP="009757A7">
            <w:pPr>
              <w:rPr>
                <w:sz w:val="24"/>
                <w:szCs w:val="24"/>
              </w:rPr>
            </w:pPr>
            <w:r w:rsidRPr="00C649B8">
              <w:rPr>
                <w:sz w:val="24"/>
                <w:szCs w:val="24"/>
              </w:rPr>
              <w:t>35-44</w:t>
            </w:r>
          </w:p>
          <w:p w14:paraId="0953132B" w14:textId="77777777" w:rsidR="00E73DCF" w:rsidRPr="00C649B8" w:rsidRDefault="00C649B8" w:rsidP="009757A7">
            <w:pPr>
              <w:rPr>
                <w:sz w:val="24"/>
                <w:szCs w:val="24"/>
              </w:rPr>
            </w:pPr>
            <w:r w:rsidRPr="00C649B8">
              <w:rPr>
                <w:sz w:val="24"/>
                <w:szCs w:val="24"/>
              </w:rPr>
              <w:t>45-54</w:t>
            </w:r>
          </w:p>
          <w:p w14:paraId="6292234F" w14:textId="05FE76C6" w:rsidR="00C649B8" w:rsidRPr="00A968B7" w:rsidRDefault="00C649B8" w:rsidP="009757A7">
            <w:pPr>
              <w:rPr>
                <w:b/>
                <w:sz w:val="24"/>
                <w:szCs w:val="24"/>
              </w:rPr>
            </w:pPr>
            <w:r w:rsidRPr="00C649B8">
              <w:rPr>
                <w:sz w:val="24"/>
                <w:szCs w:val="24"/>
              </w:rPr>
              <w:t>55-64</w:t>
            </w:r>
          </w:p>
        </w:tc>
        <w:tc>
          <w:tcPr>
            <w:tcW w:w="5779" w:type="dxa"/>
            <w:shd w:val="clear" w:color="auto" w:fill="D9E2F3" w:themeFill="accent1" w:themeFillTint="33"/>
          </w:tcPr>
          <w:p w14:paraId="511EBDEA" w14:textId="77777777" w:rsidR="001E683C" w:rsidRDefault="001E683C" w:rsidP="009757A7">
            <w:pPr>
              <w:rPr>
                <w:sz w:val="24"/>
                <w:szCs w:val="24"/>
              </w:rPr>
            </w:pPr>
          </w:p>
          <w:p w14:paraId="7F4B2E14" w14:textId="56889553" w:rsidR="00313401" w:rsidRDefault="00872D2B" w:rsidP="009757A7">
            <w:pPr>
              <w:rPr>
                <w:sz w:val="24"/>
                <w:szCs w:val="24"/>
              </w:rPr>
            </w:pPr>
            <w:r>
              <w:rPr>
                <w:sz w:val="24"/>
                <w:szCs w:val="24"/>
              </w:rPr>
              <w:t>1</w:t>
            </w:r>
            <w:r w:rsidR="000E22AE">
              <w:rPr>
                <w:sz w:val="24"/>
                <w:szCs w:val="24"/>
              </w:rPr>
              <w:t>%</w:t>
            </w:r>
          </w:p>
          <w:p w14:paraId="4C558CF5" w14:textId="3EE8F144" w:rsidR="000E22AE" w:rsidRDefault="00B05DE2" w:rsidP="009757A7">
            <w:pPr>
              <w:rPr>
                <w:sz w:val="24"/>
                <w:szCs w:val="24"/>
              </w:rPr>
            </w:pPr>
            <w:r>
              <w:rPr>
                <w:sz w:val="24"/>
                <w:szCs w:val="24"/>
              </w:rPr>
              <w:t>1</w:t>
            </w:r>
            <w:r w:rsidR="007054FB">
              <w:rPr>
                <w:sz w:val="24"/>
                <w:szCs w:val="24"/>
              </w:rPr>
              <w:t>9</w:t>
            </w:r>
            <w:r>
              <w:rPr>
                <w:sz w:val="24"/>
                <w:szCs w:val="24"/>
              </w:rPr>
              <w:t>%</w:t>
            </w:r>
          </w:p>
          <w:p w14:paraId="717B9494" w14:textId="308A93DF" w:rsidR="00B05DE2" w:rsidRDefault="00006761" w:rsidP="009757A7">
            <w:pPr>
              <w:rPr>
                <w:sz w:val="24"/>
                <w:szCs w:val="24"/>
              </w:rPr>
            </w:pPr>
            <w:r>
              <w:rPr>
                <w:sz w:val="24"/>
                <w:szCs w:val="24"/>
              </w:rPr>
              <w:t>4</w:t>
            </w:r>
            <w:r w:rsidR="008D0039">
              <w:rPr>
                <w:sz w:val="24"/>
                <w:szCs w:val="24"/>
              </w:rPr>
              <w:t>0</w:t>
            </w:r>
            <w:r w:rsidR="00513B52">
              <w:rPr>
                <w:sz w:val="24"/>
                <w:szCs w:val="24"/>
              </w:rPr>
              <w:t>%</w:t>
            </w:r>
          </w:p>
          <w:p w14:paraId="12C05373" w14:textId="70E181F1" w:rsidR="00513B52" w:rsidRDefault="00023F40" w:rsidP="009757A7">
            <w:pPr>
              <w:rPr>
                <w:sz w:val="24"/>
                <w:szCs w:val="24"/>
              </w:rPr>
            </w:pPr>
            <w:r>
              <w:rPr>
                <w:sz w:val="24"/>
                <w:szCs w:val="24"/>
              </w:rPr>
              <w:t>2</w:t>
            </w:r>
            <w:r w:rsidR="00006761">
              <w:rPr>
                <w:sz w:val="24"/>
                <w:szCs w:val="24"/>
              </w:rPr>
              <w:t>3</w:t>
            </w:r>
            <w:r>
              <w:rPr>
                <w:sz w:val="24"/>
                <w:szCs w:val="24"/>
              </w:rPr>
              <w:t>%</w:t>
            </w:r>
          </w:p>
          <w:p w14:paraId="1B61818A" w14:textId="47483117" w:rsidR="00023F40" w:rsidRDefault="008514D6" w:rsidP="009757A7">
            <w:pPr>
              <w:rPr>
                <w:sz w:val="24"/>
                <w:szCs w:val="24"/>
              </w:rPr>
            </w:pPr>
            <w:r>
              <w:rPr>
                <w:sz w:val="24"/>
                <w:szCs w:val="24"/>
              </w:rPr>
              <w:t>1</w:t>
            </w:r>
            <w:r w:rsidR="00016803">
              <w:rPr>
                <w:sz w:val="24"/>
                <w:szCs w:val="24"/>
              </w:rPr>
              <w:t>7</w:t>
            </w:r>
            <w:r>
              <w:rPr>
                <w:sz w:val="24"/>
                <w:szCs w:val="24"/>
              </w:rPr>
              <w:t>%</w:t>
            </w:r>
          </w:p>
        </w:tc>
      </w:tr>
      <w:tr w:rsidR="001E683C" w14:paraId="4F686592" w14:textId="77777777" w:rsidTr="00050D2B">
        <w:tc>
          <w:tcPr>
            <w:tcW w:w="3005" w:type="dxa"/>
            <w:shd w:val="clear" w:color="auto" w:fill="D9E2F3" w:themeFill="accent1" w:themeFillTint="33"/>
          </w:tcPr>
          <w:p w14:paraId="3326B6D6" w14:textId="77777777" w:rsidR="001E683C" w:rsidRDefault="001E683C" w:rsidP="009757A7">
            <w:pPr>
              <w:rPr>
                <w:b/>
                <w:sz w:val="24"/>
                <w:szCs w:val="24"/>
              </w:rPr>
            </w:pPr>
            <w:r w:rsidRPr="00A968B7">
              <w:rPr>
                <w:b/>
                <w:sz w:val="24"/>
                <w:szCs w:val="24"/>
              </w:rPr>
              <w:t xml:space="preserve">Specific role </w:t>
            </w:r>
          </w:p>
          <w:p w14:paraId="0AFA9856" w14:textId="77777777" w:rsidR="004A6EBA" w:rsidRPr="004A6EBA" w:rsidRDefault="004A6EBA" w:rsidP="009757A7">
            <w:pPr>
              <w:rPr>
                <w:sz w:val="24"/>
                <w:szCs w:val="24"/>
              </w:rPr>
            </w:pPr>
            <w:r w:rsidRPr="004A6EBA">
              <w:rPr>
                <w:sz w:val="24"/>
                <w:szCs w:val="24"/>
              </w:rPr>
              <w:t>Teacher</w:t>
            </w:r>
          </w:p>
          <w:p w14:paraId="4520A60B" w14:textId="5E048027" w:rsidR="004A6EBA" w:rsidRPr="00A968B7" w:rsidRDefault="004A6EBA" w:rsidP="009757A7">
            <w:pPr>
              <w:rPr>
                <w:b/>
                <w:sz w:val="24"/>
                <w:szCs w:val="24"/>
              </w:rPr>
            </w:pPr>
            <w:r w:rsidRPr="004A6EBA">
              <w:rPr>
                <w:sz w:val="24"/>
                <w:szCs w:val="24"/>
              </w:rPr>
              <w:t>SNA</w:t>
            </w:r>
          </w:p>
        </w:tc>
        <w:tc>
          <w:tcPr>
            <w:tcW w:w="5779" w:type="dxa"/>
            <w:shd w:val="clear" w:color="auto" w:fill="D9E2F3" w:themeFill="accent1" w:themeFillTint="33"/>
          </w:tcPr>
          <w:p w14:paraId="519C3418" w14:textId="77777777" w:rsidR="001E683C" w:rsidRDefault="001E683C" w:rsidP="009757A7">
            <w:pPr>
              <w:rPr>
                <w:sz w:val="24"/>
                <w:szCs w:val="24"/>
              </w:rPr>
            </w:pPr>
          </w:p>
          <w:p w14:paraId="3456D428" w14:textId="1428D65D" w:rsidR="00A46CFC" w:rsidRDefault="00A46CFC" w:rsidP="009757A7">
            <w:pPr>
              <w:rPr>
                <w:sz w:val="24"/>
                <w:szCs w:val="24"/>
              </w:rPr>
            </w:pPr>
            <w:r>
              <w:rPr>
                <w:sz w:val="24"/>
                <w:szCs w:val="24"/>
              </w:rPr>
              <w:t>3</w:t>
            </w:r>
            <w:r w:rsidR="00016803">
              <w:rPr>
                <w:sz w:val="24"/>
                <w:szCs w:val="24"/>
              </w:rPr>
              <w:t>8</w:t>
            </w:r>
            <w:r>
              <w:rPr>
                <w:sz w:val="24"/>
                <w:szCs w:val="24"/>
              </w:rPr>
              <w:t>%</w:t>
            </w:r>
          </w:p>
          <w:p w14:paraId="108ECE10" w14:textId="0C857332" w:rsidR="00A46CFC" w:rsidRDefault="000C25CA" w:rsidP="009757A7">
            <w:pPr>
              <w:rPr>
                <w:sz w:val="24"/>
                <w:szCs w:val="24"/>
              </w:rPr>
            </w:pPr>
            <w:r>
              <w:rPr>
                <w:sz w:val="24"/>
                <w:szCs w:val="24"/>
              </w:rPr>
              <w:t>6</w:t>
            </w:r>
            <w:r w:rsidR="00016803">
              <w:rPr>
                <w:sz w:val="24"/>
                <w:szCs w:val="24"/>
              </w:rPr>
              <w:t>2</w:t>
            </w:r>
            <w:r>
              <w:rPr>
                <w:sz w:val="24"/>
                <w:szCs w:val="24"/>
              </w:rPr>
              <w:t>%</w:t>
            </w:r>
          </w:p>
        </w:tc>
      </w:tr>
      <w:tr w:rsidR="001E683C" w14:paraId="3A750259" w14:textId="77777777" w:rsidTr="00050D2B">
        <w:tc>
          <w:tcPr>
            <w:tcW w:w="3005" w:type="dxa"/>
            <w:shd w:val="clear" w:color="auto" w:fill="D9E2F3" w:themeFill="accent1" w:themeFillTint="33"/>
          </w:tcPr>
          <w:p w14:paraId="071269DF" w14:textId="77777777" w:rsidR="001E683C" w:rsidRDefault="00301D48" w:rsidP="009757A7">
            <w:pPr>
              <w:rPr>
                <w:b/>
                <w:sz w:val="24"/>
                <w:szCs w:val="24"/>
              </w:rPr>
            </w:pPr>
            <w:r w:rsidRPr="00301D48">
              <w:rPr>
                <w:b/>
                <w:sz w:val="24"/>
                <w:szCs w:val="24"/>
              </w:rPr>
              <w:t>Type of school</w:t>
            </w:r>
          </w:p>
          <w:p w14:paraId="280F77BD" w14:textId="07C8ED3A" w:rsidR="00301D48" w:rsidRPr="00301D48" w:rsidRDefault="00301D48" w:rsidP="009757A7">
            <w:pPr>
              <w:rPr>
                <w:sz w:val="24"/>
                <w:szCs w:val="24"/>
              </w:rPr>
            </w:pPr>
            <w:r w:rsidRPr="00301D48">
              <w:rPr>
                <w:sz w:val="24"/>
                <w:szCs w:val="24"/>
              </w:rPr>
              <w:t>Mainstream school</w:t>
            </w:r>
          </w:p>
          <w:p w14:paraId="730D6163" w14:textId="582A9F46" w:rsidR="00301D48" w:rsidRPr="00301D48" w:rsidRDefault="00301D48" w:rsidP="009757A7">
            <w:pPr>
              <w:rPr>
                <w:b/>
                <w:sz w:val="24"/>
                <w:szCs w:val="24"/>
              </w:rPr>
            </w:pPr>
            <w:r w:rsidRPr="00301D48">
              <w:rPr>
                <w:sz w:val="24"/>
                <w:szCs w:val="24"/>
              </w:rPr>
              <w:t>Special school</w:t>
            </w:r>
          </w:p>
        </w:tc>
        <w:tc>
          <w:tcPr>
            <w:tcW w:w="5779" w:type="dxa"/>
            <w:shd w:val="clear" w:color="auto" w:fill="D9E2F3" w:themeFill="accent1" w:themeFillTint="33"/>
          </w:tcPr>
          <w:p w14:paraId="64C50F29" w14:textId="77777777" w:rsidR="001E683C" w:rsidRDefault="001E683C" w:rsidP="009757A7">
            <w:pPr>
              <w:rPr>
                <w:sz w:val="24"/>
                <w:szCs w:val="24"/>
              </w:rPr>
            </w:pPr>
          </w:p>
          <w:p w14:paraId="5AC5345A" w14:textId="77777777" w:rsidR="000C25CA" w:rsidRDefault="003074EA" w:rsidP="009757A7">
            <w:pPr>
              <w:rPr>
                <w:sz w:val="24"/>
                <w:szCs w:val="24"/>
              </w:rPr>
            </w:pPr>
            <w:r>
              <w:rPr>
                <w:sz w:val="24"/>
                <w:szCs w:val="24"/>
              </w:rPr>
              <w:t>6%</w:t>
            </w:r>
          </w:p>
          <w:p w14:paraId="635DFA84" w14:textId="57593EAA" w:rsidR="003074EA" w:rsidRDefault="003074EA" w:rsidP="009757A7">
            <w:pPr>
              <w:rPr>
                <w:sz w:val="24"/>
                <w:szCs w:val="24"/>
              </w:rPr>
            </w:pPr>
            <w:r>
              <w:rPr>
                <w:sz w:val="24"/>
                <w:szCs w:val="24"/>
              </w:rPr>
              <w:t>94%</w:t>
            </w:r>
          </w:p>
        </w:tc>
      </w:tr>
      <w:tr w:rsidR="001E683C" w14:paraId="6C0E6A70" w14:textId="77777777" w:rsidTr="00050D2B">
        <w:tc>
          <w:tcPr>
            <w:tcW w:w="3005" w:type="dxa"/>
            <w:shd w:val="clear" w:color="auto" w:fill="D9E2F3" w:themeFill="accent1" w:themeFillTint="33"/>
          </w:tcPr>
          <w:p w14:paraId="3FD51A2D" w14:textId="77777777" w:rsidR="001E683C" w:rsidRDefault="00B20947" w:rsidP="009757A7">
            <w:pPr>
              <w:rPr>
                <w:b/>
                <w:sz w:val="24"/>
                <w:szCs w:val="24"/>
              </w:rPr>
            </w:pPr>
            <w:r w:rsidRPr="00B20947">
              <w:rPr>
                <w:b/>
                <w:sz w:val="24"/>
                <w:szCs w:val="24"/>
              </w:rPr>
              <w:t>Years of professional experience working with a child who is deafblind</w:t>
            </w:r>
          </w:p>
          <w:p w14:paraId="560A597B" w14:textId="77777777" w:rsidR="00B20947" w:rsidRPr="007572E7" w:rsidRDefault="00B20947" w:rsidP="009757A7">
            <w:pPr>
              <w:rPr>
                <w:sz w:val="24"/>
                <w:szCs w:val="24"/>
              </w:rPr>
            </w:pPr>
            <w:r w:rsidRPr="007572E7">
              <w:rPr>
                <w:sz w:val="24"/>
                <w:szCs w:val="24"/>
              </w:rPr>
              <w:t>0-1</w:t>
            </w:r>
          </w:p>
          <w:p w14:paraId="1DA805CF" w14:textId="77777777" w:rsidR="00B20947" w:rsidRPr="007572E7" w:rsidRDefault="00B20947" w:rsidP="009757A7">
            <w:pPr>
              <w:rPr>
                <w:sz w:val="24"/>
                <w:szCs w:val="24"/>
              </w:rPr>
            </w:pPr>
            <w:r w:rsidRPr="007572E7">
              <w:rPr>
                <w:sz w:val="24"/>
                <w:szCs w:val="24"/>
              </w:rPr>
              <w:t>2-</w:t>
            </w:r>
            <w:r w:rsidR="007572E7" w:rsidRPr="007572E7">
              <w:rPr>
                <w:sz w:val="24"/>
                <w:szCs w:val="24"/>
              </w:rPr>
              <w:t>3</w:t>
            </w:r>
          </w:p>
          <w:p w14:paraId="7A7499B6" w14:textId="77777777" w:rsidR="007572E7" w:rsidRPr="007572E7" w:rsidRDefault="007572E7" w:rsidP="009757A7">
            <w:pPr>
              <w:rPr>
                <w:sz w:val="24"/>
                <w:szCs w:val="24"/>
              </w:rPr>
            </w:pPr>
            <w:r w:rsidRPr="007572E7">
              <w:rPr>
                <w:sz w:val="24"/>
                <w:szCs w:val="24"/>
              </w:rPr>
              <w:t>4-5</w:t>
            </w:r>
          </w:p>
          <w:p w14:paraId="2E0DAB2B" w14:textId="2CB82C66" w:rsidR="007572E7" w:rsidRPr="007572E7" w:rsidRDefault="007572E7" w:rsidP="009757A7">
            <w:pPr>
              <w:rPr>
                <w:sz w:val="24"/>
                <w:szCs w:val="24"/>
              </w:rPr>
            </w:pPr>
            <w:r w:rsidRPr="007572E7">
              <w:rPr>
                <w:sz w:val="24"/>
                <w:szCs w:val="24"/>
              </w:rPr>
              <w:t>6-</w:t>
            </w:r>
            <w:r w:rsidR="00180DED">
              <w:rPr>
                <w:sz w:val="24"/>
                <w:szCs w:val="24"/>
              </w:rPr>
              <w:t>8</w:t>
            </w:r>
          </w:p>
          <w:p w14:paraId="35E7F483" w14:textId="465FD0B2" w:rsidR="007572E7" w:rsidRPr="00B20947" w:rsidRDefault="007572E7" w:rsidP="009757A7">
            <w:pPr>
              <w:rPr>
                <w:b/>
                <w:sz w:val="24"/>
                <w:szCs w:val="24"/>
              </w:rPr>
            </w:pPr>
            <w:r w:rsidRPr="007572E7">
              <w:rPr>
                <w:sz w:val="24"/>
                <w:szCs w:val="24"/>
              </w:rPr>
              <w:lastRenderedPageBreak/>
              <w:t>10+</w:t>
            </w:r>
          </w:p>
        </w:tc>
        <w:tc>
          <w:tcPr>
            <w:tcW w:w="5779" w:type="dxa"/>
            <w:shd w:val="clear" w:color="auto" w:fill="D9E2F3" w:themeFill="accent1" w:themeFillTint="33"/>
          </w:tcPr>
          <w:p w14:paraId="195CBA53" w14:textId="77777777" w:rsidR="001E683C" w:rsidRDefault="001E683C" w:rsidP="009757A7">
            <w:pPr>
              <w:rPr>
                <w:sz w:val="24"/>
                <w:szCs w:val="24"/>
              </w:rPr>
            </w:pPr>
          </w:p>
          <w:p w14:paraId="55B23AFA" w14:textId="77777777" w:rsidR="00CF7F80" w:rsidRDefault="00CF7F80" w:rsidP="009757A7">
            <w:pPr>
              <w:rPr>
                <w:sz w:val="24"/>
                <w:szCs w:val="24"/>
              </w:rPr>
            </w:pPr>
          </w:p>
          <w:p w14:paraId="177C25AA" w14:textId="77777777" w:rsidR="00CF7F80" w:rsidRDefault="00CF7F80" w:rsidP="009757A7">
            <w:pPr>
              <w:rPr>
                <w:sz w:val="24"/>
                <w:szCs w:val="24"/>
              </w:rPr>
            </w:pPr>
          </w:p>
          <w:p w14:paraId="4B75B2DF" w14:textId="77777777" w:rsidR="00CF7F80" w:rsidRDefault="00CF7F80" w:rsidP="009757A7">
            <w:pPr>
              <w:rPr>
                <w:sz w:val="24"/>
                <w:szCs w:val="24"/>
              </w:rPr>
            </w:pPr>
            <w:r>
              <w:rPr>
                <w:sz w:val="24"/>
                <w:szCs w:val="24"/>
              </w:rPr>
              <w:t>32%</w:t>
            </w:r>
          </w:p>
          <w:p w14:paraId="219A5913" w14:textId="21CFAFDB" w:rsidR="00CF7F80" w:rsidRDefault="00F57863" w:rsidP="009757A7">
            <w:pPr>
              <w:rPr>
                <w:sz w:val="24"/>
                <w:szCs w:val="24"/>
              </w:rPr>
            </w:pPr>
            <w:r>
              <w:rPr>
                <w:sz w:val="24"/>
                <w:szCs w:val="24"/>
              </w:rPr>
              <w:t>2</w:t>
            </w:r>
            <w:r w:rsidR="00540416">
              <w:rPr>
                <w:sz w:val="24"/>
                <w:szCs w:val="24"/>
              </w:rPr>
              <w:t>6</w:t>
            </w:r>
            <w:r>
              <w:rPr>
                <w:sz w:val="24"/>
                <w:szCs w:val="24"/>
              </w:rPr>
              <w:t>%</w:t>
            </w:r>
          </w:p>
          <w:p w14:paraId="379A1EDB" w14:textId="056229B1" w:rsidR="00540416" w:rsidRDefault="00813D99" w:rsidP="009757A7">
            <w:pPr>
              <w:rPr>
                <w:sz w:val="24"/>
                <w:szCs w:val="24"/>
              </w:rPr>
            </w:pPr>
            <w:r>
              <w:rPr>
                <w:sz w:val="24"/>
                <w:szCs w:val="24"/>
              </w:rPr>
              <w:t>21%</w:t>
            </w:r>
          </w:p>
          <w:p w14:paraId="21E61856" w14:textId="136BE6FA" w:rsidR="00813D99" w:rsidRDefault="00F22193" w:rsidP="009757A7">
            <w:pPr>
              <w:rPr>
                <w:sz w:val="24"/>
                <w:szCs w:val="24"/>
              </w:rPr>
            </w:pPr>
            <w:r>
              <w:rPr>
                <w:sz w:val="24"/>
                <w:szCs w:val="24"/>
              </w:rPr>
              <w:t>4</w:t>
            </w:r>
            <w:r w:rsidR="00086A32">
              <w:rPr>
                <w:sz w:val="24"/>
                <w:szCs w:val="24"/>
              </w:rPr>
              <w:t>%</w:t>
            </w:r>
          </w:p>
          <w:p w14:paraId="1E9C19D0" w14:textId="0E9FCAAC" w:rsidR="00F57863" w:rsidRDefault="00BE3071" w:rsidP="009757A7">
            <w:pPr>
              <w:rPr>
                <w:sz w:val="24"/>
                <w:szCs w:val="24"/>
              </w:rPr>
            </w:pPr>
            <w:r>
              <w:rPr>
                <w:sz w:val="24"/>
                <w:szCs w:val="24"/>
              </w:rPr>
              <w:lastRenderedPageBreak/>
              <w:t>17%</w:t>
            </w:r>
          </w:p>
        </w:tc>
      </w:tr>
    </w:tbl>
    <w:p w14:paraId="3E7C0A90" w14:textId="68B99402" w:rsidR="003D0767" w:rsidRPr="00FB3EB8" w:rsidRDefault="00FB3EB8" w:rsidP="009757A7">
      <w:r w:rsidRPr="00FB3EB8">
        <w:lastRenderedPageBreak/>
        <w:t xml:space="preserve">Table </w:t>
      </w:r>
      <w:r w:rsidR="00863F47">
        <w:t>2</w:t>
      </w:r>
      <w:r w:rsidRPr="00FB3EB8">
        <w:t>: Survey respondent characteristics</w:t>
      </w:r>
    </w:p>
    <w:p w14:paraId="57D65D4C" w14:textId="5D73A7BC" w:rsidR="00FB3EB8" w:rsidRDefault="00FB3EB8" w:rsidP="009757A7">
      <w:pPr>
        <w:rPr>
          <w:b/>
          <w:sz w:val="24"/>
          <w:szCs w:val="24"/>
        </w:rPr>
      </w:pPr>
    </w:p>
    <w:p w14:paraId="265136CA" w14:textId="6C4FA690" w:rsidR="001A29F7" w:rsidRPr="00863F47" w:rsidRDefault="003E2BEF" w:rsidP="00863F47">
      <w:pPr>
        <w:spacing w:line="360" w:lineRule="auto"/>
        <w:jc w:val="both"/>
        <w:rPr>
          <w:rFonts w:ascii="Times New Roman" w:eastAsia="Times New Roman" w:hAnsi="Times New Roman" w:cs="Times New Roman"/>
          <w:bCs/>
          <w:sz w:val="24"/>
          <w:szCs w:val="24"/>
          <w:lang w:eastAsia="en-GB"/>
        </w:rPr>
      </w:pPr>
      <w:r w:rsidRPr="00270AD8">
        <w:rPr>
          <w:rFonts w:ascii="Times New Roman" w:eastAsia="Times New Roman" w:hAnsi="Times New Roman" w:cs="Times New Roman"/>
          <w:bCs/>
          <w:sz w:val="24"/>
          <w:szCs w:val="24"/>
          <w:lang w:eastAsia="en-GB"/>
        </w:rPr>
        <w:t xml:space="preserve">In total, </w:t>
      </w:r>
      <w:r w:rsidR="005B17D0" w:rsidRPr="00270AD8">
        <w:rPr>
          <w:rFonts w:ascii="Times New Roman" w:eastAsia="Times New Roman" w:hAnsi="Times New Roman" w:cs="Times New Roman"/>
          <w:bCs/>
          <w:sz w:val="24"/>
          <w:szCs w:val="24"/>
          <w:lang w:eastAsia="en-GB"/>
        </w:rPr>
        <w:t xml:space="preserve">47 participants completed the questionnaire. There was a significant gender difference with </w:t>
      </w:r>
      <w:r w:rsidR="006A7830" w:rsidRPr="00270AD8">
        <w:rPr>
          <w:rFonts w:ascii="Times New Roman" w:eastAsia="Times New Roman" w:hAnsi="Times New Roman" w:cs="Times New Roman"/>
          <w:bCs/>
          <w:sz w:val="24"/>
          <w:szCs w:val="24"/>
          <w:lang w:eastAsia="en-GB"/>
        </w:rPr>
        <w:t>91% of participants recorded as female and 6% recorded as male</w:t>
      </w:r>
      <w:r w:rsidR="00864C83" w:rsidRPr="00270AD8">
        <w:rPr>
          <w:rFonts w:ascii="Times New Roman" w:eastAsia="Times New Roman" w:hAnsi="Times New Roman" w:cs="Times New Roman"/>
          <w:bCs/>
          <w:sz w:val="24"/>
          <w:szCs w:val="24"/>
          <w:lang w:eastAsia="en-GB"/>
        </w:rPr>
        <w:t>. The results are not entirely surprising and are in line with gender distribution i</w:t>
      </w:r>
      <w:r w:rsidR="00FF742C">
        <w:rPr>
          <w:rFonts w:ascii="Times New Roman" w:eastAsia="Times New Roman" w:hAnsi="Times New Roman" w:cs="Times New Roman"/>
          <w:bCs/>
          <w:sz w:val="24"/>
          <w:szCs w:val="24"/>
          <w:lang w:eastAsia="en-GB"/>
        </w:rPr>
        <w:t>n</w:t>
      </w:r>
      <w:r w:rsidR="00864C83" w:rsidRPr="00270AD8">
        <w:rPr>
          <w:rFonts w:ascii="Times New Roman" w:eastAsia="Times New Roman" w:hAnsi="Times New Roman" w:cs="Times New Roman"/>
          <w:bCs/>
          <w:sz w:val="24"/>
          <w:szCs w:val="24"/>
          <w:lang w:eastAsia="en-GB"/>
        </w:rPr>
        <w:t xml:space="preserve"> the health and social care sector (Central Statistics Office, 2014). </w:t>
      </w:r>
      <w:r w:rsidR="00415382" w:rsidRPr="00270AD8">
        <w:rPr>
          <w:rFonts w:ascii="Times New Roman" w:eastAsia="Times New Roman" w:hAnsi="Times New Roman" w:cs="Times New Roman"/>
          <w:bCs/>
          <w:sz w:val="24"/>
          <w:szCs w:val="24"/>
          <w:lang w:eastAsia="en-GB"/>
        </w:rPr>
        <w:t xml:space="preserve">With respect to age, the largest grouping was the 35-44 age </w:t>
      </w:r>
      <w:r w:rsidR="00415382" w:rsidRPr="00863F47">
        <w:rPr>
          <w:rFonts w:ascii="Times New Roman" w:eastAsia="Times New Roman" w:hAnsi="Times New Roman" w:cs="Times New Roman"/>
          <w:bCs/>
          <w:sz w:val="24"/>
          <w:szCs w:val="24"/>
          <w:lang w:eastAsia="en-GB"/>
        </w:rPr>
        <w:t>bracket which made up 40% of the tota</w:t>
      </w:r>
      <w:r w:rsidR="00F83E6C" w:rsidRPr="00863F47">
        <w:rPr>
          <w:rFonts w:ascii="Times New Roman" w:eastAsia="Times New Roman" w:hAnsi="Times New Roman" w:cs="Times New Roman"/>
          <w:bCs/>
          <w:sz w:val="24"/>
          <w:szCs w:val="24"/>
          <w:lang w:eastAsia="en-GB"/>
        </w:rPr>
        <w:t>l respondents. The second largest age bracket were those aged 45-54</w:t>
      </w:r>
      <w:r w:rsidR="00870F38" w:rsidRPr="00863F47">
        <w:rPr>
          <w:rFonts w:ascii="Times New Roman" w:eastAsia="Times New Roman" w:hAnsi="Times New Roman" w:cs="Times New Roman"/>
          <w:bCs/>
          <w:sz w:val="24"/>
          <w:szCs w:val="24"/>
          <w:lang w:eastAsia="en-GB"/>
        </w:rPr>
        <w:t xml:space="preserve"> with a 23% share. </w:t>
      </w:r>
      <w:r w:rsidR="00BF66A3" w:rsidRPr="00863F47">
        <w:rPr>
          <w:rFonts w:ascii="Times New Roman" w:eastAsia="Times New Roman" w:hAnsi="Times New Roman" w:cs="Times New Roman"/>
          <w:bCs/>
          <w:sz w:val="24"/>
          <w:szCs w:val="24"/>
          <w:lang w:eastAsia="en-GB"/>
        </w:rPr>
        <w:t>There was one</w:t>
      </w:r>
      <w:r w:rsidR="00870F38" w:rsidRPr="00863F47">
        <w:rPr>
          <w:rFonts w:ascii="Times New Roman" w:eastAsia="Times New Roman" w:hAnsi="Times New Roman" w:cs="Times New Roman"/>
          <w:bCs/>
          <w:sz w:val="24"/>
          <w:szCs w:val="24"/>
          <w:lang w:eastAsia="en-GB"/>
        </w:rPr>
        <w:t xml:space="preserve"> participant under the age of 25. </w:t>
      </w:r>
    </w:p>
    <w:p w14:paraId="4EDA0A25" w14:textId="228C9028" w:rsidR="00E6374E" w:rsidRPr="00863F47" w:rsidRDefault="00E6374E" w:rsidP="00863F47">
      <w:pPr>
        <w:spacing w:line="360" w:lineRule="auto"/>
        <w:jc w:val="both"/>
        <w:rPr>
          <w:rFonts w:ascii="Times New Roman" w:hAnsi="Times New Roman" w:cs="Times New Roman"/>
          <w:sz w:val="24"/>
          <w:szCs w:val="24"/>
        </w:rPr>
      </w:pPr>
      <w:r w:rsidRPr="00863F47">
        <w:rPr>
          <w:rFonts w:ascii="Times New Roman" w:hAnsi="Times New Roman" w:cs="Times New Roman"/>
          <w:sz w:val="24"/>
          <w:szCs w:val="24"/>
        </w:rPr>
        <w:t xml:space="preserve">The largest response came from teachers and SNAs working in special schools with a 94% share. </w:t>
      </w:r>
      <w:r w:rsidR="00182097" w:rsidRPr="00863F47">
        <w:rPr>
          <w:rFonts w:ascii="Times New Roman" w:hAnsi="Times New Roman" w:cs="Times New Roman"/>
          <w:sz w:val="24"/>
          <w:szCs w:val="24"/>
        </w:rPr>
        <w:t xml:space="preserve">Those working in mainstream schools accounted for only 6% of the responses. </w:t>
      </w:r>
      <w:r w:rsidR="00314479" w:rsidRPr="00863F47">
        <w:rPr>
          <w:rFonts w:ascii="Times New Roman" w:hAnsi="Times New Roman" w:cs="Times New Roman"/>
          <w:sz w:val="24"/>
          <w:szCs w:val="24"/>
        </w:rPr>
        <w:t>62% of the participants were SNAs and 38</w:t>
      </w:r>
      <w:r w:rsidR="00270AD8" w:rsidRPr="00863F47">
        <w:rPr>
          <w:rFonts w:ascii="Times New Roman" w:hAnsi="Times New Roman" w:cs="Times New Roman"/>
          <w:sz w:val="24"/>
          <w:szCs w:val="24"/>
        </w:rPr>
        <w:t xml:space="preserve">% were teachers. </w:t>
      </w:r>
    </w:p>
    <w:p w14:paraId="0B94486B" w14:textId="52AAE073" w:rsidR="00270AD8" w:rsidRDefault="00270AD8" w:rsidP="009757A7">
      <w:pPr>
        <w:rPr>
          <w:sz w:val="24"/>
          <w:szCs w:val="24"/>
        </w:rPr>
      </w:pPr>
    </w:p>
    <w:p w14:paraId="007182BC" w14:textId="0B5127B6" w:rsidR="00270AD8" w:rsidRPr="00925253" w:rsidRDefault="00844656" w:rsidP="00863F47">
      <w:pPr>
        <w:pStyle w:val="Heading2"/>
        <w:spacing w:line="360" w:lineRule="auto"/>
        <w:rPr>
          <w:rFonts w:ascii="Times New Roman" w:hAnsi="Times New Roman" w:cs="Times New Roman"/>
          <w:b/>
          <w:color w:val="auto"/>
          <w:sz w:val="28"/>
          <w:szCs w:val="28"/>
        </w:rPr>
      </w:pPr>
      <w:bookmarkStart w:id="25" w:name="_Toc524202364"/>
      <w:r w:rsidRPr="00925253">
        <w:rPr>
          <w:rFonts w:ascii="Times New Roman" w:hAnsi="Times New Roman" w:cs="Times New Roman"/>
          <w:b/>
          <w:color w:val="auto"/>
          <w:sz w:val="28"/>
          <w:szCs w:val="28"/>
        </w:rPr>
        <w:t xml:space="preserve">4.2. </w:t>
      </w:r>
      <w:r w:rsidR="005C2F14" w:rsidRPr="00925253">
        <w:rPr>
          <w:rFonts w:ascii="Times New Roman" w:hAnsi="Times New Roman" w:cs="Times New Roman"/>
          <w:b/>
          <w:color w:val="auto"/>
          <w:sz w:val="28"/>
          <w:szCs w:val="28"/>
        </w:rPr>
        <w:t>Descriptive Statistics</w:t>
      </w:r>
      <w:bookmarkEnd w:id="25"/>
    </w:p>
    <w:p w14:paraId="4F0CA87F" w14:textId="545E6E6E" w:rsidR="005C2F14" w:rsidRPr="00863F47" w:rsidRDefault="005C2F14" w:rsidP="00863F47">
      <w:pPr>
        <w:spacing w:line="360" w:lineRule="auto"/>
        <w:rPr>
          <w:rFonts w:ascii="Times New Roman" w:hAnsi="Times New Roman" w:cs="Times New Roman"/>
          <w:sz w:val="24"/>
          <w:szCs w:val="24"/>
          <w:shd w:val="clear" w:color="auto" w:fill="FFFFFF"/>
        </w:rPr>
      </w:pPr>
      <w:r w:rsidRPr="00863F47">
        <w:rPr>
          <w:rFonts w:ascii="Times New Roman" w:hAnsi="Times New Roman" w:cs="Times New Roman"/>
          <w:sz w:val="24"/>
          <w:szCs w:val="24"/>
        </w:rPr>
        <w:t xml:space="preserve">Table </w:t>
      </w:r>
      <w:r w:rsidR="00AB2994">
        <w:rPr>
          <w:rFonts w:ascii="Times New Roman" w:hAnsi="Times New Roman" w:cs="Times New Roman"/>
          <w:sz w:val="24"/>
          <w:szCs w:val="24"/>
        </w:rPr>
        <w:t>3</w:t>
      </w:r>
      <w:r w:rsidRPr="00863F47">
        <w:rPr>
          <w:rFonts w:ascii="Times New Roman" w:hAnsi="Times New Roman" w:cs="Times New Roman"/>
          <w:sz w:val="24"/>
          <w:szCs w:val="24"/>
        </w:rPr>
        <w:t xml:space="preserve"> </w:t>
      </w:r>
      <w:r w:rsidR="009A111B" w:rsidRPr="00863F47">
        <w:rPr>
          <w:rFonts w:ascii="Times New Roman" w:hAnsi="Times New Roman" w:cs="Times New Roman"/>
          <w:sz w:val="24"/>
          <w:szCs w:val="24"/>
        </w:rPr>
        <w:t xml:space="preserve">below </w:t>
      </w:r>
      <w:r w:rsidRPr="00863F47">
        <w:rPr>
          <w:rFonts w:ascii="Times New Roman" w:hAnsi="Times New Roman" w:cs="Times New Roman"/>
          <w:sz w:val="24"/>
          <w:szCs w:val="24"/>
        </w:rPr>
        <w:t xml:space="preserve">presents </w:t>
      </w:r>
      <w:r w:rsidR="00477A2F" w:rsidRPr="00863F47">
        <w:rPr>
          <w:rFonts w:ascii="Times New Roman" w:hAnsi="Times New Roman" w:cs="Times New Roman"/>
          <w:sz w:val="24"/>
          <w:szCs w:val="24"/>
        </w:rPr>
        <w:t xml:space="preserve">the means, standard deviations and zero-order construct correlation coefficient estimates for the variables. </w:t>
      </w:r>
      <w:r w:rsidR="00452595" w:rsidRPr="00863F47">
        <w:rPr>
          <w:rFonts w:ascii="Times New Roman" w:hAnsi="Times New Roman" w:cs="Times New Roman"/>
          <w:sz w:val="24"/>
          <w:szCs w:val="24"/>
        </w:rPr>
        <w:t>Data from the pre-questionnaires was used in t</w:t>
      </w:r>
      <w:r w:rsidR="008638AE" w:rsidRPr="00863F47">
        <w:rPr>
          <w:rFonts w:ascii="Times New Roman" w:hAnsi="Times New Roman" w:cs="Times New Roman"/>
          <w:sz w:val="24"/>
          <w:szCs w:val="24"/>
        </w:rPr>
        <w:t>his analysis.</w:t>
      </w:r>
      <w:r w:rsidR="00452595" w:rsidRPr="00863F47">
        <w:rPr>
          <w:rFonts w:ascii="Times New Roman" w:hAnsi="Times New Roman" w:cs="Times New Roman"/>
          <w:sz w:val="24"/>
          <w:szCs w:val="24"/>
        </w:rPr>
        <w:t xml:space="preserve"> </w:t>
      </w:r>
      <w:r w:rsidR="00FB310E" w:rsidRPr="00863F47">
        <w:rPr>
          <w:rFonts w:ascii="Times New Roman" w:hAnsi="Times New Roman" w:cs="Times New Roman"/>
          <w:sz w:val="24"/>
          <w:szCs w:val="24"/>
        </w:rPr>
        <w:t xml:space="preserve">Examination of the </w:t>
      </w:r>
      <w:r w:rsidR="00BD126C" w:rsidRPr="00863F47">
        <w:rPr>
          <w:rFonts w:ascii="Times New Roman" w:hAnsi="Times New Roman" w:cs="Times New Roman"/>
          <w:sz w:val="24"/>
          <w:szCs w:val="24"/>
        </w:rPr>
        <w:t>correlation matrix</w:t>
      </w:r>
      <w:r w:rsidR="00477A2F" w:rsidRPr="00863F47">
        <w:rPr>
          <w:rFonts w:ascii="Times New Roman" w:hAnsi="Times New Roman" w:cs="Times New Roman"/>
          <w:sz w:val="24"/>
          <w:szCs w:val="24"/>
        </w:rPr>
        <w:t xml:space="preserve"> show</w:t>
      </w:r>
      <w:r w:rsidR="00BD126C" w:rsidRPr="00863F47">
        <w:rPr>
          <w:rFonts w:ascii="Times New Roman" w:hAnsi="Times New Roman" w:cs="Times New Roman"/>
          <w:sz w:val="24"/>
          <w:szCs w:val="24"/>
        </w:rPr>
        <w:t>ed</w:t>
      </w:r>
      <w:r w:rsidR="00477A2F" w:rsidRPr="00863F47">
        <w:rPr>
          <w:rFonts w:ascii="Times New Roman" w:hAnsi="Times New Roman" w:cs="Times New Roman"/>
          <w:sz w:val="24"/>
          <w:szCs w:val="24"/>
        </w:rPr>
        <w:t xml:space="preserve"> a significant interaction b</w:t>
      </w:r>
      <w:r w:rsidR="00B92A25" w:rsidRPr="00863F47">
        <w:rPr>
          <w:rFonts w:ascii="Times New Roman" w:hAnsi="Times New Roman" w:cs="Times New Roman"/>
          <w:sz w:val="24"/>
          <w:szCs w:val="24"/>
        </w:rPr>
        <w:t xml:space="preserve">etween </w:t>
      </w:r>
      <w:r w:rsidR="00D95808" w:rsidRPr="00863F47">
        <w:rPr>
          <w:rFonts w:ascii="Times New Roman" w:hAnsi="Times New Roman" w:cs="Times New Roman"/>
          <w:sz w:val="24"/>
          <w:szCs w:val="24"/>
        </w:rPr>
        <w:t xml:space="preserve">a) </w:t>
      </w:r>
      <w:r w:rsidR="006E12BE" w:rsidRPr="00863F47">
        <w:rPr>
          <w:rFonts w:ascii="Times New Roman" w:hAnsi="Times New Roman" w:cs="Times New Roman"/>
          <w:sz w:val="24"/>
          <w:szCs w:val="24"/>
        </w:rPr>
        <w:t xml:space="preserve">participant </w:t>
      </w:r>
      <w:r w:rsidR="00B92A25" w:rsidRPr="00863F47">
        <w:rPr>
          <w:rFonts w:ascii="Times New Roman" w:hAnsi="Times New Roman" w:cs="Times New Roman"/>
          <w:sz w:val="24"/>
          <w:szCs w:val="24"/>
        </w:rPr>
        <w:t xml:space="preserve">knowledge and </w:t>
      </w:r>
      <w:r w:rsidR="007620FF" w:rsidRPr="00863F47">
        <w:rPr>
          <w:rFonts w:ascii="Times New Roman" w:hAnsi="Times New Roman" w:cs="Times New Roman"/>
          <w:sz w:val="24"/>
          <w:szCs w:val="24"/>
        </w:rPr>
        <w:t xml:space="preserve">participant </w:t>
      </w:r>
      <w:r w:rsidR="00B92A25" w:rsidRPr="00863F47">
        <w:rPr>
          <w:rFonts w:ascii="Times New Roman" w:hAnsi="Times New Roman" w:cs="Times New Roman"/>
          <w:sz w:val="24"/>
          <w:szCs w:val="24"/>
        </w:rPr>
        <w:t>confidence levels</w:t>
      </w:r>
      <w:r w:rsidR="006E12BE" w:rsidRPr="00863F47">
        <w:rPr>
          <w:rFonts w:ascii="Times New Roman" w:hAnsi="Times New Roman" w:cs="Times New Roman"/>
          <w:sz w:val="24"/>
          <w:szCs w:val="24"/>
        </w:rPr>
        <w:t xml:space="preserve"> </w:t>
      </w:r>
      <w:r w:rsidR="00D95808" w:rsidRPr="00863F47">
        <w:rPr>
          <w:rFonts w:ascii="Times New Roman" w:hAnsi="Times New Roman" w:cs="Times New Roman"/>
          <w:sz w:val="24"/>
          <w:szCs w:val="24"/>
        </w:rPr>
        <w:t xml:space="preserve">b) </w:t>
      </w:r>
      <w:r w:rsidR="006E12BE" w:rsidRPr="00863F47">
        <w:rPr>
          <w:rFonts w:ascii="Times New Roman" w:hAnsi="Times New Roman" w:cs="Times New Roman"/>
          <w:sz w:val="24"/>
          <w:szCs w:val="24"/>
        </w:rPr>
        <w:t xml:space="preserve">previous training and </w:t>
      </w:r>
      <w:r w:rsidR="00D95808" w:rsidRPr="00863F47">
        <w:rPr>
          <w:rFonts w:ascii="Times New Roman" w:hAnsi="Times New Roman" w:cs="Times New Roman"/>
          <w:sz w:val="24"/>
          <w:szCs w:val="24"/>
        </w:rPr>
        <w:t xml:space="preserve">knowledge and c) previous training and confidence levels. </w:t>
      </w:r>
      <w:r w:rsidR="00D53865" w:rsidRPr="00863F47">
        <w:rPr>
          <w:rFonts w:ascii="Times New Roman" w:hAnsi="Times New Roman" w:cs="Times New Roman"/>
          <w:sz w:val="24"/>
          <w:szCs w:val="24"/>
        </w:rPr>
        <w:t xml:space="preserve">Significant interaction is determined </w:t>
      </w:r>
      <w:r w:rsidR="009C2DF4" w:rsidRPr="00863F47">
        <w:rPr>
          <w:rFonts w:ascii="Times New Roman" w:hAnsi="Times New Roman" w:cs="Times New Roman"/>
          <w:sz w:val="24"/>
          <w:szCs w:val="24"/>
        </w:rPr>
        <w:t xml:space="preserve">in statistical analyses </w:t>
      </w:r>
      <w:r w:rsidR="00D53865" w:rsidRPr="00863F47">
        <w:rPr>
          <w:rFonts w:ascii="Times New Roman" w:hAnsi="Times New Roman" w:cs="Times New Roman"/>
          <w:sz w:val="24"/>
          <w:szCs w:val="24"/>
        </w:rPr>
        <w:t>by the p-value</w:t>
      </w:r>
      <w:r w:rsidR="00713D63" w:rsidRPr="00863F47">
        <w:rPr>
          <w:rFonts w:ascii="Times New Roman" w:hAnsi="Times New Roman" w:cs="Times New Roman"/>
          <w:sz w:val="24"/>
          <w:szCs w:val="24"/>
        </w:rPr>
        <w:t xml:space="preserve"> which is a number between 0 and 1</w:t>
      </w:r>
      <w:r w:rsidR="00F62464" w:rsidRPr="00863F47">
        <w:rPr>
          <w:rFonts w:ascii="Times New Roman" w:hAnsi="Times New Roman" w:cs="Times New Roman"/>
          <w:sz w:val="24"/>
          <w:szCs w:val="24"/>
        </w:rPr>
        <w:t xml:space="preserve">; </w:t>
      </w:r>
      <w:r w:rsidR="00F62464" w:rsidRPr="00863F47">
        <w:rPr>
          <w:rFonts w:ascii="Times New Roman" w:hAnsi="Times New Roman" w:cs="Times New Roman"/>
          <w:sz w:val="24"/>
          <w:szCs w:val="24"/>
          <w:shd w:val="clear" w:color="auto" w:fill="FFFFFF"/>
        </w:rPr>
        <w:t>a small </w:t>
      </w:r>
      <w:r w:rsidR="00F62464" w:rsidRPr="00863F47">
        <w:rPr>
          <w:rFonts w:ascii="Times New Roman" w:hAnsi="Times New Roman" w:cs="Times New Roman"/>
          <w:bCs/>
          <w:sz w:val="24"/>
          <w:szCs w:val="24"/>
          <w:shd w:val="clear" w:color="auto" w:fill="FFFFFF"/>
        </w:rPr>
        <w:t>p</w:t>
      </w:r>
      <w:r w:rsidR="00F62464" w:rsidRPr="00863F47">
        <w:rPr>
          <w:rFonts w:ascii="Times New Roman" w:hAnsi="Times New Roman" w:cs="Times New Roman"/>
          <w:sz w:val="24"/>
          <w:szCs w:val="24"/>
          <w:shd w:val="clear" w:color="auto" w:fill="FFFFFF"/>
        </w:rPr>
        <w:t>-</w:t>
      </w:r>
      <w:r w:rsidR="00F62464" w:rsidRPr="00863F47">
        <w:rPr>
          <w:rFonts w:ascii="Times New Roman" w:hAnsi="Times New Roman" w:cs="Times New Roman"/>
          <w:bCs/>
          <w:sz w:val="24"/>
          <w:szCs w:val="24"/>
          <w:shd w:val="clear" w:color="auto" w:fill="FFFFFF"/>
        </w:rPr>
        <w:t>value</w:t>
      </w:r>
      <w:r w:rsidR="00F62464" w:rsidRPr="00863F47">
        <w:rPr>
          <w:rFonts w:ascii="Times New Roman" w:hAnsi="Times New Roman" w:cs="Times New Roman"/>
          <w:sz w:val="24"/>
          <w:szCs w:val="24"/>
          <w:shd w:val="clear" w:color="auto" w:fill="FFFFFF"/>
        </w:rPr>
        <w:t xml:space="preserve"> (typically ≤ 0.05) indicates </w:t>
      </w:r>
      <w:r w:rsidR="0048031F" w:rsidRPr="00863F47">
        <w:rPr>
          <w:rFonts w:ascii="Times New Roman" w:hAnsi="Times New Roman" w:cs="Times New Roman"/>
          <w:sz w:val="24"/>
          <w:szCs w:val="24"/>
          <w:shd w:val="clear" w:color="auto" w:fill="FFFFFF"/>
        </w:rPr>
        <w:t xml:space="preserve">significant interaction between </w:t>
      </w:r>
      <w:r w:rsidR="004B7DDD" w:rsidRPr="00863F47">
        <w:rPr>
          <w:rFonts w:ascii="Times New Roman" w:hAnsi="Times New Roman" w:cs="Times New Roman"/>
          <w:sz w:val="24"/>
          <w:szCs w:val="24"/>
          <w:shd w:val="clear" w:color="auto" w:fill="FFFFFF"/>
        </w:rPr>
        <w:t xml:space="preserve">variables. </w:t>
      </w:r>
    </w:p>
    <w:p w14:paraId="77826A71" w14:textId="58F34A40" w:rsidR="004E6EA6" w:rsidRPr="00863F47" w:rsidRDefault="00860E05" w:rsidP="00863F47">
      <w:pPr>
        <w:spacing w:line="360" w:lineRule="auto"/>
        <w:rPr>
          <w:rFonts w:ascii="Times New Roman" w:hAnsi="Times New Roman" w:cs="Times New Roman"/>
          <w:sz w:val="24"/>
          <w:szCs w:val="24"/>
        </w:rPr>
      </w:pPr>
      <w:r w:rsidRPr="00863F47">
        <w:rPr>
          <w:rFonts w:ascii="Times New Roman" w:hAnsi="Times New Roman" w:cs="Times New Roman"/>
          <w:sz w:val="24"/>
          <w:szCs w:val="24"/>
        </w:rPr>
        <w:t>Variables such as age, gender, years</w:t>
      </w:r>
      <w:r w:rsidR="00B96912" w:rsidRPr="00863F47">
        <w:rPr>
          <w:rFonts w:ascii="Times New Roman" w:hAnsi="Times New Roman" w:cs="Times New Roman"/>
          <w:sz w:val="24"/>
          <w:szCs w:val="24"/>
        </w:rPr>
        <w:t>’</w:t>
      </w:r>
      <w:r w:rsidRPr="00863F47">
        <w:rPr>
          <w:rFonts w:ascii="Times New Roman" w:hAnsi="Times New Roman" w:cs="Times New Roman"/>
          <w:sz w:val="24"/>
          <w:szCs w:val="24"/>
        </w:rPr>
        <w:t xml:space="preserve"> experience working with a child or children who are deafblind, </w:t>
      </w:r>
      <w:r w:rsidR="00B96912" w:rsidRPr="00863F47">
        <w:rPr>
          <w:rFonts w:ascii="Times New Roman" w:hAnsi="Times New Roman" w:cs="Times New Roman"/>
          <w:sz w:val="24"/>
          <w:szCs w:val="24"/>
        </w:rPr>
        <w:t xml:space="preserve">the </w:t>
      </w:r>
      <w:r w:rsidRPr="00863F47">
        <w:rPr>
          <w:rFonts w:ascii="Times New Roman" w:hAnsi="Times New Roman" w:cs="Times New Roman"/>
          <w:sz w:val="24"/>
          <w:szCs w:val="24"/>
        </w:rPr>
        <w:t xml:space="preserve">type of school or role did not appear to have any statistically significant impact on teachers and SNAs knowledge of </w:t>
      </w:r>
      <w:proofErr w:type="spellStart"/>
      <w:r w:rsidRPr="00863F47">
        <w:rPr>
          <w:rFonts w:ascii="Times New Roman" w:hAnsi="Times New Roman" w:cs="Times New Roman"/>
          <w:sz w:val="24"/>
          <w:szCs w:val="24"/>
        </w:rPr>
        <w:t>deafblindness</w:t>
      </w:r>
      <w:proofErr w:type="spellEnd"/>
      <w:r w:rsidRPr="00863F47">
        <w:rPr>
          <w:rFonts w:ascii="Times New Roman" w:hAnsi="Times New Roman" w:cs="Times New Roman"/>
          <w:sz w:val="24"/>
          <w:szCs w:val="24"/>
        </w:rPr>
        <w:t xml:space="preserve"> or their confidence when working with a child who is deafblind. </w:t>
      </w:r>
      <w:r w:rsidR="00B96912" w:rsidRPr="00863F47">
        <w:rPr>
          <w:rFonts w:ascii="Times New Roman" w:hAnsi="Times New Roman" w:cs="Times New Roman"/>
          <w:sz w:val="24"/>
          <w:szCs w:val="24"/>
        </w:rPr>
        <w:t>These results are discussed in</w:t>
      </w:r>
      <w:r w:rsidR="0083623D" w:rsidRPr="00863F47">
        <w:rPr>
          <w:rFonts w:ascii="Times New Roman" w:hAnsi="Times New Roman" w:cs="Times New Roman"/>
          <w:sz w:val="24"/>
          <w:szCs w:val="24"/>
        </w:rPr>
        <w:t xml:space="preserve"> chapter five.</w:t>
      </w:r>
    </w:p>
    <w:p w14:paraId="08746B5F" w14:textId="77777777" w:rsidR="0083623D" w:rsidRPr="0083623D" w:rsidRDefault="0083623D" w:rsidP="0083623D">
      <w:pPr>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36"/>
        <w:gridCol w:w="1014"/>
        <w:gridCol w:w="36"/>
        <w:gridCol w:w="649"/>
        <w:gridCol w:w="36"/>
        <w:gridCol w:w="649"/>
        <w:gridCol w:w="36"/>
        <w:gridCol w:w="620"/>
        <w:gridCol w:w="36"/>
        <w:gridCol w:w="756"/>
        <w:gridCol w:w="48"/>
        <w:gridCol w:w="701"/>
        <w:gridCol w:w="40"/>
        <w:gridCol w:w="1132"/>
        <w:gridCol w:w="63"/>
        <w:gridCol w:w="620"/>
        <w:gridCol w:w="36"/>
        <w:gridCol w:w="1053"/>
        <w:gridCol w:w="141"/>
      </w:tblGrid>
      <w:tr w:rsidR="004E6EA6" w:rsidRPr="004E6EA6" w14:paraId="1B84AC03" w14:textId="77777777" w:rsidTr="004E6EA6">
        <w:trPr>
          <w:tblHeader/>
        </w:trPr>
        <w:tc>
          <w:tcPr>
            <w:tcW w:w="0" w:type="auto"/>
            <w:gridSpan w:val="20"/>
            <w:tcBorders>
              <w:top w:val="nil"/>
              <w:left w:val="nil"/>
              <w:bottom w:val="single" w:sz="6" w:space="0" w:color="000000"/>
              <w:right w:val="nil"/>
            </w:tcBorders>
            <w:vAlign w:val="center"/>
            <w:hideMark/>
          </w:tcPr>
          <w:p w14:paraId="613A7AC4" w14:textId="77777777" w:rsidR="004E6EA6" w:rsidRPr="004E6EA6" w:rsidRDefault="004E6EA6" w:rsidP="004E6EA6">
            <w:pPr>
              <w:spacing w:after="0" w:line="240" w:lineRule="auto"/>
              <w:divId w:val="605969269"/>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Pearson Correlations </w:t>
            </w:r>
          </w:p>
        </w:tc>
      </w:tr>
      <w:tr w:rsidR="001D291C" w:rsidRPr="004E6EA6" w14:paraId="33BBD08A" w14:textId="77777777" w:rsidTr="004E6EA6">
        <w:trPr>
          <w:tblHeader/>
        </w:trPr>
        <w:tc>
          <w:tcPr>
            <w:tcW w:w="0" w:type="auto"/>
            <w:gridSpan w:val="2"/>
            <w:tcBorders>
              <w:top w:val="nil"/>
              <w:left w:val="nil"/>
              <w:bottom w:val="single" w:sz="6" w:space="0" w:color="000000"/>
              <w:right w:val="nil"/>
            </w:tcBorders>
            <w:vAlign w:val="center"/>
            <w:hideMark/>
          </w:tcPr>
          <w:p w14:paraId="4BC7BDC4"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48C7D767"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359F6408" w14:textId="333246AF"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proofErr w:type="spellStart"/>
            <w:r w:rsidRPr="004E6EA6">
              <w:rPr>
                <w:rFonts w:ascii="Times New Roman" w:eastAsia="Times New Roman" w:hAnsi="Times New Roman" w:cs="Times New Roman"/>
                <w:b/>
                <w:bCs/>
                <w:sz w:val="24"/>
                <w:szCs w:val="24"/>
                <w:lang w:eastAsia="en-GB"/>
              </w:rPr>
              <w:t>knowl</w:t>
            </w:r>
            <w:proofErr w:type="spellEnd"/>
            <w:r w:rsidRPr="004E6EA6">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3ECD6A09" w14:textId="4A1EB29F"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conf </w:t>
            </w:r>
          </w:p>
        </w:tc>
        <w:tc>
          <w:tcPr>
            <w:tcW w:w="0" w:type="auto"/>
            <w:gridSpan w:val="2"/>
            <w:tcBorders>
              <w:top w:val="nil"/>
              <w:left w:val="nil"/>
              <w:bottom w:val="single" w:sz="6" w:space="0" w:color="000000"/>
              <w:right w:val="nil"/>
            </w:tcBorders>
            <w:vAlign w:val="center"/>
            <w:hideMark/>
          </w:tcPr>
          <w:p w14:paraId="6969C105"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Age </w:t>
            </w:r>
          </w:p>
        </w:tc>
        <w:tc>
          <w:tcPr>
            <w:tcW w:w="0" w:type="auto"/>
            <w:gridSpan w:val="2"/>
            <w:tcBorders>
              <w:top w:val="nil"/>
              <w:left w:val="nil"/>
              <w:bottom w:val="single" w:sz="6" w:space="0" w:color="000000"/>
              <w:right w:val="nil"/>
            </w:tcBorders>
            <w:vAlign w:val="center"/>
            <w:hideMark/>
          </w:tcPr>
          <w:p w14:paraId="191ED049"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Gender </w:t>
            </w:r>
          </w:p>
        </w:tc>
        <w:tc>
          <w:tcPr>
            <w:tcW w:w="0" w:type="auto"/>
            <w:gridSpan w:val="2"/>
            <w:tcBorders>
              <w:top w:val="nil"/>
              <w:left w:val="nil"/>
              <w:bottom w:val="single" w:sz="6" w:space="0" w:color="000000"/>
              <w:right w:val="nil"/>
            </w:tcBorders>
            <w:vAlign w:val="center"/>
            <w:hideMark/>
          </w:tcPr>
          <w:p w14:paraId="4E293079"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proofErr w:type="spellStart"/>
            <w:r w:rsidRPr="004E6EA6">
              <w:rPr>
                <w:rFonts w:ascii="Times New Roman" w:eastAsia="Times New Roman" w:hAnsi="Times New Roman" w:cs="Times New Roman"/>
                <w:b/>
                <w:bCs/>
                <w:sz w:val="24"/>
                <w:szCs w:val="24"/>
                <w:lang w:eastAsia="en-GB"/>
              </w:rPr>
              <w:t>Yrs</w:t>
            </w:r>
            <w:proofErr w:type="spellEnd"/>
            <w:r w:rsidRPr="004E6EA6">
              <w:rPr>
                <w:rFonts w:ascii="Times New Roman" w:eastAsia="Times New Roman" w:hAnsi="Times New Roman" w:cs="Times New Roman"/>
                <w:b/>
                <w:bCs/>
                <w:sz w:val="24"/>
                <w:szCs w:val="24"/>
                <w:lang w:eastAsia="en-GB"/>
              </w:rPr>
              <w:t xml:space="preserve"> </w:t>
            </w:r>
            <w:proofErr w:type="spellStart"/>
            <w:r w:rsidRPr="004E6EA6">
              <w:rPr>
                <w:rFonts w:ascii="Times New Roman" w:eastAsia="Times New Roman" w:hAnsi="Times New Roman" w:cs="Times New Roman"/>
                <w:b/>
                <w:bCs/>
                <w:sz w:val="24"/>
                <w:szCs w:val="24"/>
                <w:lang w:eastAsia="en-GB"/>
              </w:rPr>
              <w:t>exp</w:t>
            </w:r>
            <w:proofErr w:type="spellEnd"/>
            <w:r w:rsidRPr="004E6EA6">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1D357564"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Type of school </w:t>
            </w:r>
          </w:p>
        </w:tc>
        <w:tc>
          <w:tcPr>
            <w:tcW w:w="0" w:type="auto"/>
            <w:gridSpan w:val="2"/>
            <w:tcBorders>
              <w:top w:val="nil"/>
              <w:left w:val="nil"/>
              <w:bottom w:val="single" w:sz="6" w:space="0" w:color="000000"/>
              <w:right w:val="nil"/>
            </w:tcBorders>
            <w:vAlign w:val="center"/>
            <w:hideMark/>
          </w:tcPr>
          <w:p w14:paraId="26E5323B"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r w:rsidRPr="004E6EA6">
              <w:rPr>
                <w:rFonts w:ascii="Times New Roman" w:eastAsia="Times New Roman" w:hAnsi="Times New Roman" w:cs="Times New Roman"/>
                <w:b/>
                <w:bCs/>
                <w:sz w:val="24"/>
                <w:szCs w:val="24"/>
                <w:lang w:eastAsia="en-GB"/>
              </w:rPr>
              <w:t xml:space="preserve">Role </w:t>
            </w:r>
          </w:p>
        </w:tc>
        <w:tc>
          <w:tcPr>
            <w:tcW w:w="0" w:type="auto"/>
            <w:gridSpan w:val="2"/>
            <w:tcBorders>
              <w:top w:val="nil"/>
              <w:left w:val="nil"/>
              <w:bottom w:val="single" w:sz="6" w:space="0" w:color="000000"/>
              <w:right w:val="nil"/>
            </w:tcBorders>
            <w:vAlign w:val="center"/>
            <w:hideMark/>
          </w:tcPr>
          <w:p w14:paraId="41C4BE0D" w14:textId="77777777" w:rsidR="004E6EA6" w:rsidRPr="004E6EA6" w:rsidRDefault="004E6EA6" w:rsidP="004E6EA6">
            <w:pPr>
              <w:spacing w:after="0" w:line="240" w:lineRule="auto"/>
              <w:jc w:val="center"/>
              <w:rPr>
                <w:rFonts w:ascii="Times New Roman" w:eastAsia="Times New Roman" w:hAnsi="Times New Roman" w:cs="Times New Roman"/>
                <w:b/>
                <w:bCs/>
                <w:sz w:val="24"/>
                <w:szCs w:val="24"/>
                <w:lang w:eastAsia="en-GB"/>
              </w:rPr>
            </w:pPr>
            <w:proofErr w:type="spellStart"/>
            <w:r w:rsidRPr="004E6EA6">
              <w:rPr>
                <w:rFonts w:ascii="Times New Roman" w:eastAsia="Times New Roman" w:hAnsi="Times New Roman" w:cs="Times New Roman"/>
                <w:b/>
                <w:bCs/>
                <w:sz w:val="24"/>
                <w:szCs w:val="24"/>
                <w:lang w:eastAsia="en-GB"/>
              </w:rPr>
              <w:t>Prev</w:t>
            </w:r>
            <w:proofErr w:type="spellEnd"/>
            <w:r w:rsidRPr="004E6EA6">
              <w:rPr>
                <w:rFonts w:ascii="Times New Roman" w:eastAsia="Times New Roman" w:hAnsi="Times New Roman" w:cs="Times New Roman"/>
                <w:b/>
                <w:bCs/>
                <w:sz w:val="24"/>
                <w:szCs w:val="24"/>
                <w:lang w:eastAsia="en-GB"/>
              </w:rPr>
              <w:t xml:space="preserve"> training </w:t>
            </w:r>
          </w:p>
        </w:tc>
      </w:tr>
      <w:tr w:rsidR="004E6EA6" w:rsidRPr="004E6EA6" w14:paraId="3AE50E02" w14:textId="77777777" w:rsidTr="004E6EA6">
        <w:tc>
          <w:tcPr>
            <w:tcW w:w="0" w:type="auto"/>
            <w:vMerge w:val="restart"/>
            <w:tcBorders>
              <w:top w:val="nil"/>
              <w:left w:val="nil"/>
              <w:bottom w:val="nil"/>
              <w:right w:val="nil"/>
            </w:tcBorders>
            <w:vAlign w:val="center"/>
            <w:hideMark/>
          </w:tcPr>
          <w:p w14:paraId="473C137A"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knowledge </w:t>
            </w:r>
          </w:p>
        </w:tc>
        <w:tc>
          <w:tcPr>
            <w:tcW w:w="0" w:type="auto"/>
            <w:vMerge w:val="restart"/>
            <w:tcBorders>
              <w:top w:val="nil"/>
              <w:left w:val="nil"/>
              <w:bottom w:val="nil"/>
              <w:right w:val="nil"/>
            </w:tcBorders>
            <w:vAlign w:val="center"/>
            <w:hideMark/>
          </w:tcPr>
          <w:p w14:paraId="66C404E3"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FC62F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556C6F4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F695D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DDF542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ABA64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317748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5DDF41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EEA3E8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6C6FB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A05C62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905CE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F48D85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A16EC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424BAD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01F9F9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8396DF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E3D8DD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A76CEB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3BAF797A" w14:textId="77777777" w:rsidTr="004E6EA6">
        <w:tc>
          <w:tcPr>
            <w:tcW w:w="0" w:type="auto"/>
            <w:vMerge/>
            <w:tcBorders>
              <w:top w:val="nil"/>
              <w:left w:val="nil"/>
              <w:bottom w:val="nil"/>
              <w:right w:val="nil"/>
            </w:tcBorders>
            <w:vAlign w:val="center"/>
            <w:hideMark/>
          </w:tcPr>
          <w:p w14:paraId="0057402B"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2E455224"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46D027A"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5504CA8D"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3DB60F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22379C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602F0C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9DAD77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888EF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0E0EC4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FD4234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85A0DF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1D6CAB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82BD6B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4D8736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ED0499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A382B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6DA792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65A7E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4E621E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4BFA1B28" w14:textId="77777777" w:rsidTr="004E6EA6">
        <w:tc>
          <w:tcPr>
            <w:tcW w:w="0" w:type="auto"/>
            <w:vMerge w:val="restart"/>
            <w:tcBorders>
              <w:top w:val="nil"/>
              <w:left w:val="nil"/>
              <w:bottom w:val="nil"/>
              <w:right w:val="nil"/>
            </w:tcBorders>
            <w:vAlign w:val="center"/>
            <w:hideMark/>
          </w:tcPr>
          <w:p w14:paraId="55D42026"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confidence </w:t>
            </w:r>
          </w:p>
        </w:tc>
        <w:tc>
          <w:tcPr>
            <w:tcW w:w="0" w:type="auto"/>
            <w:vMerge w:val="restart"/>
            <w:tcBorders>
              <w:top w:val="nil"/>
              <w:left w:val="nil"/>
              <w:bottom w:val="nil"/>
              <w:right w:val="nil"/>
            </w:tcBorders>
            <w:vAlign w:val="center"/>
            <w:hideMark/>
          </w:tcPr>
          <w:p w14:paraId="45E2420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0CA3F3"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43FA4FB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D1AA7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0.585 </w:t>
            </w:r>
          </w:p>
        </w:tc>
        <w:tc>
          <w:tcPr>
            <w:tcW w:w="0" w:type="auto"/>
            <w:tcBorders>
              <w:top w:val="nil"/>
              <w:left w:val="nil"/>
              <w:bottom w:val="nil"/>
              <w:right w:val="nil"/>
            </w:tcBorders>
            <w:vAlign w:val="center"/>
            <w:hideMark/>
          </w:tcPr>
          <w:p w14:paraId="2A84DEB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661ADE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C5A894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85178B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891752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F481D2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C924B2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35A4B5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A0A4F8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98F97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FA6BF1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AFCC69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E5C744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BE5188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EEA423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568C7D3A" w14:textId="77777777" w:rsidTr="004E6EA6">
        <w:tc>
          <w:tcPr>
            <w:tcW w:w="0" w:type="auto"/>
            <w:vMerge/>
            <w:tcBorders>
              <w:top w:val="nil"/>
              <w:left w:val="nil"/>
              <w:bottom w:val="nil"/>
              <w:right w:val="nil"/>
            </w:tcBorders>
            <w:vAlign w:val="center"/>
            <w:hideMark/>
          </w:tcPr>
          <w:p w14:paraId="54F0A0B3"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2E51E4B2"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6BF4933"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4367D669"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1994C6C" w14:textId="77777777" w:rsidR="004E6EA6" w:rsidRPr="004B7DDD" w:rsidRDefault="004E6EA6" w:rsidP="004E6EA6">
            <w:pPr>
              <w:spacing w:after="0" w:line="240" w:lineRule="auto"/>
              <w:jc w:val="right"/>
              <w:rPr>
                <w:rFonts w:ascii="Times New Roman" w:eastAsia="Times New Roman" w:hAnsi="Times New Roman" w:cs="Times New Roman"/>
                <w:b/>
                <w:sz w:val="24"/>
                <w:szCs w:val="24"/>
                <w:lang w:eastAsia="en-GB"/>
              </w:rPr>
            </w:pPr>
            <w:r w:rsidRPr="004B7DDD">
              <w:rPr>
                <w:rFonts w:ascii="Times New Roman" w:eastAsia="Times New Roman" w:hAnsi="Times New Roman" w:cs="Times New Roman"/>
                <w:b/>
                <w:sz w:val="24"/>
                <w:szCs w:val="24"/>
                <w:lang w:eastAsia="en-GB"/>
              </w:rPr>
              <w:t xml:space="preserve">&lt; .001 </w:t>
            </w:r>
          </w:p>
        </w:tc>
        <w:tc>
          <w:tcPr>
            <w:tcW w:w="0" w:type="auto"/>
            <w:tcBorders>
              <w:top w:val="nil"/>
              <w:left w:val="nil"/>
              <w:bottom w:val="nil"/>
              <w:right w:val="nil"/>
            </w:tcBorders>
            <w:vAlign w:val="center"/>
            <w:hideMark/>
          </w:tcPr>
          <w:p w14:paraId="7115694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D74C2C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361269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11F74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94712E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6AD6B7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6012AA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5CECBE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971E27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10AD9C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852B27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795580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75E9B0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36DFB8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D57A61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6AC0224E" w14:textId="77777777" w:rsidTr="004E6EA6">
        <w:tc>
          <w:tcPr>
            <w:tcW w:w="0" w:type="auto"/>
            <w:vMerge w:val="restart"/>
            <w:tcBorders>
              <w:top w:val="nil"/>
              <w:left w:val="nil"/>
              <w:bottom w:val="nil"/>
              <w:right w:val="nil"/>
            </w:tcBorders>
            <w:vAlign w:val="center"/>
            <w:hideMark/>
          </w:tcPr>
          <w:p w14:paraId="66ACFA0D"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Age </w:t>
            </w:r>
          </w:p>
        </w:tc>
        <w:tc>
          <w:tcPr>
            <w:tcW w:w="0" w:type="auto"/>
            <w:vMerge w:val="restart"/>
            <w:tcBorders>
              <w:top w:val="nil"/>
              <w:left w:val="nil"/>
              <w:bottom w:val="nil"/>
              <w:right w:val="nil"/>
            </w:tcBorders>
            <w:vAlign w:val="center"/>
            <w:hideMark/>
          </w:tcPr>
          <w:p w14:paraId="1501B8B7"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E17FED9"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7998B7C6"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2CF2B5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0.053 </w:t>
            </w:r>
          </w:p>
        </w:tc>
        <w:tc>
          <w:tcPr>
            <w:tcW w:w="0" w:type="auto"/>
            <w:tcBorders>
              <w:top w:val="nil"/>
              <w:left w:val="nil"/>
              <w:bottom w:val="nil"/>
              <w:right w:val="nil"/>
            </w:tcBorders>
            <w:vAlign w:val="center"/>
            <w:hideMark/>
          </w:tcPr>
          <w:p w14:paraId="10BE0DD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6266A6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0.164 </w:t>
            </w:r>
          </w:p>
        </w:tc>
        <w:tc>
          <w:tcPr>
            <w:tcW w:w="0" w:type="auto"/>
            <w:tcBorders>
              <w:top w:val="nil"/>
              <w:left w:val="nil"/>
              <w:bottom w:val="nil"/>
              <w:right w:val="nil"/>
            </w:tcBorders>
            <w:vAlign w:val="center"/>
            <w:hideMark/>
          </w:tcPr>
          <w:p w14:paraId="6ACC646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E33C63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347F1E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A177D5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23121D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1EC12C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898C4F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7CA0B4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D2090A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55AC81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6BAD74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E165C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A09885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22F5EA10" w14:textId="77777777" w:rsidTr="004E6EA6">
        <w:tc>
          <w:tcPr>
            <w:tcW w:w="0" w:type="auto"/>
            <w:vMerge/>
            <w:tcBorders>
              <w:top w:val="nil"/>
              <w:left w:val="nil"/>
              <w:bottom w:val="nil"/>
              <w:right w:val="nil"/>
            </w:tcBorders>
            <w:vAlign w:val="center"/>
            <w:hideMark/>
          </w:tcPr>
          <w:p w14:paraId="67F10D15"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258FDD69"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2DC583"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45FEE73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EF809E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0.722 </w:t>
            </w:r>
          </w:p>
        </w:tc>
        <w:tc>
          <w:tcPr>
            <w:tcW w:w="0" w:type="auto"/>
            <w:tcBorders>
              <w:top w:val="nil"/>
              <w:left w:val="nil"/>
              <w:bottom w:val="nil"/>
              <w:right w:val="nil"/>
            </w:tcBorders>
            <w:vAlign w:val="center"/>
            <w:hideMark/>
          </w:tcPr>
          <w:p w14:paraId="6CA0F19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560B4F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0.272 </w:t>
            </w:r>
          </w:p>
        </w:tc>
        <w:tc>
          <w:tcPr>
            <w:tcW w:w="0" w:type="auto"/>
            <w:tcBorders>
              <w:top w:val="nil"/>
              <w:left w:val="nil"/>
              <w:bottom w:val="nil"/>
              <w:right w:val="nil"/>
            </w:tcBorders>
            <w:vAlign w:val="center"/>
            <w:hideMark/>
          </w:tcPr>
          <w:p w14:paraId="1A0B983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DA3A4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3FADBF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9D627B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7BF6BA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591D86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72704F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EF637A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6C18C7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A36445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EE87D4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81B8F3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452438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04D98B6C" w14:textId="77777777" w:rsidTr="004E6EA6">
        <w:tc>
          <w:tcPr>
            <w:tcW w:w="0" w:type="auto"/>
            <w:vMerge w:val="restart"/>
            <w:tcBorders>
              <w:top w:val="nil"/>
              <w:left w:val="nil"/>
              <w:bottom w:val="nil"/>
              <w:right w:val="nil"/>
            </w:tcBorders>
            <w:vAlign w:val="center"/>
            <w:hideMark/>
          </w:tcPr>
          <w:p w14:paraId="4F2134FD"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Gender </w:t>
            </w:r>
          </w:p>
        </w:tc>
        <w:tc>
          <w:tcPr>
            <w:tcW w:w="0" w:type="auto"/>
            <w:vMerge w:val="restart"/>
            <w:tcBorders>
              <w:top w:val="nil"/>
              <w:left w:val="nil"/>
              <w:bottom w:val="nil"/>
              <w:right w:val="nil"/>
            </w:tcBorders>
            <w:vAlign w:val="center"/>
            <w:hideMark/>
          </w:tcPr>
          <w:p w14:paraId="47FAAB32"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6867C7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20620999"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C16EBC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0.163 </w:t>
            </w:r>
          </w:p>
        </w:tc>
        <w:tc>
          <w:tcPr>
            <w:tcW w:w="0" w:type="auto"/>
            <w:tcBorders>
              <w:top w:val="nil"/>
              <w:left w:val="nil"/>
              <w:bottom w:val="nil"/>
              <w:right w:val="nil"/>
            </w:tcBorders>
            <w:vAlign w:val="center"/>
            <w:hideMark/>
          </w:tcPr>
          <w:p w14:paraId="465F154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8C0B17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0.226 </w:t>
            </w:r>
          </w:p>
        </w:tc>
        <w:tc>
          <w:tcPr>
            <w:tcW w:w="0" w:type="auto"/>
            <w:tcBorders>
              <w:top w:val="nil"/>
              <w:left w:val="nil"/>
              <w:bottom w:val="nil"/>
              <w:right w:val="nil"/>
            </w:tcBorders>
            <w:vAlign w:val="center"/>
            <w:hideMark/>
          </w:tcPr>
          <w:p w14:paraId="2366010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42EDC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-0.033 </w:t>
            </w:r>
          </w:p>
        </w:tc>
        <w:tc>
          <w:tcPr>
            <w:tcW w:w="0" w:type="auto"/>
            <w:tcBorders>
              <w:top w:val="nil"/>
              <w:left w:val="nil"/>
              <w:bottom w:val="nil"/>
              <w:right w:val="nil"/>
            </w:tcBorders>
            <w:vAlign w:val="center"/>
            <w:hideMark/>
          </w:tcPr>
          <w:p w14:paraId="71A8722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6316A2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0C389A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85B4A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C7109D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946C4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409D4F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3B583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7B47CC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223410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D814FA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6CA5AA18" w14:textId="77777777" w:rsidTr="004E6EA6">
        <w:tc>
          <w:tcPr>
            <w:tcW w:w="0" w:type="auto"/>
            <w:vMerge/>
            <w:tcBorders>
              <w:top w:val="nil"/>
              <w:left w:val="nil"/>
              <w:bottom w:val="nil"/>
              <w:right w:val="nil"/>
            </w:tcBorders>
            <w:vAlign w:val="center"/>
            <w:hideMark/>
          </w:tcPr>
          <w:p w14:paraId="28C658DF"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5C4C240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00FD3A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2A385C3B"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F3708E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0.275 </w:t>
            </w:r>
          </w:p>
        </w:tc>
        <w:tc>
          <w:tcPr>
            <w:tcW w:w="0" w:type="auto"/>
            <w:tcBorders>
              <w:top w:val="nil"/>
              <w:left w:val="nil"/>
              <w:bottom w:val="nil"/>
              <w:right w:val="nil"/>
            </w:tcBorders>
            <w:vAlign w:val="center"/>
            <w:hideMark/>
          </w:tcPr>
          <w:p w14:paraId="0D5CFB4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320B49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0.127 </w:t>
            </w:r>
          </w:p>
        </w:tc>
        <w:tc>
          <w:tcPr>
            <w:tcW w:w="0" w:type="auto"/>
            <w:tcBorders>
              <w:top w:val="nil"/>
              <w:left w:val="nil"/>
              <w:bottom w:val="nil"/>
              <w:right w:val="nil"/>
            </w:tcBorders>
            <w:vAlign w:val="center"/>
            <w:hideMark/>
          </w:tcPr>
          <w:p w14:paraId="58BC46D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F58A7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0.825 </w:t>
            </w:r>
          </w:p>
        </w:tc>
        <w:tc>
          <w:tcPr>
            <w:tcW w:w="0" w:type="auto"/>
            <w:tcBorders>
              <w:top w:val="nil"/>
              <w:left w:val="nil"/>
              <w:bottom w:val="nil"/>
              <w:right w:val="nil"/>
            </w:tcBorders>
            <w:vAlign w:val="center"/>
            <w:hideMark/>
          </w:tcPr>
          <w:p w14:paraId="6BCE604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74F9A1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3D6732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50BF45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6A8586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3557D1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1AC518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C0FCE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8B3786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1F91C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E28C1F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0B0BD579" w14:textId="77777777" w:rsidTr="004E6EA6">
        <w:tc>
          <w:tcPr>
            <w:tcW w:w="0" w:type="auto"/>
            <w:vMerge w:val="restart"/>
            <w:tcBorders>
              <w:top w:val="nil"/>
              <w:left w:val="nil"/>
              <w:bottom w:val="nil"/>
              <w:right w:val="nil"/>
            </w:tcBorders>
            <w:vAlign w:val="center"/>
            <w:hideMark/>
          </w:tcPr>
          <w:p w14:paraId="2A7B4F9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roofErr w:type="spellStart"/>
            <w:r w:rsidRPr="004E6EA6">
              <w:rPr>
                <w:rFonts w:ascii="Times New Roman" w:eastAsia="Times New Roman" w:hAnsi="Times New Roman" w:cs="Times New Roman"/>
                <w:sz w:val="24"/>
                <w:szCs w:val="24"/>
                <w:lang w:eastAsia="en-GB"/>
              </w:rPr>
              <w:t>Yrs</w:t>
            </w:r>
            <w:proofErr w:type="spellEnd"/>
            <w:r w:rsidRPr="004E6EA6">
              <w:rPr>
                <w:rFonts w:ascii="Times New Roman" w:eastAsia="Times New Roman" w:hAnsi="Times New Roman" w:cs="Times New Roman"/>
                <w:sz w:val="24"/>
                <w:szCs w:val="24"/>
                <w:lang w:eastAsia="en-GB"/>
              </w:rPr>
              <w:t xml:space="preserve"> </w:t>
            </w:r>
            <w:proofErr w:type="spellStart"/>
            <w:r w:rsidRPr="004E6EA6">
              <w:rPr>
                <w:rFonts w:ascii="Times New Roman" w:eastAsia="Times New Roman" w:hAnsi="Times New Roman" w:cs="Times New Roman"/>
                <w:sz w:val="24"/>
                <w:szCs w:val="24"/>
                <w:lang w:eastAsia="en-GB"/>
              </w:rPr>
              <w:t>exp</w:t>
            </w:r>
            <w:proofErr w:type="spellEnd"/>
            <w:r w:rsidRPr="004E6EA6">
              <w:rPr>
                <w:rFonts w:ascii="Times New Roman" w:eastAsia="Times New Roman" w:hAnsi="Times New Roman" w:cs="Times New Roman"/>
                <w:sz w:val="24"/>
                <w:szCs w:val="24"/>
                <w:lang w:eastAsia="en-GB"/>
              </w:rPr>
              <w:t xml:space="preserve"> </w:t>
            </w:r>
          </w:p>
        </w:tc>
        <w:tc>
          <w:tcPr>
            <w:tcW w:w="0" w:type="auto"/>
            <w:vMerge w:val="restart"/>
            <w:tcBorders>
              <w:top w:val="nil"/>
              <w:left w:val="nil"/>
              <w:bottom w:val="nil"/>
              <w:right w:val="nil"/>
            </w:tcBorders>
            <w:vAlign w:val="center"/>
            <w:hideMark/>
          </w:tcPr>
          <w:p w14:paraId="57A9D4EF"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5AB6AF"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181F139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3F74A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0.008 </w:t>
            </w:r>
          </w:p>
        </w:tc>
        <w:tc>
          <w:tcPr>
            <w:tcW w:w="0" w:type="auto"/>
            <w:tcBorders>
              <w:top w:val="nil"/>
              <w:left w:val="nil"/>
              <w:bottom w:val="nil"/>
              <w:right w:val="nil"/>
            </w:tcBorders>
            <w:vAlign w:val="center"/>
            <w:hideMark/>
          </w:tcPr>
          <w:p w14:paraId="4C6AFA9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F1D520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0.057 </w:t>
            </w:r>
          </w:p>
        </w:tc>
        <w:tc>
          <w:tcPr>
            <w:tcW w:w="0" w:type="auto"/>
            <w:tcBorders>
              <w:top w:val="nil"/>
              <w:left w:val="nil"/>
              <w:bottom w:val="nil"/>
              <w:right w:val="nil"/>
            </w:tcBorders>
            <w:vAlign w:val="center"/>
            <w:hideMark/>
          </w:tcPr>
          <w:p w14:paraId="62E1573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9DCF14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0.362 </w:t>
            </w:r>
          </w:p>
        </w:tc>
        <w:tc>
          <w:tcPr>
            <w:tcW w:w="0" w:type="auto"/>
            <w:tcBorders>
              <w:top w:val="nil"/>
              <w:left w:val="nil"/>
              <w:bottom w:val="nil"/>
              <w:right w:val="nil"/>
            </w:tcBorders>
            <w:vAlign w:val="center"/>
            <w:hideMark/>
          </w:tcPr>
          <w:p w14:paraId="2C208E5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00F11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0.029 </w:t>
            </w:r>
          </w:p>
        </w:tc>
        <w:tc>
          <w:tcPr>
            <w:tcW w:w="0" w:type="auto"/>
            <w:tcBorders>
              <w:top w:val="nil"/>
              <w:left w:val="nil"/>
              <w:bottom w:val="nil"/>
              <w:right w:val="nil"/>
            </w:tcBorders>
            <w:vAlign w:val="center"/>
            <w:hideMark/>
          </w:tcPr>
          <w:p w14:paraId="572D477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F1B408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387398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5B7032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8FFD1F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926EDC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57D17E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0BCC1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EA27FC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709DAC8B" w14:textId="77777777" w:rsidTr="004E6EA6">
        <w:tc>
          <w:tcPr>
            <w:tcW w:w="0" w:type="auto"/>
            <w:vMerge/>
            <w:tcBorders>
              <w:top w:val="nil"/>
              <w:left w:val="nil"/>
              <w:bottom w:val="nil"/>
              <w:right w:val="nil"/>
            </w:tcBorders>
            <w:vAlign w:val="center"/>
            <w:hideMark/>
          </w:tcPr>
          <w:p w14:paraId="60094BF0"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5FB30CE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301F3A5"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2CECEDF7"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871DB4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0.956 </w:t>
            </w:r>
          </w:p>
        </w:tc>
        <w:tc>
          <w:tcPr>
            <w:tcW w:w="0" w:type="auto"/>
            <w:tcBorders>
              <w:top w:val="nil"/>
              <w:left w:val="nil"/>
              <w:bottom w:val="nil"/>
              <w:right w:val="nil"/>
            </w:tcBorders>
            <w:vAlign w:val="center"/>
            <w:hideMark/>
          </w:tcPr>
          <w:p w14:paraId="62F6BFC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F285F4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0.704 </w:t>
            </w:r>
          </w:p>
        </w:tc>
        <w:tc>
          <w:tcPr>
            <w:tcW w:w="0" w:type="auto"/>
            <w:tcBorders>
              <w:top w:val="nil"/>
              <w:left w:val="nil"/>
              <w:bottom w:val="nil"/>
              <w:right w:val="nil"/>
            </w:tcBorders>
            <w:vAlign w:val="center"/>
            <w:hideMark/>
          </w:tcPr>
          <w:p w14:paraId="3ADD12A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E211F9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0.012 </w:t>
            </w:r>
          </w:p>
        </w:tc>
        <w:tc>
          <w:tcPr>
            <w:tcW w:w="0" w:type="auto"/>
            <w:tcBorders>
              <w:top w:val="nil"/>
              <w:left w:val="nil"/>
              <w:bottom w:val="nil"/>
              <w:right w:val="nil"/>
            </w:tcBorders>
            <w:vAlign w:val="center"/>
            <w:hideMark/>
          </w:tcPr>
          <w:p w14:paraId="67C5503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A3844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0.844 </w:t>
            </w:r>
          </w:p>
        </w:tc>
        <w:tc>
          <w:tcPr>
            <w:tcW w:w="0" w:type="auto"/>
            <w:tcBorders>
              <w:top w:val="nil"/>
              <w:left w:val="nil"/>
              <w:bottom w:val="nil"/>
              <w:right w:val="nil"/>
            </w:tcBorders>
            <w:vAlign w:val="center"/>
            <w:hideMark/>
          </w:tcPr>
          <w:p w14:paraId="7716955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6D47D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369ACF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81E545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E96F6D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0891A8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6CCA21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373F4E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287D90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390EADC0" w14:textId="77777777" w:rsidTr="004E6EA6">
        <w:tc>
          <w:tcPr>
            <w:tcW w:w="0" w:type="auto"/>
            <w:vMerge w:val="restart"/>
            <w:tcBorders>
              <w:top w:val="nil"/>
              <w:left w:val="nil"/>
              <w:bottom w:val="nil"/>
              <w:right w:val="nil"/>
            </w:tcBorders>
            <w:vAlign w:val="center"/>
            <w:hideMark/>
          </w:tcPr>
          <w:p w14:paraId="6BF149E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Type of school </w:t>
            </w:r>
          </w:p>
        </w:tc>
        <w:tc>
          <w:tcPr>
            <w:tcW w:w="0" w:type="auto"/>
            <w:vMerge w:val="restart"/>
            <w:tcBorders>
              <w:top w:val="nil"/>
              <w:left w:val="nil"/>
              <w:bottom w:val="nil"/>
              <w:right w:val="nil"/>
            </w:tcBorders>
            <w:vAlign w:val="center"/>
            <w:hideMark/>
          </w:tcPr>
          <w:p w14:paraId="22AC207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666C7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345B0484"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2C9112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-0.210 </w:t>
            </w:r>
          </w:p>
        </w:tc>
        <w:tc>
          <w:tcPr>
            <w:tcW w:w="0" w:type="auto"/>
            <w:tcBorders>
              <w:top w:val="nil"/>
              <w:left w:val="nil"/>
              <w:bottom w:val="nil"/>
              <w:right w:val="nil"/>
            </w:tcBorders>
            <w:vAlign w:val="center"/>
            <w:hideMark/>
          </w:tcPr>
          <w:p w14:paraId="16A3A67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F34E30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-0.147 </w:t>
            </w:r>
          </w:p>
        </w:tc>
        <w:tc>
          <w:tcPr>
            <w:tcW w:w="0" w:type="auto"/>
            <w:tcBorders>
              <w:top w:val="nil"/>
              <w:left w:val="nil"/>
              <w:bottom w:val="nil"/>
              <w:right w:val="nil"/>
            </w:tcBorders>
            <w:vAlign w:val="center"/>
            <w:hideMark/>
          </w:tcPr>
          <w:p w14:paraId="4AF6D3F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2F9D8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0.033 </w:t>
            </w:r>
          </w:p>
        </w:tc>
        <w:tc>
          <w:tcPr>
            <w:tcW w:w="0" w:type="auto"/>
            <w:tcBorders>
              <w:top w:val="nil"/>
              <w:left w:val="nil"/>
              <w:bottom w:val="nil"/>
              <w:right w:val="nil"/>
            </w:tcBorders>
            <w:vAlign w:val="center"/>
            <w:hideMark/>
          </w:tcPr>
          <w:p w14:paraId="0FBC01B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9B8F7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0.068 </w:t>
            </w:r>
          </w:p>
        </w:tc>
        <w:tc>
          <w:tcPr>
            <w:tcW w:w="0" w:type="auto"/>
            <w:tcBorders>
              <w:top w:val="nil"/>
              <w:left w:val="nil"/>
              <w:bottom w:val="nil"/>
              <w:right w:val="nil"/>
            </w:tcBorders>
            <w:vAlign w:val="center"/>
            <w:hideMark/>
          </w:tcPr>
          <w:p w14:paraId="7CDCBAD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F819A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-0.227 </w:t>
            </w:r>
          </w:p>
        </w:tc>
        <w:tc>
          <w:tcPr>
            <w:tcW w:w="0" w:type="auto"/>
            <w:tcBorders>
              <w:top w:val="nil"/>
              <w:left w:val="nil"/>
              <w:bottom w:val="nil"/>
              <w:right w:val="nil"/>
            </w:tcBorders>
            <w:vAlign w:val="center"/>
            <w:hideMark/>
          </w:tcPr>
          <w:p w14:paraId="5AFBFB6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FE83D9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B8F92E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E03D24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3A7D61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CE50A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DF91E5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7DE4B6B4" w14:textId="77777777" w:rsidTr="004E6EA6">
        <w:tc>
          <w:tcPr>
            <w:tcW w:w="0" w:type="auto"/>
            <w:vMerge/>
            <w:tcBorders>
              <w:top w:val="nil"/>
              <w:left w:val="nil"/>
              <w:bottom w:val="nil"/>
              <w:right w:val="nil"/>
            </w:tcBorders>
            <w:vAlign w:val="center"/>
            <w:hideMark/>
          </w:tcPr>
          <w:p w14:paraId="032C8209"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5D853A3B"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B17D4A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3C461F1A"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923FBC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0.157 </w:t>
            </w:r>
          </w:p>
        </w:tc>
        <w:tc>
          <w:tcPr>
            <w:tcW w:w="0" w:type="auto"/>
            <w:tcBorders>
              <w:top w:val="nil"/>
              <w:left w:val="nil"/>
              <w:bottom w:val="nil"/>
              <w:right w:val="nil"/>
            </w:tcBorders>
            <w:vAlign w:val="center"/>
            <w:hideMark/>
          </w:tcPr>
          <w:p w14:paraId="247E677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05340B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0.325 </w:t>
            </w:r>
          </w:p>
        </w:tc>
        <w:tc>
          <w:tcPr>
            <w:tcW w:w="0" w:type="auto"/>
            <w:tcBorders>
              <w:top w:val="nil"/>
              <w:left w:val="nil"/>
              <w:bottom w:val="nil"/>
              <w:right w:val="nil"/>
            </w:tcBorders>
            <w:vAlign w:val="center"/>
            <w:hideMark/>
          </w:tcPr>
          <w:p w14:paraId="34E60D6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9C5A3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0.825 </w:t>
            </w:r>
          </w:p>
        </w:tc>
        <w:tc>
          <w:tcPr>
            <w:tcW w:w="0" w:type="auto"/>
            <w:tcBorders>
              <w:top w:val="nil"/>
              <w:left w:val="nil"/>
              <w:bottom w:val="nil"/>
              <w:right w:val="nil"/>
            </w:tcBorders>
            <w:vAlign w:val="center"/>
            <w:hideMark/>
          </w:tcPr>
          <w:p w14:paraId="213CF1B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12440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0.649 </w:t>
            </w:r>
          </w:p>
        </w:tc>
        <w:tc>
          <w:tcPr>
            <w:tcW w:w="0" w:type="auto"/>
            <w:tcBorders>
              <w:top w:val="nil"/>
              <w:left w:val="nil"/>
              <w:bottom w:val="nil"/>
              <w:right w:val="nil"/>
            </w:tcBorders>
            <w:vAlign w:val="center"/>
            <w:hideMark/>
          </w:tcPr>
          <w:p w14:paraId="69C7FFF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B31DD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0.125 </w:t>
            </w:r>
          </w:p>
        </w:tc>
        <w:tc>
          <w:tcPr>
            <w:tcW w:w="0" w:type="auto"/>
            <w:tcBorders>
              <w:top w:val="nil"/>
              <w:left w:val="nil"/>
              <w:bottom w:val="nil"/>
              <w:right w:val="nil"/>
            </w:tcBorders>
            <w:vAlign w:val="center"/>
            <w:hideMark/>
          </w:tcPr>
          <w:p w14:paraId="4A8B9D2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9191D9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391E33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EC6338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4B4BD7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4D5EAE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DA27EB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00A7A8A5" w14:textId="77777777" w:rsidTr="004E6EA6">
        <w:tc>
          <w:tcPr>
            <w:tcW w:w="0" w:type="auto"/>
            <w:vMerge w:val="restart"/>
            <w:tcBorders>
              <w:top w:val="nil"/>
              <w:left w:val="nil"/>
              <w:bottom w:val="nil"/>
              <w:right w:val="nil"/>
            </w:tcBorders>
            <w:vAlign w:val="center"/>
            <w:hideMark/>
          </w:tcPr>
          <w:p w14:paraId="4A421160"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Role </w:t>
            </w:r>
          </w:p>
        </w:tc>
        <w:tc>
          <w:tcPr>
            <w:tcW w:w="0" w:type="auto"/>
            <w:vMerge w:val="restart"/>
            <w:tcBorders>
              <w:top w:val="nil"/>
              <w:left w:val="nil"/>
              <w:bottom w:val="nil"/>
              <w:right w:val="nil"/>
            </w:tcBorders>
            <w:vAlign w:val="center"/>
            <w:hideMark/>
          </w:tcPr>
          <w:p w14:paraId="63A15E9F"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B7F64B"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6C7070BD"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0A1E62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-0.059 </w:t>
            </w:r>
          </w:p>
        </w:tc>
        <w:tc>
          <w:tcPr>
            <w:tcW w:w="0" w:type="auto"/>
            <w:tcBorders>
              <w:top w:val="nil"/>
              <w:left w:val="nil"/>
              <w:bottom w:val="nil"/>
              <w:right w:val="nil"/>
            </w:tcBorders>
            <w:vAlign w:val="center"/>
            <w:hideMark/>
          </w:tcPr>
          <w:p w14:paraId="4E07BB7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9B0894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-0.133 </w:t>
            </w:r>
          </w:p>
        </w:tc>
        <w:tc>
          <w:tcPr>
            <w:tcW w:w="0" w:type="auto"/>
            <w:tcBorders>
              <w:top w:val="nil"/>
              <w:left w:val="nil"/>
              <w:bottom w:val="nil"/>
              <w:right w:val="nil"/>
            </w:tcBorders>
            <w:vAlign w:val="center"/>
            <w:hideMark/>
          </w:tcPr>
          <w:p w14:paraId="248EF442"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3D59C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-0.079 </w:t>
            </w:r>
          </w:p>
        </w:tc>
        <w:tc>
          <w:tcPr>
            <w:tcW w:w="0" w:type="auto"/>
            <w:tcBorders>
              <w:top w:val="nil"/>
              <w:left w:val="nil"/>
              <w:bottom w:val="nil"/>
              <w:right w:val="nil"/>
            </w:tcBorders>
            <w:vAlign w:val="center"/>
            <w:hideMark/>
          </w:tcPr>
          <w:p w14:paraId="1BAACE7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2BE64A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0.347 </w:t>
            </w:r>
          </w:p>
        </w:tc>
        <w:tc>
          <w:tcPr>
            <w:tcW w:w="0" w:type="auto"/>
            <w:tcBorders>
              <w:top w:val="nil"/>
              <w:left w:val="nil"/>
              <w:bottom w:val="nil"/>
              <w:right w:val="nil"/>
            </w:tcBorders>
            <w:vAlign w:val="center"/>
            <w:hideMark/>
          </w:tcPr>
          <w:p w14:paraId="5D28E6F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5323CD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-0.116 </w:t>
            </w:r>
          </w:p>
        </w:tc>
        <w:tc>
          <w:tcPr>
            <w:tcW w:w="0" w:type="auto"/>
            <w:tcBorders>
              <w:top w:val="nil"/>
              <w:left w:val="nil"/>
              <w:bottom w:val="nil"/>
              <w:right w:val="nil"/>
            </w:tcBorders>
            <w:vAlign w:val="center"/>
            <w:hideMark/>
          </w:tcPr>
          <w:p w14:paraId="73551F8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3A68D6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0.197 </w:t>
            </w:r>
          </w:p>
        </w:tc>
        <w:tc>
          <w:tcPr>
            <w:tcW w:w="0" w:type="auto"/>
            <w:tcBorders>
              <w:top w:val="nil"/>
              <w:left w:val="nil"/>
              <w:bottom w:val="nil"/>
              <w:right w:val="nil"/>
            </w:tcBorders>
            <w:vAlign w:val="center"/>
            <w:hideMark/>
          </w:tcPr>
          <w:p w14:paraId="478C684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089A29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B30690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3A257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0BBD35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43B30096" w14:textId="77777777" w:rsidTr="004E6EA6">
        <w:tc>
          <w:tcPr>
            <w:tcW w:w="0" w:type="auto"/>
            <w:vMerge/>
            <w:tcBorders>
              <w:top w:val="nil"/>
              <w:left w:val="nil"/>
              <w:bottom w:val="nil"/>
              <w:right w:val="nil"/>
            </w:tcBorders>
            <w:vAlign w:val="center"/>
            <w:hideMark/>
          </w:tcPr>
          <w:p w14:paraId="3AFD74F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287D1C52"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2B44D01"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39FB09B0"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EAF751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0.692 </w:t>
            </w:r>
          </w:p>
        </w:tc>
        <w:tc>
          <w:tcPr>
            <w:tcW w:w="0" w:type="auto"/>
            <w:tcBorders>
              <w:top w:val="nil"/>
              <w:left w:val="nil"/>
              <w:bottom w:val="nil"/>
              <w:right w:val="nil"/>
            </w:tcBorders>
            <w:vAlign w:val="center"/>
            <w:hideMark/>
          </w:tcPr>
          <w:p w14:paraId="5C2C9AA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35A64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0.371 </w:t>
            </w:r>
          </w:p>
        </w:tc>
        <w:tc>
          <w:tcPr>
            <w:tcW w:w="0" w:type="auto"/>
            <w:tcBorders>
              <w:top w:val="nil"/>
              <w:left w:val="nil"/>
              <w:bottom w:val="nil"/>
              <w:right w:val="nil"/>
            </w:tcBorders>
            <w:vAlign w:val="center"/>
            <w:hideMark/>
          </w:tcPr>
          <w:p w14:paraId="4339A33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536C37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0.598 </w:t>
            </w:r>
          </w:p>
        </w:tc>
        <w:tc>
          <w:tcPr>
            <w:tcW w:w="0" w:type="auto"/>
            <w:tcBorders>
              <w:top w:val="nil"/>
              <w:left w:val="nil"/>
              <w:bottom w:val="nil"/>
              <w:right w:val="nil"/>
            </w:tcBorders>
            <w:vAlign w:val="center"/>
            <w:hideMark/>
          </w:tcPr>
          <w:p w14:paraId="70F5108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4871D2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0.017 </w:t>
            </w:r>
          </w:p>
        </w:tc>
        <w:tc>
          <w:tcPr>
            <w:tcW w:w="0" w:type="auto"/>
            <w:tcBorders>
              <w:top w:val="nil"/>
              <w:left w:val="nil"/>
              <w:bottom w:val="nil"/>
              <w:right w:val="nil"/>
            </w:tcBorders>
            <w:vAlign w:val="center"/>
            <w:hideMark/>
          </w:tcPr>
          <w:p w14:paraId="4E751CA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DD83BA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0.436 </w:t>
            </w:r>
          </w:p>
        </w:tc>
        <w:tc>
          <w:tcPr>
            <w:tcW w:w="0" w:type="auto"/>
            <w:tcBorders>
              <w:top w:val="nil"/>
              <w:left w:val="nil"/>
              <w:bottom w:val="nil"/>
              <w:right w:val="nil"/>
            </w:tcBorders>
            <w:vAlign w:val="center"/>
            <w:hideMark/>
          </w:tcPr>
          <w:p w14:paraId="6B76715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E68BBE"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0.185 </w:t>
            </w:r>
          </w:p>
        </w:tc>
        <w:tc>
          <w:tcPr>
            <w:tcW w:w="0" w:type="auto"/>
            <w:tcBorders>
              <w:top w:val="nil"/>
              <w:left w:val="nil"/>
              <w:bottom w:val="nil"/>
              <w:right w:val="nil"/>
            </w:tcBorders>
            <w:vAlign w:val="center"/>
            <w:hideMark/>
          </w:tcPr>
          <w:p w14:paraId="5C8BC4F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910733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720573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EBE1A1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DFCBB8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1E740C68" w14:textId="77777777" w:rsidTr="004E6EA6">
        <w:tc>
          <w:tcPr>
            <w:tcW w:w="0" w:type="auto"/>
            <w:vMerge w:val="restart"/>
            <w:tcBorders>
              <w:top w:val="nil"/>
              <w:left w:val="nil"/>
              <w:bottom w:val="nil"/>
              <w:right w:val="nil"/>
            </w:tcBorders>
            <w:vAlign w:val="center"/>
            <w:hideMark/>
          </w:tcPr>
          <w:p w14:paraId="452A4C77"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roofErr w:type="spellStart"/>
            <w:r w:rsidRPr="004E6EA6">
              <w:rPr>
                <w:rFonts w:ascii="Times New Roman" w:eastAsia="Times New Roman" w:hAnsi="Times New Roman" w:cs="Times New Roman"/>
                <w:sz w:val="24"/>
                <w:szCs w:val="24"/>
                <w:lang w:eastAsia="en-GB"/>
              </w:rPr>
              <w:t>Prev</w:t>
            </w:r>
            <w:proofErr w:type="spellEnd"/>
            <w:r w:rsidRPr="004E6EA6">
              <w:rPr>
                <w:rFonts w:ascii="Times New Roman" w:eastAsia="Times New Roman" w:hAnsi="Times New Roman" w:cs="Times New Roman"/>
                <w:sz w:val="24"/>
                <w:szCs w:val="24"/>
                <w:lang w:eastAsia="en-GB"/>
              </w:rPr>
              <w:t xml:space="preserve"> training </w:t>
            </w:r>
          </w:p>
        </w:tc>
        <w:tc>
          <w:tcPr>
            <w:tcW w:w="0" w:type="auto"/>
            <w:vMerge w:val="restart"/>
            <w:tcBorders>
              <w:top w:val="nil"/>
              <w:left w:val="nil"/>
              <w:bottom w:val="nil"/>
              <w:right w:val="nil"/>
            </w:tcBorders>
            <w:vAlign w:val="center"/>
            <w:hideMark/>
          </w:tcPr>
          <w:p w14:paraId="02C44022"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DDD161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Pearson's r </w:t>
            </w:r>
          </w:p>
        </w:tc>
        <w:tc>
          <w:tcPr>
            <w:tcW w:w="0" w:type="auto"/>
            <w:tcBorders>
              <w:top w:val="nil"/>
              <w:left w:val="nil"/>
              <w:bottom w:val="nil"/>
              <w:right w:val="nil"/>
            </w:tcBorders>
            <w:vAlign w:val="center"/>
            <w:hideMark/>
          </w:tcPr>
          <w:p w14:paraId="65A563F8"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F91C5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0.691 </w:t>
            </w:r>
          </w:p>
        </w:tc>
        <w:tc>
          <w:tcPr>
            <w:tcW w:w="0" w:type="auto"/>
            <w:tcBorders>
              <w:top w:val="nil"/>
              <w:left w:val="nil"/>
              <w:bottom w:val="nil"/>
              <w:right w:val="nil"/>
            </w:tcBorders>
            <w:vAlign w:val="center"/>
            <w:hideMark/>
          </w:tcPr>
          <w:p w14:paraId="33C17AD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09180C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0.502 </w:t>
            </w:r>
          </w:p>
        </w:tc>
        <w:tc>
          <w:tcPr>
            <w:tcW w:w="0" w:type="auto"/>
            <w:tcBorders>
              <w:top w:val="nil"/>
              <w:left w:val="nil"/>
              <w:bottom w:val="nil"/>
              <w:right w:val="nil"/>
            </w:tcBorders>
            <w:vAlign w:val="center"/>
            <w:hideMark/>
          </w:tcPr>
          <w:p w14:paraId="090594B5"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268B64"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0.134 </w:t>
            </w:r>
          </w:p>
        </w:tc>
        <w:tc>
          <w:tcPr>
            <w:tcW w:w="0" w:type="auto"/>
            <w:tcBorders>
              <w:top w:val="nil"/>
              <w:left w:val="nil"/>
              <w:bottom w:val="nil"/>
              <w:right w:val="nil"/>
            </w:tcBorders>
            <w:vAlign w:val="center"/>
            <w:hideMark/>
          </w:tcPr>
          <w:p w14:paraId="7FBE588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4577E7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0.052 </w:t>
            </w:r>
          </w:p>
        </w:tc>
        <w:tc>
          <w:tcPr>
            <w:tcW w:w="0" w:type="auto"/>
            <w:tcBorders>
              <w:top w:val="nil"/>
              <w:left w:val="nil"/>
              <w:bottom w:val="nil"/>
              <w:right w:val="nil"/>
            </w:tcBorders>
            <w:vAlign w:val="center"/>
            <w:hideMark/>
          </w:tcPr>
          <w:p w14:paraId="6B9BC7CA"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24C766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0.065 </w:t>
            </w:r>
          </w:p>
        </w:tc>
        <w:tc>
          <w:tcPr>
            <w:tcW w:w="0" w:type="auto"/>
            <w:tcBorders>
              <w:top w:val="nil"/>
              <w:left w:val="nil"/>
              <w:bottom w:val="nil"/>
              <w:right w:val="nil"/>
            </w:tcBorders>
            <w:vAlign w:val="center"/>
            <w:hideMark/>
          </w:tcPr>
          <w:p w14:paraId="5A68697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2A2348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-0.308 </w:t>
            </w:r>
          </w:p>
        </w:tc>
        <w:tc>
          <w:tcPr>
            <w:tcW w:w="0" w:type="auto"/>
            <w:tcBorders>
              <w:top w:val="nil"/>
              <w:left w:val="nil"/>
              <w:bottom w:val="nil"/>
              <w:right w:val="nil"/>
            </w:tcBorders>
            <w:vAlign w:val="center"/>
            <w:hideMark/>
          </w:tcPr>
          <w:p w14:paraId="53C6BB8B"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A15B7DD"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-0.263 </w:t>
            </w:r>
          </w:p>
        </w:tc>
        <w:tc>
          <w:tcPr>
            <w:tcW w:w="0" w:type="auto"/>
            <w:tcBorders>
              <w:top w:val="nil"/>
              <w:left w:val="nil"/>
              <w:bottom w:val="nil"/>
              <w:right w:val="nil"/>
            </w:tcBorders>
            <w:vAlign w:val="center"/>
            <w:hideMark/>
          </w:tcPr>
          <w:p w14:paraId="7E3B502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47E00B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0ED662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0D0D183C" w14:textId="77777777" w:rsidTr="004E6EA6">
        <w:tc>
          <w:tcPr>
            <w:tcW w:w="0" w:type="auto"/>
            <w:vMerge/>
            <w:tcBorders>
              <w:top w:val="nil"/>
              <w:left w:val="nil"/>
              <w:bottom w:val="nil"/>
              <w:right w:val="nil"/>
            </w:tcBorders>
            <w:vAlign w:val="center"/>
            <w:hideMark/>
          </w:tcPr>
          <w:p w14:paraId="650CB464"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vAlign w:val="center"/>
            <w:hideMark/>
          </w:tcPr>
          <w:p w14:paraId="33714C87"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91959C"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p-value </w:t>
            </w:r>
          </w:p>
        </w:tc>
        <w:tc>
          <w:tcPr>
            <w:tcW w:w="0" w:type="auto"/>
            <w:tcBorders>
              <w:top w:val="nil"/>
              <w:left w:val="nil"/>
              <w:bottom w:val="nil"/>
              <w:right w:val="nil"/>
            </w:tcBorders>
            <w:vAlign w:val="center"/>
            <w:hideMark/>
          </w:tcPr>
          <w:p w14:paraId="18254EDA" w14:textId="77777777" w:rsidR="004E6EA6" w:rsidRPr="004E6EA6" w:rsidRDefault="004E6EA6" w:rsidP="004E6EA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A4EB81E" w14:textId="77777777" w:rsidR="004E6EA6" w:rsidRPr="004B7DDD" w:rsidRDefault="004E6EA6" w:rsidP="004E6EA6">
            <w:pPr>
              <w:spacing w:after="0" w:line="240" w:lineRule="auto"/>
              <w:jc w:val="right"/>
              <w:rPr>
                <w:rFonts w:ascii="Times New Roman" w:eastAsia="Times New Roman" w:hAnsi="Times New Roman" w:cs="Times New Roman"/>
                <w:b/>
                <w:sz w:val="24"/>
                <w:szCs w:val="24"/>
                <w:lang w:eastAsia="en-GB"/>
              </w:rPr>
            </w:pPr>
            <w:r w:rsidRPr="004B7DDD">
              <w:rPr>
                <w:rFonts w:ascii="Times New Roman" w:eastAsia="Times New Roman" w:hAnsi="Times New Roman" w:cs="Times New Roman"/>
                <w:b/>
                <w:sz w:val="24"/>
                <w:szCs w:val="24"/>
                <w:lang w:eastAsia="en-GB"/>
              </w:rPr>
              <w:t xml:space="preserve">&lt; .001 </w:t>
            </w:r>
          </w:p>
        </w:tc>
        <w:tc>
          <w:tcPr>
            <w:tcW w:w="0" w:type="auto"/>
            <w:tcBorders>
              <w:top w:val="nil"/>
              <w:left w:val="nil"/>
              <w:bottom w:val="nil"/>
              <w:right w:val="nil"/>
            </w:tcBorders>
            <w:vAlign w:val="center"/>
            <w:hideMark/>
          </w:tcPr>
          <w:p w14:paraId="68FA3634" w14:textId="77777777" w:rsidR="004E6EA6" w:rsidRPr="004B7DDD" w:rsidRDefault="004E6EA6" w:rsidP="004E6EA6">
            <w:pPr>
              <w:spacing w:after="0" w:line="240" w:lineRule="auto"/>
              <w:jc w:val="right"/>
              <w:rPr>
                <w:rFonts w:ascii="Times New Roman" w:eastAsia="Times New Roman" w:hAnsi="Times New Roman" w:cs="Times New Roman"/>
                <w:b/>
                <w:sz w:val="24"/>
                <w:szCs w:val="24"/>
                <w:lang w:eastAsia="en-GB"/>
              </w:rPr>
            </w:pPr>
          </w:p>
        </w:tc>
        <w:tc>
          <w:tcPr>
            <w:tcW w:w="0" w:type="auto"/>
            <w:tcBorders>
              <w:top w:val="nil"/>
              <w:left w:val="nil"/>
              <w:bottom w:val="nil"/>
              <w:right w:val="nil"/>
            </w:tcBorders>
            <w:vAlign w:val="center"/>
            <w:hideMark/>
          </w:tcPr>
          <w:p w14:paraId="61FE6AE4" w14:textId="77777777" w:rsidR="004E6EA6" w:rsidRPr="004B7DDD" w:rsidRDefault="004E6EA6" w:rsidP="004E6EA6">
            <w:pPr>
              <w:spacing w:after="0" w:line="240" w:lineRule="auto"/>
              <w:jc w:val="right"/>
              <w:rPr>
                <w:rFonts w:ascii="Times New Roman" w:eastAsia="Times New Roman" w:hAnsi="Times New Roman" w:cs="Times New Roman"/>
                <w:b/>
                <w:sz w:val="24"/>
                <w:szCs w:val="24"/>
                <w:lang w:eastAsia="en-GB"/>
              </w:rPr>
            </w:pPr>
            <w:r w:rsidRPr="004B7DDD">
              <w:rPr>
                <w:rFonts w:ascii="Times New Roman" w:eastAsia="Times New Roman" w:hAnsi="Times New Roman" w:cs="Times New Roman"/>
                <w:b/>
                <w:sz w:val="24"/>
                <w:szCs w:val="24"/>
                <w:lang w:eastAsia="en-GB"/>
              </w:rPr>
              <w:t xml:space="preserve">&lt; .001 </w:t>
            </w:r>
          </w:p>
        </w:tc>
        <w:tc>
          <w:tcPr>
            <w:tcW w:w="0" w:type="auto"/>
            <w:tcBorders>
              <w:top w:val="nil"/>
              <w:left w:val="nil"/>
              <w:bottom w:val="nil"/>
              <w:right w:val="nil"/>
            </w:tcBorders>
            <w:vAlign w:val="center"/>
            <w:hideMark/>
          </w:tcPr>
          <w:p w14:paraId="78578C49"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1ADB618"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0.369 </w:t>
            </w:r>
          </w:p>
        </w:tc>
        <w:tc>
          <w:tcPr>
            <w:tcW w:w="0" w:type="auto"/>
            <w:tcBorders>
              <w:top w:val="nil"/>
              <w:left w:val="nil"/>
              <w:bottom w:val="nil"/>
              <w:right w:val="nil"/>
            </w:tcBorders>
            <w:vAlign w:val="center"/>
            <w:hideMark/>
          </w:tcPr>
          <w:p w14:paraId="102F8E0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B67D40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0.730 </w:t>
            </w:r>
          </w:p>
        </w:tc>
        <w:tc>
          <w:tcPr>
            <w:tcW w:w="0" w:type="auto"/>
            <w:tcBorders>
              <w:top w:val="nil"/>
              <w:left w:val="nil"/>
              <w:bottom w:val="nil"/>
              <w:right w:val="nil"/>
            </w:tcBorders>
            <w:vAlign w:val="center"/>
            <w:hideMark/>
          </w:tcPr>
          <w:p w14:paraId="293D8FDF"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C51F80"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0.666 </w:t>
            </w:r>
          </w:p>
        </w:tc>
        <w:tc>
          <w:tcPr>
            <w:tcW w:w="0" w:type="auto"/>
            <w:tcBorders>
              <w:top w:val="nil"/>
              <w:left w:val="nil"/>
              <w:bottom w:val="nil"/>
              <w:right w:val="nil"/>
            </w:tcBorders>
            <w:vAlign w:val="center"/>
            <w:hideMark/>
          </w:tcPr>
          <w:p w14:paraId="5A5641E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2AEA93"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0.035 </w:t>
            </w:r>
          </w:p>
        </w:tc>
        <w:tc>
          <w:tcPr>
            <w:tcW w:w="0" w:type="auto"/>
            <w:tcBorders>
              <w:top w:val="nil"/>
              <w:left w:val="nil"/>
              <w:bottom w:val="nil"/>
              <w:right w:val="nil"/>
            </w:tcBorders>
            <w:vAlign w:val="center"/>
            <w:hideMark/>
          </w:tcPr>
          <w:p w14:paraId="1B75D0F6"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1DE32C1"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0.074 </w:t>
            </w:r>
          </w:p>
        </w:tc>
        <w:tc>
          <w:tcPr>
            <w:tcW w:w="0" w:type="auto"/>
            <w:tcBorders>
              <w:top w:val="nil"/>
              <w:left w:val="nil"/>
              <w:bottom w:val="nil"/>
              <w:right w:val="nil"/>
            </w:tcBorders>
            <w:vAlign w:val="center"/>
            <w:hideMark/>
          </w:tcPr>
          <w:p w14:paraId="144DD13C"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60AA5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r w:rsidRPr="004E6EA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F738047" w14:textId="77777777" w:rsidR="004E6EA6" w:rsidRPr="004E6EA6" w:rsidRDefault="004E6EA6" w:rsidP="004E6EA6">
            <w:pPr>
              <w:spacing w:after="0" w:line="240" w:lineRule="auto"/>
              <w:jc w:val="right"/>
              <w:rPr>
                <w:rFonts w:ascii="Times New Roman" w:eastAsia="Times New Roman" w:hAnsi="Times New Roman" w:cs="Times New Roman"/>
                <w:sz w:val="24"/>
                <w:szCs w:val="24"/>
                <w:lang w:eastAsia="en-GB"/>
              </w:rPr>
            </w:pPr>
          </w:p>
        </w:tc>
      </w:tr>
      <w:tr w:rsidR="004E6EA6" w:rsidRPr="004E6EA6" w14:paraId="7DD0E1FE" w14:textId="77777777" w:rsidTr="004E6EA6">
        <w:tc>
          <w:tcPr>
            <w:tcW w:w="0" w:type="auto"/>
            <w:gridSpan w:val="20"/>
            <w:tcBorders>
              <w:top w:val="nil"/>
              <w:left w:val="nil"/>
              <w:bottom w:val="single" w:sz="12" w:space="0" w:color="000000"/>
              <w:right w:val="nil"/>
            </w:tcBorders>
            <w:vAlign w:val="center"/>
            <w:hideMark/>
          </w:tcPr>
          <w:p w14:paraId="4A6773C3" w14:textId="77777777" w:rsidR="004E6EA6" w:rsidRPr="004E6EA6" w:rsidRDefault="004E6EA6" w:rsidP="004E6EA6">
            <w:pPr>
              <w:spacing w:after="0" w:line="240" w:lineRule="auto"/>
              <w:rPr>
                <w:rFonts w:ascii="Times New Roman" w:eastAsia="Times New Roman" w:hAnsi="Times New Roman" w:cs="Times New Roman"/>
                <w:sz w:val="20"/>
                <w:szCs w:val="20"/>
                <w:lang w:eastAsia="en-GB"/>
              </w:rPr>
            </w:pPr>
          </w:p>
        </w:tc>
      </w:tr>
    </w:tbl>
    <w:p w14:paraId="521EB8DC" w14:textId="5567592E" w:rsidR="004E6EA6" w:rsidRPr="009A111B" w:rsidRDefault="0083623D" w:rsidP="009757A7">
      <w:pPr>
        <w:rPr>
          <w:sz w:val="24"/>
          <w:szCs w:val="24"/>
        </w:rPr>
      </w:pPr>
      <w:r w:rsidRPr="009A111B">
        <w:rPr>
          <w:sz w:val="24"/>
          <w:szCs w:val="24"/>
        </w:rPr>
        <w:t xml:space="preserve">Table </w:t>
      </w:r>
      <w:r w:rsidR="00AB2994">
        <w:rPr>
          <w:sz w:val="24"/>
          <w:szCs w:val="24"/>
        </w:rPr>
        <w:t>3</w:t>
      </w:r>
      <w:r w:rsidRPr="009A111B">
        <w:rPr>
          <w:sz w:val="24"/>
          <w:szCs w:val="24"/>
        </w:rPr>
        <w:t>: Pearson Correlation</w:t>
      </w:r>
    </w:p>
    <w:p w14:paraId="14DA97DE" w14:textId="77777777" w:rsidR="009A111B" w:rsidRPr="0044117C" w:rsidRDefault="009A111B" w:rsidP="0044117C">
      <w:pPr>
        <w:pStyle w:val="Heading2"/>
        <w:rPr>
          <w:rFonts w:asciiTheme="minorHAnsi" w:hAnsiTheme="minorHAnsi" w:cstheme="minorHAnsi"/>
          <w:b/>
          <w:color w:val="auto"/>
          <w:sz w:val="28"/>
          <w:szCs w:val="28"/>
        </w:rPr>
      </w:pPr>
    </w:p>
    <w:p w14:paraId="3F322176" w14:textId="4C70562A" w:rsidR="006607BD" w:rsidRPr="00925253" w:rsidRDefault="0044117C" w:rsidP="00AB2994">
      <w:pPr>
        <w:pStyle w:val="Heading2"/>
        <w:spacing w:line="360" w:lineRule="auto"/>
        <w:jc w:val="both"/>
        <w:rPr>
          <w:rFonts w:ascii="Times New Roman" w:hAnsi="Times New Roman" w:cs="Times New Roman"/>
          <w:b/>
          <w:color w:val="auto"/>
          <w:sz w:val="28"/>
          <w:szCs w:val="28"/>
        </w:rPr>
      </w:pPr>
      <w:bookmarkStart w:id="26" w:name="_Toc524202365"/>
      <w:r w:rsidRPr="00925253">
        <w:rPr>
          <w:rFonts w:ascii="Times New Roman" w:hAnsi="Times New Roman" w:cs="Times New Roman"/>
          <w:b/>
          <w:color w:val="auto"/>
          <w:sz w:val="28"/>
          <w:szCs w:val="28"/>
        </w:rPr>
        <w:t xml:space="preserve">4.3. </w:t>
      </w:r>
      <w:r w:rsidR="006B3497" w:rsidRPr="00925253">
        <w:rPr>
          <w:rFonts w:ascii="Times New Roman" w:hAnsi="Times New Roman" w:cs="Times New Roman"/>
          <w:b/>
          <w:color w:val="auto"/>
          <w:sz w:val="28"/>
          <w:szCs w:val="28"/>
        </w:rPr>
        <w:t>The i</w:t>
      </w:r>
      <w:r w:rsidR="006607BD" w:rsidRPr="00925253">
        <w:rPr>
          <w:rFonts w:ascii="Times New Roman" w:hAnsi="Times New Roman" w:cs="Times New Roman"/>
          <w:b/>
          <w:color w:val="auto"/>
          <w:sz w:val="28"/>
          <w:szCs w:val="28"/>
        </w:rPr>
        <w:t xml:space="preserve">mpact of </w:t>
      </w:r>
      <w:r w:rsidR="00576EF2" w:rsidRPr="00925253">
        <w:rPr>
          <w:rFonts w:ascii="Times New Roman" w:hAnsi="Times New Roman" w:cs="Times New Roman"/>
          <w:b/>
          <w:color w:val="auto"/>
          <w:sz w:val="28"/>
          <w:szCs w:val="28"/>
        </w:rPr>
        <w:t xml:space="preserve">ASC training intervention </w:t>
      </w:r>
      <w:r w:rsidR="006607BD" w:rsidRPr="00925253">
        <w:rPr>
          <w:rFonts w:ascii="Times New Roman" w:hAnsi="Times New Roman" w:cs="Times New Roman"/>
          <w:b/>
          <w:color w:val="auto"/>
          <w:sz w:val="28"/>
          <w:szCs w:val="28"/>
        </w:rPr>
        <w:t xml:space="preserve">on </w:t>
      </w:r>
      <w:r w:rsidR="00576EF2" w:rsidRPr="00925253">
        <w:rPr>
          <w:rFonts w:ascii="Times New Roman" w:hAnsi="Times New Roman" w:cs="Times New Roman"/>
          <w:b/>
          <w:color w:val="auto"/>
          <w:sz w:val="28"/>
          <w:szCs w:val="28"/>
        </w:rPr>
        <w:t>participant’s</w:t>
      </w:r>
      <w:r w:rsidR="006607BD" w:rsidRPr="00925253">
        <w:rPr>
          <w:rFonts w:ascii="Times New Roman" w:hAnsi="Times New Roman" w:cs="Times New Roman"/>
          <w:b/>
          <w:color w:val="auto"/>
          <w:sz w:val="28"/>
          <w:szCs w:val="28"/>
        </w:rPr>
        <w:t xml:space="preserve"> knowledge of </w:t>
      </w:r>
      <w:proofErr w:type="spellStart"/>
      <w:r w:rsidR="006607BD" w:rsidRPr="00925253">
        <w:rPr>
          <w:rFonts w:ascii="Times New Roman" w:hAnsi="Times New Roman" w:cs="Times New Roman"/>
          <w:b/>
          <w:color w:val="auto"/>
          <w:sz w:val="28"/>
          <w:szCs w:val="28"/>
        </w:rPr>
        <w:t>deafblindness</w:t>
      </w:r>
      <w:bookmarkEnd w:id="26"/>
      <w:proofErr w:type="spellEnd"/>
    </w:p>
    <w:p w14:paraId="03C8C3D1" w14:textId="61652AC4" w:rsidR="006607BD" w:rsidRPr="00AB2994" w:rsidRDefault="00FB5FAD" w:rsidP="00AB2994">
      <w:p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 xml:space="preserve">The impact of the training intervention on participants knowledge of </w:t>
      </w:r>
      <w:proofErr w:type="spellStart"/>
      <w:r w:rsidRPr="00AB2994">
        <w:rPr>
          <w:rFonts w:ascii="Times New Roman" w:hAnsi="Times New Roman" w:cs="Times New Roman"/>
          <w:sz w:val="24"/>
          <w:szCs w:val="24"/>
        </w:rPr>
        <w:t>deafblindness</w:t>
      </w:r>
      <w:proofErr w:type="spellEnd"/>
      <w:r w:rsidR="005565FC" w:rsidRPr="00AB2994">
        <w:rPr>
          <w:rFonts w:ascii="Times New Roman" w:hAnsi="Times New Roman" w:cs="Times New Roman"/>
          <w:sz w:val="24"/>
          <w:szCs w:val="24"/>
        </w:rPr>
        <w:t xml:space="preserve"> was </w:t>
      </w:r>
      <w:r w:rsidR="00E27E0E" w:rsidRPr="00AB2994">
        <w:rPr>
          <w:rFonts w:ascii="Times New Roman" w:hAnsi="Times New Roman" w:cs="Times New Roman"/>
          <w:sz w:val="24"/>
          <w:szCs w:val="24"/>
        </w:rPr>
        <w:t>examined</w:t>
      </w:r>
      <w:r w:rsidR="005565FC" w:rsidRPr="00AB2994">
        <w:rPr>
          <w:rFonts w:ascii="Times New Roman" w:hAnsi="Times New Roman" w:cs="Times New Roman"/>
          <w:sz w:val="24"/>
          <w:szCs w:val="24"/>
        </w:rPr>
        <w:t xml:space="preserve"> in t</w:t>
      </w:r>
      <w:r w:rsidR="00396307" w:rsidRPr="00AB2994">
        <w:rPr>
          <w:rFonts w:ascii="Times New Roman" w:hAnsi="Times New Roman" w:cs="Times New Roman"/>
          <w:sz w:val="24"/>
          <w:szCs w:val="24"/>
        </w:rPr>
        <w:t>hree</w:t>
      </w:r>
      <w:r w:rsidR="005565FC" w:rsidRPr="00AB2994">
        <w:rPr>
          <w:rFonts w:ascii="Times New Roman" w:hAnsi="Times New Roman" w:cs="Times New Roman"/>
          <w:sz w:val="24"/>
          <w:szCs w:val="24"/>
        </w:rPr>
        <w:t xml:space="preserve"> ways:</w:t>
      </w:r>
    </w:p>
    <w:p w14:paraId="2384073E" w14:textId="1E074FF3" w:rsidR="007742A1" w:rsidRPr="00AB2994" w:rsidRDefault="007742A1" w:rsidP="00AB2994">
      <w:pPr>
        <w:pStyle w:val="ListParagraph"/>
        <w:numPr>
          <w:ilvl w:val="0"/>
          <w:numId w:val="1"/>
        </w:num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 xml:space="preserve">By </w:t>
      </w:r>
      <w:r w:rsidR="001149E0" w:rsidRPr="00AB2994">
        <w:rPr>
          <w:rFonts w:ascii="Times New Roman" w:hAnsi="Times New Roman" w:cs="Times New Roman"/>
          <w:sz w:val="24"/>
          <w:szCs w:val="24"/>
        </w:rPr>
        <w:t xml:space="preserve">comparing the mean rating of participants on the pre and post training questionnaires </w:t>
      </w:r>
      <w:r w:rsidR="00396307" w:rsidRPr="00AB2994">
        <w:rPr>
          <w:rFonts w:ascii="Times New Roman" w:hAnsi="Times New Roman" w:cs="Times New Roman"/>
          <w:sz w:val="24"/>
          <w:szCs w:val="24"/>
        </w:rPr>
        <w:t>of the effectiveness of their training to date.</w:t>
      </w:r>
    </w:p>
    <w:p w14:paraId="3B729C57" w14:textId="573EE92B" w:rsidR="005565FC" w:rsidRPr="00AB2994" w:rsidRDefault="00B25CF8" w:rsidP="00AB2994">
      <w:pPr>
        <w:pStyle w:val="ListParagraph"/>
        <w:numPr>
          <w:ilvl w:val="0"/>
          <w:numId w:val="1"/>
        </w:numPr>
        <w:spacing w:line="360" w:lineRule="auto"/>
        <w:jc w:val="both"/>
        <w:rPr>
          <w:rFonts w:ascii="Times New Roman" w:hAnsi="Times New Roman" w:cs="Times New Roman"/>
          <w:b/>
          <w:sz w:val="24"/>
          <w:szCs w:val="24"/>
        </w:rPr>
      </w:pPr>
      <w:r w:rsidRPr="00AB2994">
        <w:rPr>
          <w:rFonts w:ascii="Times New Roman" w:hAnsi="Times New Roman" w:cs="Times New Roman"/>
          <w:sz w:val="24"/>
          <w:szCs w:val="24"/>
        </w:rPr>
        <w:t>By comparing</w:t>
      </w:r>
      <w:r w:rsidR="00186336" w:rsidRPr="00AB2994">
        <w:rPr>
          <w:rFonts w:ascii="Times New Roman" w:hAnsi="Times New Roman" w:cs="Times New Roman"/>
          <w:sz w:val="24"/>
          <w:szCs w:val="24"/>
        </w:rPr>
        <w:t xml:space="preserve"> participants’ mean scores on multiple- choice </w:t>
      </w:r>
      <w:r w:rsidR="009075FF" w:rsidRPr="00AB2994">
        <w:rPr>
          <w:rFonts w:ascii="Times New Roman" w:hAnsi="Times New Roman" w:cs="Times New Roman"/>
          <w:sz w:val="24"/>
          <w:szCs w:val="24"/>
        </w:rPr>
        <w:t>questions in pre and post training questionn</w:t>
      </w:r>
      <w:r w:rsidR="007B406D" w:rsidRPr="00AB2994">
        <w:rPr>
          <w:rFonts w:ascii="Times New Roman" w:hAnsi="Times New Roman" w:cs="Times New Roman"/>
          <w:sz w:val="24"/>
          <w:szCs w:val="24"/>
        </w:rPr>
        <w:t>aires</w:t>
      </w:r>
    </w:p>
    <w:p w14:paraId="66B31DE2" w14:textId="630F1998" w:rsidR="00E27E0E" w:rsidRPr="00AB2994" w:rsidRDefault="00B25CF8" w:rsidP="00AB2994">
      <w:pPr>
        <w:pStyle w:val="ListParagraph"/>
        <w:numPr>
          <w:ilvl w:val="0"/>
          <w:numId w:val="1"/>
        </w:num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 xml:space="preserve">By </w:t>
      </w:r>
      <w:r w:rsidR="00DB32CD" w:rsidRPr="00AB2994">
        <w:rPr>
          <w:rFonts w:ascii="Times New Roman" w:hAnsi="Times New Roman" w:cs="Times New Roman"/>
          <w:sz w:val="24"/>
          <w:szCs w:val="24"/>
        </w:rPr>
        <w:t>carrying out a</w:t>
      </w:r>
      <w:r w:rsidR="004804DC" w:rsidRPr="00AB2994">
        <w:rPr>
          <w:rFonts w:ascii="Times New Roman" w:hAnsi="Times New Roman" w:cs="Times New Roman"/>
          <w:sz w:val="24"/>
          <w:szCs w:val="24"/>
        </w:rPr>
        <w:t xml:space="preserve"> paired sample test analysis using JASP to </w:t>
      </w:r>
      <w:r w:rsidRPr="00AB2994">
        <w:rPr>
          <w:rFonts w:ascii="Times New Roman" w:hAnsi="Times New Roman" w:cs="Times New Roman"/>
          <w:sz w:val="24"/>
          <w:szCs w:val="24"/>
        </w:rPr>
        <w:t>compar</w:t>
      </w:r>
      <w:r w:rsidR="006C059C" w:rsidRPr="00AB2994">
        <w:rPr>
          <w:rFonts w:ascii="Times New Roman" w:hAnsi="Times New Roman" w:cs="Times New Roman"/>
          <w:sz w:val="24"/>
          <w:szCs w:val="24"/>
        </w:rPr>
        <w:t>e</w:t>
      </w:r>
      <w:r w:rsidRPr="00AB2994">
        <w:rPr>
          <w:rFonts w:ascii="Times New Roman" w:hAnsi="Times New Roman" w:cs="Times New Roman"/>
          <w:sz w:val="24"/>
          <w:szCs w:val="24"/>
        </w:rPr>
        <w:t xml:space="preserve"> participant’s perceived knowledge </w:t>
      </w:r>
      <w:r w:rsidR="009075FF" w:rsidRPr="00AB2994">
        <w:rPr>
          <w:rFonts w:ascii="Times New Roman" w:hAnsi="Times New Roman" w:cs="Times New Roman"/>
          <w:sz w:val="24"/>
          <w:szCs w:val="24"/>
        </w:rPr>
        <w:t xml:space="preserve">about </w:t>
      </w:r>
      <w:proofErr w:type="spellStart"/>
      <w:r w:rsidR="009075FF" w:rsidRPr="00AB2994">
        <w:rPr>
          <w:rFonts w:ascii="Times New Roman" w:hAnsi="Times New Roman" w:cs="Times New Roman"/>
          <w:sz w:val="24"/>
          <w:szCs w:val="24"/>
        </w:rPr>
        <w:t>deafblindness</w:t>
      </w:r>
      <w:proofErr w:type="spellEnd"/>
      <w:r w:rsidR="009075FF" w:rsidRPr="00AB2994">
        <w:rPr>
          <w:rFonts w:ascii="Times New Roman" w:hAnsi="Times New Roman" w:cs="Times New Roman"/>
          <w:sz w:val="24"/>
          <w:szCs w:val="24"/>
        </w:rPr>
        <w:t xml:space="preserve"> on the pre and post training questionnaire. </w:t>
      </w:r>
    </w:p>
    <w:p w14:paraId="4576F1A3" w14:textId="77777777" w:rsidR="003C0301" w:rsidRPr="00AB2994" w:rsidRDefault="003C0301" w:rsidP="00AB2994">
      <w:pPr>
        <w:spacing w:line="360" w:lineRule="auto"/>
        <w:jc w:val="both"/>
        <w:rPr>
          <w:rFonts w:ascii="Times New Roman" w:hAnsi="Times New Roman" w:cs="Times New Roman"/>
          <w:sz w:val="24"/>
          <w:szCs w:val="24"/>
        </w:rPr>
      </w:pPr>
    </w:p>
    <w:p w14:paraId="1B5DFE31" w14:textId="1069455C" w:rsidR="00396307" w:rsidRPr="00AB2994" w:rsidRDefault="00BA22D2" w:rsidP="00AB2994">
      <w:p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From the pre-training questionnaire, it was established that t</w:t>
      </w:r>
      <w:r w:rsidR="00396307" w:rsidRPr="00AB2994">
        <w:rPr>
          <w:rFonts w:ascii="Times New Roman" w:hAnsi="Times New Roman" w:cs="Times New Roman"/>
          <w:sz w:val="24"/>
          <w:szCs w:val="24"/>
        </w:rPr>
        <w:t xml:space="preserve">he mean rating by teachers of the extent to which they felt that their basic teacher training had prepared them for working with children who are deafblind was 2.51, indicating that they felt somewhere between </w:t>
      </w:r>
      <w:r w:rsidR="00AB6151" w:rsidRPr="00AB2994">
        <w:rPr>
          <w:rFonts w:ascii="Times New Roman" w:hAnsi="Times New Roman" w:cs="Times New Roman"/>
          <w:sz w:val="24"/>
          <w:szCs w:val="24"/>
        </w:rPr>
        <w:t>‘</w:t>
      </w:r>
      <w:r w:rsidR="00396307" w:rsidRPr="00AB2994">
        <w:rPr>
          <w:rFonts w:ascii="Times New Roman" w:hAnsi="Times New Roman" w:cs="Times New Roman"/>
          <w:sz w:val="24"/>
          <w:szCs w:val="24"/>
        </w:rPr>
        <w:t>very little</w:t>
      </w:r>
      <w:r w:rsidR="00AB6151" w:rsidRPr="00AB2994">
        <w:rPr>
          <w:rFonts w:ascii="Times New Roman" w:hAnsi="Times New Roman" w:cs="Times New Roman"/>
          <w:sz w:val="24"/>
          <w:szCs w:val="24"/>
        </w:rPr>
        <w:t>’</w:t>
      </w:r>
      <w:r w:rsidR="00396307" w:rsidRPr="00AB2994">
        <w:rPr>
          <w:rFonts w:ascii="Times New Roman" w:hAnsi="Times New Roman" w:cs="Times New Roman"/>
          <w:sz w:val="24"/>
          <w:szCs w:val="24"/>
        </w:rPr>
        <w:t xml:space="preserve"> </w:t>
      </w:r>
      <w:r w:rsidR="00396307" w:rsidRPr="00AB2994">
        <w:rPr>
          <w:rFonts w:ascii="Times New Roman" w:hAnsi="Times New Roman" w:cs="Times New Roman"/>
          <w:sz w:val="24"/>
          <w:szCs w:val="24"/>
        </w:rPr>
        <w:lastRenderedPageBreak/>
        <w:t xml:space="preserve">and </w:t>
      </w:r>
      <w:r w:rsidR="00AB6151" w:rsidRPr="00AB2994">
        <w:rPr>
          <w:rFonts w:ascii="Times New Roman" w:hAnsi="Times New Roman" w:cs="Times New Roman"/>
          <w:sz w:val="24"/>
          <w:szCs w:val="24"/>
        </w:rPr>
        <w:t>‘</w:t>
      </w:r>
      <w:r w:rsidR="00396307" w:rsidRPr="00AB2994">
        <w:rPr>
          <w:rFonts w:ascii="Times New Roman" w:hAnsi="Times New Roman" w:cs="Times New Roman"/>
          <w:sz w:val="24"/>
          <w:szCs w:val="24"/>
        </w:rPr>
        <w:t>somewhat</w:t>
      </w:r>
      <w:r w:rsidR="00AB6151" w:rsidRPr="00AB2994">
        <w:rPr>
          <w:rFonts w:ascii="Times New Roman" w:hAnsi="Times New Roman" w:cs="Times New Roman"/>
          <w:sz w:val="24"/>
          <w:szCs w:val="24"/>
        </w:rPr>
        <w:t>’</w:t>
      </w:r>
      <w:r w:rsidR="00396307" w:rsidRPr="00AB2994">
        <w:rPr>
          <w:rFonts w:ascii="Times New Roman" w:hAnsi="Times New Roman" w:cs="Times New Roman"/>
          <w:sz w:val="24"/>
          <w:szCs w:val="24"/>
        </w:rPr>
        <w:t xml:space="preserve"> prepared. </w:t>
      </w:r>
      <w:r w:rsidR="00DD6377" w:rsidRPr="00AB2994">
        <w:rPr>
          <w:rFonts w:ascii="Times New Roman" w:hAnsi="Times New Roman" w:cs="Times New Roman"/>
          <w:sz w:val="24"/>
          <w:szCs w:val="24"/>
        </w:rPr>
        <w:t>Following training, the same question was asked to participants in the post-training questionnaire which showed a mean rating of 3.</w:t>
      </w:r>
      <w:r w:rsidR="00CB74F6" w:rsidRPr="00AB2994">
        <w:rPr>
          <w:rFonts w:ascii="Times New Roman" w:hAnsi="Times New Roman" w:cs="Times New Roman"/>
          <w:sz w:val="24"/>
          <w:szCs w:val="24"/>
        </w:rPr>
        <w:t xml:space="preserve">48, indicating that participants felt somewhere between </w:t>
      </w:r>
      <w:r w:rsidR="00AB6151" w:rsidRPr="00AB2994">
        <w:rPr>
          <w:rFonts w:ascii="Times New Roman" w:hAnsi="Times New Roman" w:cs="Times New Roman"/>
          <w:sz w:val="24"/>
          <w:szCs w:val="24"/>
        </w:rPr>
        <w:t>‘somewhat’ and ‘</w:t>
      </w:r>
      <w:r w:rsidR="00886BD9" w:rsidRPr="00AB2994">
        <w:rPr>
          <w:rFonts w:ascii="Times New Roman" w:hAnsi="Times New Roman" w:cs="Times New Roman"/>
          <w:sz w:val="24"/>
          <w:szCs w:val="24"/>
        </w:rPr>
        <w:t xml:space="preserve">prepared to a great extent’. </w:t>
      </w:r>
    </w:p>
    <w:p w14:paraId="6773211D" w14:textId="093E1507" w:rsidR="00471C90" w:rsidRPr="00AB2994" w:rsidRDefault="000A024C" w:rsidP="00AB2994">
      <w:pPr>
        <w:spacing w:line="360" w:lineRule="auto"/>
        <w:jc w:val="both"/>
        <w:rPr>
          <w:rFonts w:ascii="Times New Roman" w:hAnsi="Times New Roman" w:cs="Times New Roman"/>
          <w:sz w:val="24"/>
          <w:szCs w:val="24"/>
        </w:rPr>
      </w:pPr>
      <w:bookmarkStart w:id="27" w:name="_Hlk518296150"/>
      <w:r w:rsidRPr="00AB2994">
        <w:rPr>
          <w:rFonts w:ascii="Times New Roman" w:hAnsi="Times New Roman" w:cs="Times New Roman"/>
          <w:sz w:val="24"/>
          <w:szCs w:val="24"/>
        </w:rPr>
        <w:t xml:space="preserve">Results from the </w:t>
      </w:r>
      <w:r w:rsidR="009C6378" w:rsidRPr="00AB2994">
        <w:rPr>
          <w:rFonts w:ascii="Times New Roman" w:hAnsi="Times New Roman" w:cs="Times New Roman"/>
          <w:sz w:val="24"/>
          <w:szCs w:val="24"/>
        </w:rPr>
        <w:t xml:space="preserve">pre and post training </w:t>
      </w:r>
      <w:r w:rsidRPr="00AB2994">
        <w:rPr>
          <w:rFonts w:ascii="Times New Roman" w:hAnsi="Times New Roman" w:cs="Times New Roman"/>
          <w:sz w:val="24"/>
          <w:szCs w:val="24"/>
        </w:rPr>
        <w:t>MCQ</w:t>
      </w:r>
      <w:r w:rsidR="009C6378" w:rsidRPr="00AB2994">
        <w:rPr>
          <w:rFonts w:ascii="Times New Roman" w:hAnsi="Times New Roman" w:cs="Times New Roman"/>
          <w:sz w:val="24"/>
          <w:szCs w:val="24"/>
        </w:rPr>
        <w:t xml:space="preserve">’s found that the average participant score on the pre-test was 60% and the average participant score of the post-test was </w:t>
      </w:r>
      <w:r w:rsidR="00946517" w:rsidRPr="00AB2994">
        <w:rPr>
          <w:rFonts w:ascii="Times New Roman" w:hAnsi="Times New Roman" w:cs="Times New Roman"/>
          <w:sz w:val="24"/>
          <w:szCs w:val="24"/>
        </w:rPr>
        <w:t xml:space="preserve">90%. </w:t>
      </w:r>
      <w:r w:rsidR="00947A14" w:rsidRPr="00AB2994">
        <w:rPr>
          <w:rFonts w:ascii="Times New Roman" w:hAnsi="Times New Roman" w:cs="Times New Roman"/>
          <w:sz w:val="24"/>
          <w:szCs w:val="24"/>
        </w:rPr>
        <w:t xml:space="preserve">The mean score for knowledge levels on the pre-questionnaire was </w:t>
      </w:r>
      <w:r w:rsidR="003216EB" w:rsidRPr="00AB2994">
        <w:rPr>
          <w:rFonts w:ascii="Times New Roman" w:hAnsi="Times New Roman" w:cs="Times New Roman"/>
          <w:sz w:val="24"/>
          <w:szCs w:val="24"/>
        </w:rPr>
        <w:t>2.4</w:t>
      </w:r>
      <w:r w:rsidR="00947A14" w:rsidRPr="00AB2994">
        <w:rPr>
          <w:rFonts w:ascii="Times New Roman" w:hAnsi="Times New Roman" w:cs="Times New Roman"/>
          <w:sz w:val="24"/>
          <w:szCs w:val="24"/>
        </w:rPr>
        <w:t xml:space="preserve"> while the mean score for knowledge on the post-questionnaire was </w:t>
      </w:r>
      <w:r w:rsidR="007B3D17" w:rsidRPr="00AB2994">
        <w:rPr>
          <w:rFonts w:ascii="Times New Roman" w:hAnsi="Times New Roman" w:cs="Times New Roman"/>
          <w:sz w:val="24"/>
          <w:szCs w:val="24"/>
        </w:rPr>
        <w:t>3.3</w:t>
      </w:r>
      <w:r w:rsidR="000421D3" w:rsidRPr="00AB2994">
        <w:rPr>
          <w:rFonts w:ascii="Times New Roman" w:hAnsi="Times New Roman" w:cs="Times New Roman"/>
          <w:sz w:val="24"/>
          <w:szCs w:val="24"/>
        </w:rPr>
        <w:t xml:space="preserve">. </w:t>
      </w:r>
      <w:r w:rsidR="00A20303" w:rsidRPr="00AB2994">
        <w:rPr>
          <w:rFonts w:ascii="Times New Roman" w:hAnsi="Times New Roman" w:cs="Times New Roman"/>
          <w:sz w:val="24"/>
          <w:szCs w:val="24"/>
        </w:rPr>
        <w:t xml:space="preserve">These results demonstrate the positive short-term impact of the training session on participant’s knowledge of </w:t>
      </w:r>
      <w:proofErr w:type="spellStart"/>
      <w:r w:rsidR="00A20303" w:rsidRPr="00AB2994">
        <w:rPr>
          <w:rFonts w:ascii="Times New Roman" w:hAnsi="Times New Roman" w:cs="Times New Roman"/>
          <w:sz w:val="24"/>
          <w:szCs w:val="24"/>
        </w:rPr>
        <w:t>deafblindness</w:t>
      </w:r>
      <w:proofErr w:type="spellEnd"/>
      <w:r w:rsidR="00A20303" w:rsidRPr="00AB2994">
        <w:rPr>
          <w:rFonts w:ascii="Times New Roman" w:hAnsi="Times New Roman" w:cs="Times New Roman"/>
          <w:sz w:val="24"/>
          <w:szCs w:val="24"/>
        </w:rPr>
        <w:t>.</w:t>
      </w:r>
      <w:bookmarkEnd w:id="27"/>
    </w:p>
    <w:p w14:paraId="74313205" w14:textId="3E64AE7C" w:rsidR="00B06074" w:rsidRPr="00AB2994" w:rsidRDefault="00EB4DE3" w:rsidP="00AB2994">
      <w:p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 xml:space="preserve">Paired sample t-tests were used to compare results from the pre and post questionnaires. </w:t>
      </w:r>
      <w:r w:rsidR="00CF4957" w:rsidRPr="00AB2994">
        <w:rPr>
          <w:rFonts w:ascii="Times New Roman" w:hAnsi="Times New Roman" w:cs="Times New Roman"/>
          <w:sz w:val="24"/>
          <w:szCs w:val="24"/>
        </w:rPr>
        <w:t xml:space="preserve">Scores </w:t>
      </w:r>
      <w:r w:rsidR="000C4DB7" w:rsidRPr="00AB2994">
        <w:rPr>
          <w:rFonts w:ascii="Times New Roman" w:hAnsi="Times New Roman" w:cs="Times New Roman"/>
          <w:sz w:val="24"/>
          <w:szCs w:val="24"/>
        </w:rPr>
        <w:t xml:space="preserve">relating to the </w:t>
      </w:r>
      <w:r w:rsidR="00193D6F" w:rsidRPr="00AB2994">
        <w:rPr>
          <w:rFonts w:ascii="Times New Roman" w:hAnsi="Times New Roman" w:cs="Times New Roman"/>
          <w:sz w:val="24"/>
          <w:szCs w:val="24"/>
        </w:rPr>
        <w:t xml:space="preserve">scale used to measure knowledge </w:t>
      </w:r>
      <w:r w:rsidR="00CF4957" w:rsidRPr="00AB2994">
        <w:rPr>
          <w:rFonts w:ascii="Times New Roman" w:hAnsi="Times New Roman" w:cs="Times New Roman"/>
          <w:sz w:val="24"/>
          <w:szCs w:val="24"/>
        </w:rPr>
        <w:t xml:space="preserve">on the </w:t>
      </w:r>
      <w:r w:rsidR="000C4DB7" w:rsidRPr="00AB2994">
        <w:rPr>
          <w:rFonts w:ascii="Times New Roman" w:hAnsi="Times New Roman" w:cs="Times New Roman"/>
          <w:sz w:val="24"/>
          <w:szCs w:val="24"/>
        </w:rPr>
        <w:t>post</w:t>
      </w:r>
      <w:r w:rsidR="00CF4957" w:rsidRPr="00AB2994">
        <w:rPr>
          <w:rFonts w:ascii="Times New Roman" w:hAnsi="Times New Roman" w:cs="Times New Roman"/>
          <w:sz w:val="24"/>
          <w:szCs w:val="24"/>
        </w:rPr>
        <w:t xml:space="preserve"> questionnaire were significantly higher </w:t>
      </w:r>
      <w:r w:rsidR="00C95079" w:rsidRPr="00AB2994">
        <w:rPr>
          <w:rFonts w:ascii="Times New Roman" w:hAnsi="Times New Roman" w:cs="Times New Roman"/>
          <w:sz w:val="24"/>
          <w:szCs w:val="24"/>
        </w:rPr>
        <w:t>(M=</w:t>
      </w:r>
      <w:r w:rsidR="005C1F2A" w:rsidRPr="00AB2994">
        <w:rPr>
          <w:rFonts w:ascii="Times New Roman" w:hAnsi="Times New Roman" w:cs="Times New Roman"/>
          <w:sz w:val="24"/>
          <w:szCs w:val="24"/>
        </w:rPr>
        <w:t xml:space="preserve">3.348, SD=.423) compared to </w:t>
      </w:r>
      <w:r w:rsidR="000C4DB7" w:rsidRPr="00AB2994">
        <w:rPr>
          <w:rFonts w:ascii="Times New Roman" w:hAnsi="Times New Roman" w:cs="Times New Roman"/>
          <w:sz w:val="24"/>
          <w:szCs w:val="24"/>
        </w:rPr>
        <w:t xml:space="preserve">scores </w:t>
      </w:r>
      <w:r w:rsidR="00193D6F" w:rsidRPr="00AB2994">
        <w:rPr>
          <w:rFonts w:ascii="Times New Roman" w:hAnsi="Times New Roman" w:cs="Times New Roman"/>
          <w:sz w:val="24"/>
          <w:szCs w:val="24"/>
        </w:rPr>
        <w:t>from the pre</w:t>
      </w:r>
      <w:r w:rsidR="00FB5FAD" w:rsidRPr="00AB2994">
        <w:rPr>
          <w:rFonts w:ascii="Times New Roman" w:hAnsi="Times New Roman" w:cs="Times New Roman"/>
          <w:sz w:val="24"/>
          <w:szCs w:val="24"/>
        </w:rPr>
        <w:t>-</w:t>
      </w:r>
      <w:r w:rsidR="00193D6F" w:rsidRPr="00AB2994">
        <w:rPr>
          <w:rFonts w:ascii="Times New Roman" w:hAnsi="Times New Roman" w:cs="Times New Roman"/>
          <w:sz w:val="24"/>
          <w:szCs w:val="24"/>
        </w:rPr>
        <w:t xml:space="preserve">questionnaire (M=2.383, SD=.628). </w:t>
      </w:r>
      <w:r w:rsidR="00351AF0" w:rsidRPr="00AB2994">
        <w:rPr>
          <w:rFonts w:ascii="Times New Roman" w:hAnsi="Times New Roman" w:cs="Times New Roman"/>
          <w:sz w:val="24"/>
          <w:szCs w:val="24"/>
        </w:rPr>
        <w:t xml:space="preserve">The margin of error was very low at 1% and the </w:t>
      </w:r>
      <w:r w:rsidR="006805EB" w:rsidRPr="00AB2994">
        <w:rPr>
          <w:rFonts w:ascii="Times New Roman" w:hAnsi="Times New Roman" w:cs="Times New Roman"/>
          <w:sz w:val="24"/>
          <w:szCs w:val="24"/>
        </w:rPr>
        <w:t xml:space="preserve">robustness check indicated that the results </w:t>
      </w:r>
      <w:r w:rsidR="006107A7" w:rsidRPr="00AB2994">
        <w:rPr>
          <w:rFonts w:ascii="Times New Roman" w:hAnsi="Times New Roman" w:cs="Times New Roman"/>
          <w:sz w:val="24"/>
          <w:szCs w:val="24"/>
        </w:rPr>
        <w:t xml:space="preserve">were strong. </w:t>
      </w:r>
    </w:p>
    <w:p w14:paraId="0D686C65" w14:textId="05831352" w:rsidR="00EA0CC0" w:rsidRPr="00AB2994" w:rsidRDefault="009355D3" w:rsidP="00AB2994">
      <w:pPr>
        <w:spacing w:line="360" w:lineRule="auto"/>
        <w:jc w:val="both"/>
        <w:rPr>
          <w:rFonts w:ascii="Times New Roman" w:hAnsi="Times New Roman" w:cs="Times New Roman"/>
          <w:sz w:val="24"/>
          <w:szCs w:val="24"/>
        </w:rPr>
      </w:pPr>
      <w:r w:rsidRPr="00AB2994">
        <w:rPr>
          <w:rFonts w:ascii="Times New Roman" w:hAnsi="Times New Roman" w:cs="Times New Roman"/>
          <w:sz w:val="24"/>
          <w:szCs w:val="24"/>
        </w:rPr>
        <w:t>Examination of the correlation</w:t>
      </w:r>
      <w:r w:rsidR="00A114E4" w:rsidRPr="00AB2994">
        <w:rPr>
          <w:rFonts w:ascii="Times New Roman" w:hAnsi="Times New Roman" w:cs="Times New Roman"/>
          <w:sz w:val="24"/>
          <w:szCs w:val="24"/>
        </w:rPr>
        <w:t xml:space="preserve"> scores </w:t>
      </w:r>
      <w:r w:rsidR="00982A80" w:rsidRPr="00AB2994">
        <w:rPr>
          <w:rFonts w:ascii="Times New Roman" w:hAnsi="Times New Roman" w:cs="Times New Roman"/>
          <w:sz w:val="24"/>
          <w:szCs w:val="24"/>
        </w:rPr>
        <w:t xml:space="preserve">using the pre-questionnaire data </w:t>
      </w:r>
      <w:r w:rsidR="00A114E4" w:rsidRPr="00AB2994">
        <w:rPr>
          <w:rFonts w:ascii="Times New Roman" w:hAnsi="Times New Roman" w:cs="Times New Roman"/>
          <w:sz w:val="24"/>
          <w:szCs w:val="24"/>
        </w:rPr>
        <w:t>found</w:t>
      </w:r>
      <w:r w:rsidR="00A150E7" w:rsidRPr="00AB2994">
        <w:rPr>
          <w:rFonts w:ascii="Times New Roman" w:hAnsi="Times New Roman" w:cs="Times New Roman"/>
          <w:sz w:val="24"/>
          <w:szCs w:val="24"/>
        </w:rPr>
        <w:t xml:space="preserve"> that </w:t>
      </w:r>
      <w:r w:rsidRPr="00AB2994">
        <w:rPr>
          <w:rFonts w:ascii="Times New Roman" w:hAnsi="Times New Roman" w:cs="Times New Roman"/>
          <w:sz w:val="24"/>
          <w:szCs w:val="24"/>
        </w:rPr>
        <w:t xml:space="preserve">participants role (whether they were a teacher or SNA) was not </w:t>
      </w:r>
      <w:r w:rsidR="00982A80" w:rsidRPr="00AB2994">
        <w:rPr>
          <w:rFonts w:ascii="Times New Roman" w:hAnsi="Times New Roman" w:cs="Times New Roman"/>
          <w:sz w:val="24"/>
          <w:szCs w:val="24"/>
        </w:rPr>
        <w:t xml:space="preserve">a </w:t>
      </w:r>
      <w:r w:rsidRPr="00AB2994">
        <w:rPr>
          <w:rFonts w:ascii="Times New Roman" w:hAnsi="Times New Roman" w:cs="Times New Roman"/>
          <w:sz w:val="24"/>
          <w:szCs w:val="24"/>
        </w:rPr>
        <w:t xml:space="preserve">significant </w:t>
      </w:r>
      <w:r w:rsidR="00982A80" w:rsidRPr="00AB2994">
        <w:rPr>
          <w:rFonts w:ascii="Times New Roman" w:hAnsi="Times New Roman" w:cs="Times New Roman"/>
          <w:sz w:val="24"/>
          <w:szCs w:val="24"/>
        </w:rPr>
        <w:t>predictor of</w:t>
      </w:r>
      <w:r w:rsidR="00A114E4" w:rsidRPr="00AB2994">
        <w:rPr>
          <w:rFonts w:ascii="Times New Roman" w:hAnsi="Times New Roman" w:cs="Times New Roman"/>
          <w:sz w:val="24"/>
          <w:szCs w:val="24"/>
        </w:rPr>
        <w:t xml:space="preserve"> knowledg</w:t>
      </w:r>
      <w:r w:rsidR="00A72C50" w:rsidRPr="00AB2994">
        <w:rPr>
          <w:rFonts w:ascii="Times New Roman" w:hAnsi="Times New Roman" w:cs="Times New Roman"/>
          <w:sz w:val="24"/>
          <w:szCs w:val="24"/>
        </w:rPr>
        <w:t>e</w:t>
      </w:r>
      <w:r w:rsidR="00982A80" w:rsidRPr="00AB2994">
        <w:rPr>
          <w:rFonts w:ascii="Times New Roman" w:hAnsi="Times New Roman" w:cs="Times New Roman"/>
          <w:sz w:val="24"/>
          <w:szCs w:val="24"/>
        </w:rPr>
        <w:t xml:space="preserve"> about </w:t>
      </w:r>
      <w:proofErr w:type="spellStart"/>
      <w:r w:rsidR="00982A80" w:rsidRPr="00AB2994">
        <w:rPr>
          <w:rFonts w:ascii="Times New Roman" w:hAnsi="Times New Roman" w:cs="Times New Roman"/>
          <w:sz w:val="24"/>
          <w:szCs w:val="24"/>
        </w:rPr>
        <w:t>deafblindness</w:t>
      </w:r>
      <w:proofErr w:type="spellEnd"/>
      <w:r w:rsidR="00A72C50" w:rsidRPr="00AB2994">
        <w:rPr>
          <w:rFonts w:ascii="Times New Roman" w:hAnsi="Times New Roman" w:cs="Times New Roman"/>
          <w:sz w:val="24"/>
          <w:szCs w:val="24"/>
        </w:rPr>
        <w:t xml:space="preserve">. </w:t>
      </w:r>
      <w:r w:rsidR="00913FB2" w:rsidRPr="00AB2994">
        <w:rPr>
          <w:rFonts w:ascii="Times New Roman" w:hAnsi="Times New Roman" w:cs="Times New Roman"/>
          <w:sz w:val="24"/>
          <w:szCs w:val="24"/>
        </w:rPr>
        <w:t>Analysis of the same hypothesis using</w:t>
      </w:r>
      <w:r w:rsidR="00A72C50" w:rsidRPr="00AB2994">
        <w:rPr>
          <w:rFonts w:ascii="Times New Roman" w:hAnsi="Times New Roman" w:cs="Times New Roman"/>
          <w:sz w:val="24"/>
          <w:szCs w:val="24"/>
        </w:rPr>
        <w:t xml:space="preserve"> </w:t>
      </w:r>
      <w:r w:rsidR="002C4E52" w:rsidRPr="00AB2994">
        <w:rPr>
          <w:rFonts w:ascii="Times New Roman" w:hAnsi="Times New Roman" w:cs="Times New Roman"/>
          <w:sz w:val="24"/>
          <w:szCs w:val="24"/>
        </w:rPr>
        <w:t>post-</w:t>
      </w:r>
      <w:r w:rsidR="00970E63" w:rsidRPr="00AB2994">
        <w:rPr>
          <w:rFonts w:ascii="Times New Roman" w:hAnsi="Times New Roman" w:cs="Times New Roman"/>
          <w:sz w:val="24"/>
          <w:szCs w:val="24"/>
        </w:rPr>
        <w:t>questionnaire</w:t>
      </w:r>
      <w:r w:rsidR="002C4E52" w:rsidRPr="00AB2994">
        <w:rPr>
          <w:rFonts w:ascii="Times New Roman" w:hAnsi="Times New Roman" w:cs="Times New Roman"/>
          <w:sz w:val="24"/>
          <w:szCs w:val="24"/>
        </w:rPr>
        <w:t xml:space="preserve"> analysis showed that role was a predictor of </w:t>
      </w:r>
      <w:r w:rsidR="00970E63" w:rsidRPr="00AB2994">
        <w:rPr>
          <w:rFonts w:ascii="Times New Roman" w:hAnsi="Times New Roman" w:cs="Times New Roman"/>
          <w:sz w:val="24"/>
          <w:szCs w:val="24"/>
        </w:rPr>
        <w:t>knowledge</w:t>
      </w:r>
      <w:r w:rsidR="00264E8E" w:rsidRPr="00AB2994">
        <w:rPr>
          <w:rFonts w:ascii="Times New Roman" w:hAnsi="Times New Roman" w:cs="Times New Roman"/>
          <w:sz w:val="24"/>
          <w:szCs w:val="24"/>
        </w:rPr>
        <w:t xml:space="preserve"> </w:t>
      </w:r>
      <w:r w:rsidR="009C1E43" w:rsidRPr="00AB2994">
        <w:rPr>
          <w:rFonts w:ascii="Times New Roman" w:hAnsi="Times New Roman" w:cs="Times New Roman"/>
          <w:sz w:val="24"/>
          <w:szCs w:val="24"/>
        </w:rPr>
        <w:t xml:space="preserve">immediately </w:t>
      </w:r>
      <w:r w:rsidR="00264E8E" w:rsidRPr="00AB2994">
        <w:rPr>
          <w:rFonts w:ascii="Times New Roman" w:hAnsi="Times New Roman" w:cs="Times New Roman"/>
          <w:sz w:val="24"/>
          <w:szCs w:val="24"/>
        </w:rPr>
        <w:t xml:space="preserve">following training. </w:t>
      </w:r>
      <w:r w:rsidR="00EA0CC0" w:rsidRPr="00AB2994">
        <w:rPr>
          <w:rFonts w:ascii="Times New Roman" w:hAnsi="Times New Roman" w:cs="Times New Roman"/>
          <w:sz w:val="24"/>
          <w:szCs w:val="24"/>
        </w:rPr>
        <w:t>As there was a sizeable disparity between the numbers of participants from mainstream schools (6%) and special schools (94%), it is difficult to ascertain if there was a difference between the knowledge and confidence levels of teachers and SNAs in different types of schools. There was a significant correlation between previous training and knowledge as well as previous training and confidence levels. Participants were asked about the sources of previous training</w:t>
      </w:r>
      <w:r w:rsidR="00C65BB4" w:rsidRPr="00AB2994">
        <w:rPr>
          <w:rFonts w:ascii="Times New Roman" w:hAnsi="Times New Roman" w:cs="Times New Roman"/>
          <w:sz w:val="24"/>
          <w:szCs w:val="24"/>
        </w:rPr>
        <w:t xml:space="preserve">; participant comments included </w:t>
      </w:r>
      <w:r w:rsidR="00EA0CC0" w:rsidRPr="00AB2994">
        <w:rPr>
          <w:rFonts w:ascii="Times New Roman" w:hAnsi="Times New Roman" w:cs="Times New Roman"/>
          <w:sz w:val="24"/>
          <w:szCs w:val="24"/>
        </w:rPr>
        <w:t xml:space="preserve">training or information </w:t>
      </w:r>
      <w:r w:rsidR="00113250" w:rsidRPr="00AB2994">
        <w:rPr>
          <w:rFonts w:ascii="Times New Roman" w:hAnsi="Times New Roman" w:cs="Times New Roman"/>
          <w:sz w:val="24"/>
          <w:szCs w:val="24"/>
        </w:rPr>
        <w:t xml:space="preserve">on </w:t>
      </w:r>
      <w:proofErr w:type="spellStart"/>
      <w:r w:rsidR="00113250" w:rsidRPr="00AB2994">
        <w:rPr>
          <w:rFonts w:ascii="Times New Roman" w:hAnsi="Times New Roman" w:cs="Times New Roman"/>
          <w:sz w:val="24"/>
          <w:szCs w:val="24"/>
        </w:rPr>
        <w:t>deafblindness</w:t>
      </w:r>
      <w:proofErr w:type="spellEnd"/>
      <w:r w:rsidR="00113250" w:rsidRPr="00AB2994">
        <w:rPr>
          <w:rFonts w:ascii="Times New Roman" w:hAnsi="Times New Roman" w:cs="Times New Roman"/>
          <w:sz w:val="24"/>
          <w:szCs w:val="24"/>
        </w:rPr>
        <w:t xml:space="preserve"> </w:t>
      </w:r>
      <w:r w:rsidR="00EA0CC0" w:rsidRPr="00AB2994">
        <w:rPr>
          <w:rFonts w:ascii="Times New Roman" w:hAnsi="Times New Roman" w:cs="Times New Roman"/>
          <w:sz w:val="24"/>
          <w:szCs w:val="24"/>
        </w:rPr>
        <w:t>from the Anne Sullivan Centre Deafblind Specialist Consultant</w:t>
      </w:r>
      <w:r w:rsidR="00C65BB4" w:rsidRPr="00AB2994">
        <w:rPr>
          <w:rFonts w:ascii="Times New Roman" w:hAnsi="Times New Roman" w:cs="Times New Roman"/>
          <w:sz w:val="24"/>
          <w:szCs w:val="24"/>
        </w:rPr>
        <w:t xml:space="preserve">, </w:t>
      </w:r>
      <w:r w:rsidR="00E67162" w:rsidRPr="00AB2994">
        <w:rPr>
          <w:rFonts w:ascii="Times New Roman" w:hAnsi="Times New Roman" w:cs="Times New Roman"/>
          <w:sz w:val="24"/>
          <w:szCs w:val="24"/>
        </w:rPr>
        <w:t xml:space="preserve">a recent seminar by the late </w:t>
      </w:r>
      <w:proofErr w:type="spellStart"/>
      <w:r w:rsidR="00496E78" w:rsidRPr="00AB2994">
        <w:rPr>
          <w:rFonts w:ascii="Times New Roman" w:hAnsi="Times New Roman" w:cs="Times New Roman"/>
          <w:sz w:val="24"/>
          <w:szCs w:val="24"/>
        </w:rPr>
        <w:t>Dr.</w:t>
      </w:r>
      <w:proofErr w:type="spellEnd"/>
      <w:r w:rsidR="00496E78" w:rsidRPr="00AB2994">
        <w:rPr>
          <w:rFonts w:ascii="Times New Roman" w:hAnsi="Times New Roman" w:cs="Times New Roman"/>
          <w:sz w:val="24"/>
          <w:szCs w:val="24"/>
        </w:rPr>
        <w:t xml:space="preserve"> </w:t>
      </w:r>
      <w:r w:rsidR="00E67162" w:rsidRPr="00AB2994">
        <w:rPr>
          <w:rFonts w:ascii="Times New Roman" w:hAnsi="Times New Roman" w:cs="Times New Roman"/>
          <w:sz w:val="24"/>
          <w:szCs w:val="24"/>
        </w:rPr>
        <w:t xml:space="preserve">Jan Van Dyke, a workshop on </w:t>
      </w:r>
      <w:r w:rsidR="006C0E8C" w:rsidRPr="00AB2994">
        <w:rPr>
          <w:rFonts w:ascii="Times New Roman" w:hAnsi="Times New Roman" w:cs="Times New Roman"/>
          <w:sz w:val="24"/>
          <w:szCs w:val="24"/>
        </w:rPr>
        <w:t xml:space="preserve">supporting children’s </w:t>
      </w:r>
      <w:r w:rsidR="00E67162" w:rsidRPr="00AB2994">
        <w:rPr>
          <w:rFonts w:ascii="Times New Roman" w:hAnsi="Times New Roman" w:cs="Times New Roman"/>
          <w:sz w:val="24"/>
          <w:szCs w:val="24"/>
        </w:rPr>
        <w:t>communication</w:t>
      </w:r>
      <w:r w:rsidR="006C0E8C" w:rsidRPr="00AB2994">
        <w:rPr>
          <w:rFonts w:ascii="Times New Roman" w:hAnsi="Times New Roman" w:cs="Times New Roman"/>
          <w:sz w:val="24"/>
          <w:szCs w:val="24"/>
        </w:rPr>
        <w:t xml:space="preserve">, </w:t>
      </w:r>
      <w:proofErr w:type="spellStart"/>
      <w:r w:rsidR="006C0E8C" w:rsidRPr="00AB2994">
        <w:rPr>
          <w:rFonts w:ascii="Times New Roman" w:hAnsi="Times New Roman" w:cs="Times New Roman"/>
          <w:sz w:val="24"/>
          <w:szCs w:val="24"/>
        </w:rPr>
        <w:t>lamh</w:t>
      </w:r>
      <w:proofErr w:type="spellEnd"/>
      <w:r w:rsidR="006C0E8C" w:rsidRPr="00AB2994">
        <w:rPr>
          <w:rFonts w:ascii="Times New Roman" w:hAnsi="Times New Roman" w:cs="Times New Roman"/>
          <w:sz w:val="24"/>
          <w:szCs w:val="24"/>
        </w:rPr>
        <w:t xml:space="preserve"> training</w:t>
      </w:r>
      <w:r w:rsidR="00EF3E8A" w:rsidRPr="00AB2994">
        <w:rPr>
          <w:rFonts w:ascii="Times New Roman" w:hAnsi="Times New Roman" w:cs="Times New Roman"/>
          <w:sz w:val="24"/>
          <w:szCs w:val="24"/>
        </w:rPr>
        <w:t xml:space="preserve"> and </w:t>
      </w:r>
      <w:r w:rsidR="006C0E8C" w:rsidRPr="00AB2994">
        <w:rPr>
          <w:rFonts w:ascii="Times New Roman" w:hAnsi="Times New Roman" w:cs="Times New Roman"/>
          <w:sz w:val="24"/>
          <w:szCs w:val="24"/>
        </w:rPr>
        <w:t>PECS training</w:t>
      </w:r>
      <w:r w:rsidR="00EF3E8A" w:rsidRPr="00AB2994">
        <w:rPr>
          <w:rFonts w:ascii="Times New Roman" w:hAnsi="Times New Roman" w:cs="Times New Roman"/>
          <w:sz w:val="24"/>
          <w:szCs w:val="24"/>
        </w:rPr>
        <w:t xml:space="preserve">. </w:t>
      </w:r>
    </w:p>
    <w:p w14:paraId="1BD65767" w14:textId="77777777" w:rsidR="00BD47A6" w:rsidRPr="00FB5FAD" w:rsidRDefault="00BD47A6" w:rsidP="00FB5FAD">
      <w:pPr>
        <w:rPr>
          <w:sz w:val="24"/>
          <w:szCs w:val="24"/>
        </w:rPr>
      </w:pPr>
    </w:p>
    <w:p w14:paraId="56CA8076" w14:textId="1F418FFF" w:rsidR="00186336" w:rsidRPr="00925253" w:rsidRDefault="00FB5FAD" w:rsidP="003604C5">
      <w:pPr>
        <w:pStyle w:val="Heading2"/>
        <w:spacing w:line="360" w:lineRule="auto"/>
        <w:jc w:val="both"/>
        <w:rPr>
          <w:rFonts w:ascii="Times New Roman" w:hAnsi="Times New Roman" w:cs="Times New Roman"/>
          <w:b/>
          <w:color w:val="auto"/>
          <w:sz w:val="28"/>
          <w:szCs w:val="28"/>
        </w:rPr>
      </w:pPr>
      <w:bookmarkStart w:id="28" w:name="_Toc524202366"/>
      <w:r w:rsidRPr="00925253">
        <w:rPr>
          <w:rFonts w:ascii="Times New Roman" w:hAnsi="Times New Roman" w:cs="Times New Roman"/>
          <w:b/>
          <w:color w:val="auto"/>
          <w:sz w:val="28"/>
          <w:szCs w:val="28"/>
        </w:rPr>
        <w:t xml:space="preserve">4.4. </w:t>
      </w:r>
      <w:r w:rsidR="006F01A3" w:rsidRPr="00925253">
        <w:rPr>
          <w:rFonts w:ascii="Times New Roman" w:hAnsi="Times New Roman" w:cs="Times New Roman"/>
          <w:b/>
          <w:color w:val="auto"/>
          <w:sz w:val="28"/>
          <w:szCs w:val="28"/>
        </w:rPr>
        <w:t>The i</w:t>
      </w:r>
      <w:r w:rsidR="00FB6B77" w:rsidRPr="00925253">
        <w:rPr>
          <w:rFonts w:ascii="Times New Roman" w:hAnsi="Times New Roman" w:cs="Times New Roman"/>
          <w:b/>
          <w:color w:val="auto"/>
          <w:sz w:val="28"/>
          <w:szCs w:val="28"/>
        </w:rPr>
        <w:t xml:space="preserve">mpact of </w:t>
      </w:r>
      <w:r w:rsidR="00E55EC4" w:rsidRPr="00925253">
        <w:rPr>
          <w:rFonts w:ascii="Times New Roman" w:hAnsi="Times New Roman" w:cs="Times New Roman"/>
          <w:b/>
          <w:color w:val="auto"/>
          <w:sz w:val="28"/>
          <w:szCs w:val="28"/>
        </w:rPr>
        <w:t xml:space="preserve">ASC </w:t>
      </w:r>
      <w:r w:rsidR="006F01A3" w:rsidRPr="00925253">
        <w:rPr>
          <w:rFonts w:ascii="Times New Roman" w:hAnsi="Times New Roman" w:cs="Times New Roman"/>
          <w:b/>
          <w:color w:val="auto"/>
          <w:sz w:val="28"/>
          <w:szCs w:val="28"/>
        </w:rPr>
        <w:t>t</w:t>
      </w:r>
      <w:r w:rsidR="00E55EC4" w:rsidRPr="00925253">
        <w:rPr>
          <w:rFonts w:ascii="Times New Roman" w:hAnsi="Times New Roman" w:cs="Times New Roman"/>
          <w:b/>
          <w:color w:val="auto"/>
          <w:sz w:val="28"/>
          <w:szCs w:val="28"/>
        </w:rPr>
        <w:t xml:space="preserve">raining </w:t>
      </w:r>
      <w:r w:rsidR="006F01A3" w:rsidRPr="00925253">
        <w:rPr>
          <w:rFonts w:ascii="Times New Roman" w:hAnsi="Times New Roman" w:cs="Times New Roman"/>
          <w:b/>
          <w:color w:val="auto"/>
          <w:sz w:val="28"/>
          <w:szCs w:val="28"/>
        </w:rPr>
        <w:t>i</w:t>
      </w:r>
      <w:r w:rsidR="00E55EC4" w:rsidRPr="00925253">
        <w:rPr>
          <w:rFonts w:ascii="Times New Roman" w:hAnsi="Times New Roman" w:cs="Times New Roman"/>
          <w:b/>
          <w:color w:val="auto"/>
          <w:sz w:val="28"/>
          <w:szCs w:val="28"/>
        </w:rPr>
        <w:t xml:space="preserve">ntervention on </w:t>
      </w:r>
      <w:r w:rsidR="00E31F11" w:rsidRPr="00925253">
        <w:rPr>
          <w:rFonts w:ascii="Times New Roman" w:hAnsi="Times New Roman" w:cs="Times New Roman"/>
          <w:b/>
          <w:color w:val="auto"/>
          <w:sz w:val="28"/>
          <w:szCs w:val="28"/>
        </w:rPr>
        <w:t>participants confidence levels</w:t>
      </w:r>
      <w:bookmarkEnd w:id="28"/>
      <w:r w:rsidR="00E31F11" w:rsidRPr="00925253">
        <w:rPr>
          <w:rFonts w:ascii="Times New Roman" w:hAnsi="Times New Roman" w:cs="Times New Roman"/>
          <w:b/>
          <w:color w:val="auto"/>
          <w:sz w:val="28"/>
          <w:szCs w:val="28"/>
        </w:rPr>
        <w:t xml:space="preserve"> </w:t>
      </w:r>
    </w:p>
    <w:p w14:paraId="530716D7" w14:textId="4D9865C1" w:rsidR="00802E5C" w:rsidRPr="003604C5" w:rsidRDefault="00820680" w:rsidP="003604C5">
      <w:pPr>
        <w:spacing w:line="360" w:lineRule="auto"/>
        <w:jc w:val="both"/>
        <w:rPr>
          <w:rFonts w:ascii="Times New Roman" w:hAnsi="Times New Roman" w:cs="Times New Roman"/>
          <w:sz w:val="24"/>
          <w:szCs w:val="24"/>
        </w:rPr>
      </w:pPr>
      <w:r w:rsidRPr="003604C5">
        <w:rPr>
          <w:rFonts w:ascii="Times New Roman" w:hAnsi="Times New Roman" w:cs="Times New Roman"/>
          <w:sz w:val="24"/>
          <w:szCs w:val="24"/>
        </w:rPr>
        <w:t>Paired sample t-tests were used to compare results from the pre and post questionnaires. Scores relating to the scale used to measure confidence levels on the post questionnaire were significantly higher (M=</w:t>
      </w:r>
      <w:r w:rsidR="00311E53" w:rsidRPr="003604C5">
        <w:rPr>
          <w:rFonts w:ascii="Times New Roman" w:hAnsi="Times New Roman" w:cs="Times New Roman"/>
          <w:sz w:val="24"/>
          <w:szCs w:val="24"/>
        </w:rPr>
        <w:t>4.120</w:t>
      </w:r>
      <w:r w:rsidRPr="003604C5">
        <w:rPr>
          <w:rFonts w:ascii="Times New Roman" w:hAnsi="Times New Roman" w:cs="Times New Roman"/>
          <w:sz w:val="24"/>
          <w:szCs w:val="24"/>
        </w:rPr>
        <w:t>, SD=.</w:t>
      </w:r>
      <w:r w:rsidR="00311E53" w:rsidRPr="003604C5">
        <w:rPr>
          <w:rFonts w:ascii="Times New Roman" w:hAnsi="Times New Roman" w:cs="Times New Roman"/>
          <w:sz w:val="24"/>
          <w:szCs w:val="24"/>
        </w:rPr>
        <w:t>380</w:t>
      </w:r>
      <w:r w:rsidRPr="003604C5">
        <w:rPr>
          <w:rFonts w:ascii="Times New Roman" w:hAnsi="Times New Roman" w:cs="Times New Roman"/>
          <w:sz w:val="24"/>
          <w:szCs w:val="24"/>
        </w:rPr>
        <w:t>) compared to scores from the pre</w:t>
      </w:r>
      <w:r w:rsidR="00D5249E" w:rsidRPr="003604C5">
        <w:rPr>
          <w:rFonts w:ascii="Times New Roman" w:hAnsi="Times New Roman" w:cs="Times New Roman"/>
          <w:sz w:val="24"/>
          <w:szCs w:val="24"/>
        </w:rPr>
        <w:t>-</w:t>
      </w:r>
      <w:r w:rsidRPr="003604C5">
        <w:rPr>
          <w:rFonts w:ascii="Times New Roman" w:hAnsi="Times New Roman" w:cs="Times New Roman"/>
          <w:sz w:val="24"/>
          <w:szCs w:val="24"/>
        </w:rPr>
        <w:t>questionnaire (M=</w:t>
      </w:r>
      <w:r w:rsidR="00311E53" w:rsidRPr="003604C5">
        <w:rPr>
          <w:rFonts w:ascii="Times New Roman" w:hAnsi="Times New Roman" w:cs="Times New Roman"/>
          <w:sz w:val="24"/>
          <w:szCs w:val="24"/>
        </w:rPr>
        <w:t>3.011</w:t>
      </w:r>
      <w:r w:rsidRPr="003604C5">
        <w:rPr>
          <w:rFonts w:ascii="Times New Roman" w:hAnsi="Times New Roman" w:cs="Times New Roman"/>
          <w:sz w:val="24"/>
          <w:szCs w:val="24"/>
        </w:rPr>
        <w:t>, SD=.</w:t>
      </w:r>
      <w:r w:rsidR="00311E53" w:rsidRPr="003604C5">
        <w:rPr>
          <w:rFonts w:ascii="Times New Roman" w:hAnsi="Times New Roman" w:cs="Times New Roman"/>
          <w:sz w:val="24"/>
          <w:szCs w:val="24"/>
        </w:rPr>
        <w:t>694</w:t>
      </w:r>
      <w:r w:rsidRPr="003604C5">
        <w:rPr>
          <w:rFonts w:ascii="Times New Roman" w:hAnsi="Times New Roman" w:cs="Times New Roman"/>
          <w:sz w:val="24"/>
          <w:szCs w:val="24"/>
        </w:rPr>
        <w:t xml:space="preserve">). </w:t>
      </w:r>
      <w:r w:rsidR="00BE268E" w:rsidRPr="003604C5">
        <w:rPr>
          <w:rFonts w:ascii="Times New Roman" w:hAnsi="Times New Roman" w:cs="Times New Roman"/>
          <w:sz w:val="24"/>
          <w:szCs w:val="24"/>
          <w:shd w:val="clear" w:color="auto" w:fill="FFFFFF"/>
        </w:rPr>
        <w:t>Results</w:t>
      </w:r>
      <w:r w:rsidR="00F66B1E" w:rsidRPr="003604C5">
        <w:rPr>
          <w:rFonts w:ascii="Times New Roman" w:hAnsi="Times New Roman" w:cs="Times New Roman"/>
          <w:sz w:val="24"/>
          <w:szCs w:val="24"/>
          <w:shd w:val="clear" w:color="auto" w:fill="FFFFFF"/>
        </w:rPr>
        <w:t xml:space="preserve"> show that</w:t>
      </w:r>
      <w:r w:rsidR="00BE268E" w:rsidRPr="003604C5">
        <w:rPr>
          <w:rFonts w:ascii="Times New Roman" w:hAnsi="Times New Roman" w:cs="Times New Roman"/>
          <w:sz w:val="24"/>
          <w:szCs w:val="24"/>
          <w:shd w:val="clear" w:color="auto" w:fill="FFFFFF"/>
        </w:rPr>
        <w:t>,</w:t>
      </w:r>
      <w:r w:rsidR="00F66B1E" w:rsidRPr="003604C5">
        <w:rPr>
          <w:rFonts w:ascii="Times New Roman" w:hAnsi="Times New Roman" w:cs="Times New Roman"/>
          <w:sz w:val="24"/>
          <w:szCs w:val="24"/>
          <w:shd w:val="clear" w:color="auto" w:fill="FFFFFF"/>
        </w:rPr>
        <w:t xml:space="preserve"> prior to participating in the ASC training intervention, </w:t>
      </w:r>
      <w:r w:rsidR="00F66B1E" w:rsidRPr="003604C5">
        <w:rPr>
          <w:rFonts w:ascii="Times New Roman" w:hAnsi="Times New Roman" w:cs="Times New Roman"/>
          <w:sz w:val="24"/>
          <w:szCs w:val="24"/>
          <w:shd w:val="clear" w:color="auto" w:fill="FFFFFF"/>
        </w:rPr>
        <w:lastRenderedPageBreak/>
        <w:t xml:space="preserve">teachers and </w:t>
      </w:r>
      <w:r w:rsidR="00496E78" w:rsidRPr="003604C5">
        <w:rPr>
          <w:rFonts w:ascii="Times New Roman" w:hAnsi="Times New Roman" w:cs="Times New Roman"/>
          <w:sz w:val="24"/>
          <w:szCs w:val="24"/>
          <w:shd w:val="clear" w:color="auto" w:fill="FFFFFF"/>
        </w:rPr>
        <w:t xml:space="preserve">SNAs </w:t>
      </w:r>
      <w:r w:rsidR="00F66B1E" w:rsidRPr="003604C5">
        <w:rPr>
          <w:rFonts w:ascii="Times New Roman" w:hAnsi="Times New Roman" w:cs="Times New Roman"/>
          <w:sz w:val="24"/>
          <w:szCs w:val="24"/>
          <w:shd w:val="clear" w:color="auto" w:fill="FFFFFF"/>
        </w:rPr>
        <w:t xml:space="preserve">had a moderate level of confidence in working with </w:t>
      </w:r>
      <w:r w:rsidR="00FC751C" w:rsidRPr="003604C5">
        <w:rPr>
          <w:rFonts w:ascii="Times New Roman" w:hAnsi="Times New Roman" w:cs="Times New Roman"/>
          <w:sz w:val="24"/>
          <w:szCs w:val="24"/>
          <w:shd w:val="clear" w:color="auto" w:fill="FFFFFF"/>
        </w:rPr>
        <w:t>children</w:t>
      </w:r>
      <w:r w:rsidR="00F66B1E" w:rsidRPr="003604C5">
        <w:rPr>
          <w:rFonts w:ascii="Times New Roman" w:hAnsi="Times New Roman" w:cs="Times New Roman"/>
          <w:sz w:val="24"/>
          <w:szCs w:val="24"/>
          <w:shd w:val="clear" w:color="auto" w:fill="FFFFFF"/>
        </w:rPr>
        <w:t xml:space="preserve"> with </w:t>
      </w:r>
      <w:proofErr w:type="spellStart"/>
      <w:r w:rsidR="00A07B90" w:rsidRPr="003604C5">
        <w:rPr>
          <w:rFonts w:ascii="Times New Roman" w:hAnsi="Times New Roman" w:cs="Times New Roman"/>
          <w:sz w:val="24"/>
          <w:szCs w:val="24"/>
          <w:shd w:val="clear" w:color="auto" w:fill="FFFFFF"/>
        </w:rPr>
        <w:t>deafblindness</w:t>
      </w:r>
      <w:proofErr w:type="spellEnd"/>
      <w:r w:rsidRPr="003604C5">
        <w:rPr>
          <w:rFonts w:ascii="Times New Roman" w:hAnsi="Times New Roman" w:cs="Times New Roman"/>
          <w:sz w:val="24"/>
          <w:szCs w:val="24"/>
          <w:shd w:val="clear" w:color="auto" w:fill="FFFFFF"/>
        </w:rPr>
        <w:t xml:space="preserve"> while </w:t>
      </w:r>
      <w:r w:rsidR="008D23A9" w:rsidRPr="003604C5">
        <w:rPr>
          <w:rFonts w:ascii="Times New Roman" w:hAnsi="Times New Roman" w:cs="Times New Roman"/>
          <w:sz w:val="24"/>
          <w:szCs w:val="24"/>
          <w:shd w:val="clear" w:color="auto" w:fill="FFFFFF"/>
        </w:rPr>
        <w:t>r</w:t>
      </w:r>
      <w:r w:rsidR="009309D5" w:rsidRPr="003604C5">
        <w:rPr>
          <w:rFonts w:ascii="Times New Roman" w:hAnsi="Times New Roman" w:cs="Times New Roman"/>
          <w:sz w:val="24"/>
          <w:szCs w:val="24"/>
          <w:shd w:val="clear" w:color="auto" w:fill="FFFFFF"/>
        </w:rPr>
        <w:t>esults from the post</w:t>
      </w:r>
      <w:r w:rsidR="00237732" w:rsidRPr="003604C5">
        <w:rPr>
          <w:rFonts w:ascii="Times New Roman" w:hAnsi="Times New Roman" w:cs="Times New Roman"/>
          <w:sz w:val="24"/>
          <w:szCs w:val="24"/>
          <w:shd w:val="clear" w:color="auto" w:fill="FFFFFF"/>
        </w:rPr>
        <w:t>-</w:t>
      </w:r>
      <w:r w:rsidR="009309D5" w:rsidRPr="003604C5">
        <w:rPr>
          <w:rFonts w:ascii="Times New Roman" w:hAnsi="Times New Roman" w:cs="Times New Roman"/>
          <w:sz w:val="24"/>
          <w:szCs w:val="24"/>
          <w:shd w:val="clear" w:color="auto" w:fill="FFFFFF"/>
        </w:rPr>
        <w:t xml:space="preserve">training surveys </w:t>
      </w:r>
      <w:r w:rsidR="00D27596" w:rsidRPr="003604C5">
        <w:rPr>
          <w:rFonts w:ascii="Times New Roman" w:hAnsi="Times New Roman" w:cs="Times New Roman"/>
          <w:sz w:val="24"/>
          <w:szCs w:val="24"/>
          <w:shd w:val="clear" w:color="auto" w:fill="FFFFFF"/>
        </w:rPr>
        <w:t xml:space="preserve">indicated </w:t>
      </w:r>
      <w:r w:rsidR="009309D5" w:rsidRPr="003604C5">
        <w:rPr>
          <w:rFonts w:ascii="Times New Roman" w:hAnsi="Times New Roman" w:cs="Times New Roman"/>
          <w:sz w:val="24"/>
          <w:szCs w:val="24"/>
          <w:shd w:val="clear" w:color="auto" w:fill="FFFFFF"/>
        </w:rPr>
        <w:t xml:space="preserve">a significant improvement in confidence </w:t>
      </w:r>
      <w:r w:rsidR="00802E5C" w:rsidRPr="003604C5">
        <w:rPr>
          <w:rFonts w:ascii="Times New Roman" w:hAnsi="Times New Roman" w:cs="Times New Roman"/>
          <w:sz w:val="24"/>
          <w:szCs w:val="24"/>
          <w:shd w:val="clear" w:color="auto" w:fill="FFFFFF"/>
        </w:rPr>
        <w:t>levels</w:t>
      </w:r>
      <w:r w:rsidR="009309D5" w:rsidRPr="003604C5">
        <w:rPr>
          <w:rFonts w:ascii="Times New Roman" w:hAnsi="Times New Roman" w:cs="Times New Roman"/>
          <w:sz w:val="24"/>
          <w:szCs w:val="24"/>
          <w:shd w:val="clear" w:color="auto" w:fill="FFFFFF"/>
        </w:rPr>
        <w:t xml:space="preserve">. </w:t>
      </w:r>
    </w:p>
    <w:p w14:paraId="7ABA9F89" w14:textId="4D430FC8" w:rsidR="00477D0E" w:rsidRDefault="00ED23F4" w:rsidP="003604C5">
      <w:pPr>
        <w:spacing w:line="360" w:lineRule="auto"/>
        <w:jc w:val="both"/>
        <w:rPr>
          <w:rFonts w:ascii="Times New Roman" w:hAnsi="Times New Roman" w:cs="Times New Roman"/>
          <w:sz w:val="24"/>
          <w:szCs w:val="24"/>
        </w:rPr>
      </w:pPr>
      <w:r w:rsidRPr="003604C5">
        <w:rPr>
          <w:rFonts w:ascii="Times New Roman" w:hAnsi="Times New Roman" w:cs="Times New Roman"/>
          <w:sz w:val="24"/>
          <w:szCs w:val="24"/>
        </w:rPr>
        <w:t xml:space="preserve">Participants were also asked if they </w:t>
      </w:r>
      <w:r w:rsidR="00AE422D" w:rsidRPr="003604C5">
        <w:rPr>
          <w:rFonts w:ascii="Times New Roman" w:hAnsi="Times New Roman" w:cs="Times New Roman"/>
          <w:sz w:val="24"/>
          <w:szCs w:val="24"/>
        </w:rPr>
        <w:t>frequently used</w:t>
      </w:r>
      <w:r w:rsidRPr="003604C5">
        <w:rPr>
          <w:rFonts w:ascii="Times New Roman" w:hAnsi="Times New Roman" w:cs="Times New Roman"/>
          <w:sz w:val="24"/>
          <w:szCs w:val="24"/>
        </w:rPr>
        <w:t xml:space="preserve"> any other term to mean the same as ‘</w:t>
      </w:r>
      <w:proofErr w:type="spellStart"/>
      <w:r w:rsidR="00AE422D" w:rsidRPr="003604C5">
        <w:rPr>
          <w:rFonts w:ascii="Times New Roman" w:hAnsi="Times New Roman" w:cs="Times New Roman"/>
          <w:sz w:val="24"/>
          <w:szCs w:val="24"/>
        </w:rPr>
        <w:t>deafblindness</w:t>
      </w:r>
      <w:proofErr w:type="spellEnd"/>
      <w:r w:rsidRPr="003604C5">
        <w:rPr>
          <w:rFonts w:ascii="Times New Roman" w:hAnsi="Times New Roman" w:cs="Times New Roman"/>
          <w:sz w:val="24"/>
          <w:szCs w:val="24"/>
        </w:rPr>
        <w:t xml:space="preserve">. </w:t>
      </w:r>
      <w:r w:rsidR="006D5371" w:rsidRPr="003604C5">
        <w:rPr>
          <w:rFonts w:ascii="Times New Roman" w:hAnsi="Times New Roman" w:cs="Times New Roman"/>
          <w:sz w:val="24"/>
          <w:szCs w:val="24"/>
        </w:rPr>
        <w:t>34</w:t>
      </w:r>
      <w:r w:rsidR="00AE422D" w:rsidRPr="003604C5">
        <w:rPr>
          <w:rFonts w:ascii="Times New Roman" w:hAnsi="Times New Roman" w:cs="Times New Roman"/>
          <w:sz w:val="24"/>
          <w:szCs w:val="24"/>
        </w:rPr>
        <w:t xml:space="preserve">% </w:t>
      </w:r>
      <w:r w:rsidR="006D5371" w:rsidRPr="003604C5">
        <w:rPr>
          <w:rFonts w:ascii="Times New Roman" w:hAnsi="Times New Roman" w:cs="Times New Roman"/>
          <w:sz w:val="24"/>
          <w:szCs w:val="24"/>
        </w:rPr>
        <w:t xml:space="preserve">of </w:t>
      </w:r>
      <w:r w:rsidRPr="003604C5">
        <w:rPr>
          <w:rFonts w:ascii="Times New Roman" w:hAnsi="Times New Roman" w:cs="Times New Roman"/>
          <w:sz w:val="24"/>
          <w:szCs w:val="24"/>
        </w:rPr>
        <w:t>participants provided an alternative term pre-training</w:t>
      </w:r>
      <w:r w:rsidR="00AE422D" w:rsidRPr="003604C5">
        <w:rPr>
          <w:rFonts w:ascii="Times New Roman" w:hAnsi="Times New Roman" w:cs="Times New Roman"/>
          <w:sz w:val="24"/>
          <w:szCs w:val="24"/>
        </w:rPr>
        <w:t xml:space="preserve"> which </w:t>
      </w:r>
      <w:r w:rsidR="002416DA" w:rsidRPr="003604C5">
        <w:rPr>
          <w:rFonts w:ascii="Times New Roman" w:hAnsi="Times New Roman" w:cs="Times New Roman"/>
          <w:sz w:val="24"/>
          <w:szCs w:val="24"/>
        </w:rPr>
        <w:t xml:space="preserve">indicates that terminology may </w:t>
      </w:r>
      <w:r w:rsidR="00682C31" w:rsidRPr="003604C5">
        <w:rPr>
          <w:rFonts w:ascii="Times New Roman" w:hAnsi="Times New Roman" w:cs="Times New Roman"/>
          <w:sz w:val="24"/>
          <w:szCs w:val="24"/>
        </w:rPr>
        <w:t xml:space="preserve">be confusing to people; </w:t>
      </w:r>
      <w:r w:rsidR="00AA38D8" w:rsidRPr="003604C5">
        <w:rPr>
          <w:rFonts w:ascii="Times New Roman" w:hAnsi="Times New Roman" w:cs="Times New Roman"/>
          <w:sz w:val="24"/>
          <w:szCs w:val="24"/>
        </w:rPr>
        <w:t xml:space="preserve">the </w:t>
      </w:r>
      <w:r w:rsidR="00682C31" w:rsidRPr="003604C5">
        <w:rPr>
          <w:rFonts w:ascii="Times New Roman" w:hAnsi="Times New Roman" w:cs="Times New Roman"/>
          <w:sz w:val="24"/>
          <w:szCs w:val="24"/>
        </w:rPr>
        <w:t xml:space="preserve">alternative terms used were multisensory impairment, dual-sensory loss, hearing loss, </w:t>
      </w:r>
      <w:r w:rsidR="00AA38D8" w:rsidRPr="003604C5">
        <w:rPr>
          <w:rFonts w:ascii="Times New Roman" w:hAnsi="Times New Roman" w:cs="Times New Roman"/>
          <w:sz w:val="24"/>
          <w:szCs w:val="24"/>
        </w:rPr>
        <w:t xml:space="preserve">visual loss and hearing and visual impairment. </w:t>
      </w:r>
      <w:r w:rsidR="00067D1A" w:rsidRPr="003604C5">
        <w:rPr>
          <w:rFonts w:ascii="Times New Roman" w:hAnsi="Times New Roman" w:cs="Times New Roman"/>
          <w:sz w:val="24"/>
          <w:szCs w:val="24"/>
        </w:rPr>
        <w:t xml:space="preserve">Lack of clarity regarding the terminology </w:t>
      </w:r>
      <w:r w:rsidR="00412911" w:rsidRPr="003604C5">
        <w:rPr>
          <w:rFonts w:ascii="Times New Roman" w:hAnsi="Times New Roman" w:cs="Times New Roman"/>
          <w:sz w:val="24"/>
          <w:szCs w:val="24"/>
        </w:rPr>
        <w:t xml:space="preserve">of the condition </w:t>
      </w:r>
      <w:r w:rsidR="00491254" w:rsidRPr="003604C5">
        <w:rPr>
          <w:rFonts w:ascii="Times New Roman" w:hAnsi="Times New Roman" w:cs="Times New Roman"/>
          <w:sz w:val="24"/>
          <w:szCs w:val="24"/>
        </w:rPr>
        <w:t>may</w:t>
      </w:r>
      <w:r w:rsidR="00F85A5D" w:rsidRPr="003604C5">
        <w:rPr>
          <w:rFonts w:ascii="Times New Roman" w:hAnsi="Times New Roman" w:cs="Times New Roman"/>
          <w:sz w:val="24"/>
          <w:szCs w:val="24"/>
        </w:rPr>
        <w:t xml:space="preserve"> affect teachers and </w:t>
      </w:r>
      <w:r w:rsidR="00F27615" w:rsidRPr="003604C5">
        <w:rPr>
          <w:rFonts w:ascii="Times New Roman" w:hAnsi="Times New Roman" w:cs="Times New Roman"/>
          <w:sz w:val="24"/>
          <w:szCs w:val="24"/>
        </w:rPr>
        <w:t>SNA</w:t>
      </w:r>
      <w:r w:rsidR="00F85A5D" w:rsidRPr="003604C5">
        <w:rPr>
          <w:rFonts w:ascii="Times New Roman" w:hAnsi="Times New Roman" w:cs="Times New Roman"/>
          <w:sz w:val="24"/>
          <w:szCs w:val="24"/>
        </w:rPr>
        <w:t>s levels of self-confidence</w:t>
      </w:r>
      <w:r w:rsidR="00412911" w:rsidRPr="003604C5">
        <w:rPr>
          <w:rFonts w:ascii="Times New Roman" w:hAnsi="Times New Roman" w:cs="Times New Roman"/>
          <w:sz w:val="24"/>
          <w:szCs w:val="24"/>
        </w:rPr>
        <w:t xml:space="preserve"> when working with children who are deafblind. </w:t>
      </w:r>
    </w:p>
    <w:p w14:paraId="20C14B1E" w14:textId="77777777" w:rsidR="00925253" w:rsidRPr="003604C5" w:rsidRDefault="00925253" w:rsidP="003604C5">
      <w:pPr>
        <w:spacing w:line="360" w:lineRule="auto"/>
        <w:jc w:val="both"/>
        <w:rPr>
          <w:rFonts w:ascii="Times New Roman" w:hAnsi="Times New Roman" w:cs="Times New Roman"/>
          <w:sz w:val="24"/>
          <w:szCs w:val="24"/>
        </w:rPr>
      </w:pPr>
    </w:p>
    <w:p w14:paraId="3237F1A3" w14:textId="77337388" w:rsidR="00235381" w:rsidRPr="00925253" w:rsidRDefault="00D5249E" w:rsidP="003604C5">
      <w:pPr>
        <w:pStyle w:val="Heading2"/>
        <w:spacing w:line="360" w:lineRule="auto"/>
        <w:jc w:val="both"/>
        <w:rPr>
          <w:rFonts w:ascii="Times New Roman" w:hAnsi="Times New Roman" w:cs="Times New Roman"/>
          <w:b/>
          <w:color w:val="auto"/>
          <w:sz w:val="28"/>
          <w:szCs w:val="28"/>
        </w:rPr>
      </w:pPr>
      <w:bookmarkStart w:id="29" w:name="_Toc524202367"/>
      <w:r w:rsidRPr="00925253">
        <w:rPr>
          <w:rFonts w:ascii="Times New Roman" w:hAnsi="Times New Roman" w:cs="Times New Roman"/>
          <w:b/>
          <w:color w:val="auto"/>
          <w:sz w:val="28"/>
          <w:szCs w:val="28"/>
        </w:rPr>
        <w:t xml:space="preserve">4.5. </w:t>
      </w:r>
      <w:r w:rsidR="00402285" w:rsidRPr="00925253">
        <w:rPr>
          <w:rFonts w:ascii="Times New Roman" w:hAnsi="Times New Roman" w:cs="Times New Roman"/>
          <w:b/>
          <w:color w:val="auto"/>
          <w:sz w:val="28"/>
          <w:szCs w:val="28"/>
        </w:rPr>
        <w:t>The i</w:t>
      </w:r>
      <w:r w:rsidR="00477D0E" w:rsidRPr="00925253">
        <w:rPr>
          <w:rFonts w:ascii="Times New Roman" w:hAnsi="Times New Roman" w:cs="Times New Roman"/>
          <w:b/>
          <w:color w:val="auto"/>
          <w:sz w:val="28"/>
          <w:szCs w:val="28"/>
        </w:rPr>
        <w:t xml:space="preserve">mpact of the ASC </w:t>
      </w:r>
      <w:r w:rsidR="00402285" w:rsidRPr="00925253">
        <w:rPr>
          <w:rFonts w:ascii="Times New Roman" w:hAnsi="Times New Roman" w:cs="Times New Roman"/>
          <w:b/>
          <w:color w:val="auto"/>
          <w:sz w:val="28"/>
          <w:szCs w:val="28"/>
        </w:rPr>
        <w:t xml:space="preserve">training </w:t>
      </w:r>
      <w:r w:rsidR="00477D0E" w:rsidRPr="00925253">
        <w:rPr>
          <w:rFonts w:ascii="Times New Roman" w:hAnsi="Times New Roman" w:cs="Times New Roman"/>
          <w:b/>
          <w:color w:val="auto"/>
          <w:sz w:val="28"/>
          <w:szCs w:val="28"/>
        </w:rPr>
        <w:t xml:space="preserve">intervention on teachers’ ability to support </w:t>
      </w:r>
      <w:r w:rsidR="00732EB9" w:rsidRPr="00925253">
        <w:rPr>
          <w:rFonts w:ascii="Times New Roman" w:hAnsi="Times New Roman" w:cs="Times New Roman"/>
          <w:b/>
          <w:color w:val="auto"/>
          <w:sz w:val="28"/>
          <w:szCs w:val="28"/>
        </w:rPr>
        <w:t xml:space="preserve">children with disabilities other than </w:t>
      </w:r>
      <w:proofErr w:type="spellStart"/>
      <w:r w:rsidR="00732EB9" w:rsidRPr="00925253">
        <w:rPr>
          <w:rFonts w:ascii="Times New Roman" w:hAnsi="Times New Roman" w:cs="Times New Roman"/>
          <w:b/>
          <w:color w:val="auto"/>
          <w:sz w:val="28"/>
          <w:szCs w:val="28"/>
        </w:rPr>
        <w:t>deafblindness</w:t>
      </w:r>
      <w:bookmarkEnd w:id="29"/>
      <w:proofErr w:type="spellEnd"/>
      <w:r w:rsidR="009106AD" w:rsidRPr="00925253">
        <w:rPr>
          <w:rFonts w:ascii="Times New Roman" w:hAnsi="Times New Roman" w:cs="Times New Roman"/>
          <w:b/>
          <w:color w:val="auto"/>
          <w:sz w:val="28"/>
          <w:szCs w:val="28"/>
        </w:rPr>
        <w:t xml:space="preserve"> </w:t>
      </w:r>
    </w:p>
    <w:p w14:paraId="386D412F" w14:textId="6B8E45C5" w:rsidR="009106AD" w:rsidRPr="003604C5" w:rsidRDefault="00415F1E" w:rsidP="003604C5">
      <w:pPr>
        <w:spacing w:line="360" w:lineRule="auto"/>
        <w:jc w:val="both"/>
        <w:rPr>
          <w:rFonts w:ascii="Times New Roman" w:hAnsi="Times New Roman" w:cs="Times New Roman"/>
          <w:sz w:val="24"/>
          <w:szCs w:val="24"/>
        </w:rPr>
      </w:pPr>
      <w:r w:rsidRPr="003604C5">
        <w:rPr>
          <w:rFonts w:ascii="Times New Roman" w:hAnsi="Times New Roman" w:cs="Times New Roman"/>
          <w:sz w:val="24"/>
          <w:szCs w:val="24"/>
        </w:rPr>
        <w:t>The final question on the post-training questionnaire asked participant to rate</w:t>
      </w:r>
      <w:r w:rsidR="00C55784" w:rsidRPr="003604C5">
        <w:rPr>
          <w:rFonts w:ascii="Times New Roman" w:hAnsi="Times New Roman" w:cs="Times New Roman"/>
          <w:sz w:val="24"/>
          <w:szCs w:val="24"/>
        </w:rPr>
        <w:t xml:space="preserve"> </w:t>
      </w:r>
      <w:r w:rsidRPr="003604C5">
        <w:rPr>
          <w:rFonts w:ascii="Times New Roman" w:hAnsi="Times New Roman" w:cs="Times New Roman"/>
          <w:sz w:val="24"/>
          <w:szCs w:val="24"/>
        </w:rPr>
        <w:t xml:space="preserve">how useful the strategies they learned in the intervention would be </w:t>
      </w:r>
      <w:r w:rsidR="00732EB9" w:rsidRPr="003604C5">
        <w:rPr>
          <w:rFonts w:ascii="Times New Roman" w:hAnsi="Times New Roman" w:cs="Times New Roman"/>
          <w:sz w:val="24"/>
          <w:szCs w:val="24"/>
        </w:rPr>
        <w:t xml:space="preserve">in supporting children who have other types of disabilities. </w:t>
      </w:r>
      <w:r w:rsidR="00C55784" w:rsidRPr="003604C5">
        <w:rPr>
          <w:rFonts w:ascii="Times New Roman" w:hAnsi="Times New Roman" w:cs="Times New Roman"/>
          <w:sz w:val="24"/>
          <w:szCs w:val="24"/>
        </w:rPr>
        <w:t xml:space="preserve">On the rating scale, 1 equalled </w:t>
      </w:r>
      <w:r w:rsidR="00092044" w:rsidRPr="003604C5">
        <w:rPr>
          <w:rFonts w:ascii="Times New Roman" w:hAnsi="Times New Roman" w:cs="Times New Roman"/>
          <w:sz w:val="24"/>
          <w:szCs w:val="24"/>
        </w:rPr>
        <w:t xml:space="preserve">‘Not at all’ and 4 equalled ‘To a great extent’. </w:t>
      </w:r>
      <w:r w:rsidR="008727C9" w:rsidRPr="003604C5">
        <w:rPr>
          <w:rFonts w:ascii="Times New Roman" w:hAnsi="Times New Roman" w:cs="Times New Roman"/>
          <w:sz w:val="24"/>
          <w:szCs w:val="24"/>
        </w:rPr>
        <w:t xml:space="preserve">The mean rating was </w:t>
      </w:r>
      <w:r w:rsidR="008053C7" w:rsidRPr="003604C5">
        <w:rPr>
          <w:rFonts w:ascii="Times New Roman" w:hAnsi="Times New Roman" w:cs="Times New Roman"/>
          <w:sz w:val="24"/>
          <w:szCs w:val="24"/>
        </w:rPr>
        <w:t xml:space="preserve">3.85, indicating </w:t>
      </w:r>
      <w:r w:rsidR="007043D8" w:rsidRPr="003604C5">
        <w:rPr>
          <w:rFonts w:ascii="Times New Roman" w:hAnsi="Times New Roman" w:cs="Times New Roman"/>
          <w:sz w:val="24"/>
          <w:szCs w:val="24"/>
        </w:rPr>
        <w:t>th</w:t>
      </w:r>
      <w:r w:rsidR="000D4E11" w:rsidRPr="003604C5">
        <w:rPr>
          <w:rFonts w:ascii="Times New Roman" w:hAnsi="Times New Roman" w:cs="Times New Roman"/>
          <w:sz w:val="24"/>
          <w:szCs w:val="24"/>
        </w:rPr>
        <w:t>at the</w:t>
      </w:r>
      <w:r w:rsidR="00F33D9D" w:rsidRPr="003604C5">
        <w:rPr>
          <w:rFonts w:ascii="Times New Roman" w:hAnsi="Times New Roman" w:cs="Times New Roman"/>
          <w:sz w:val="24"/>
          <w:szCs w:val="24"/>
        </w:rPr>
        <w:t xml:space="preserve"> value </w:t>
      </w:r>
      <w:r w:rsidR="007043D8" w:rsidRPr="003604C5">
        <w:rPr>
          <w:rFonts w:ascii="Times New Roman" w:hAnsi="Times New Roman" w:cs="Times New Roman"/>
          <w:sz w:val="24"/>
          <w:szCs w:val="24"/>
        </w:rPr>
        <w:t>of the</w:t>
      </w:r>
      <w:r w:rsidR="00F33D9D" w:rsidRPr="003604C5">
        <w:rPr>
          <w:rFonts w:ascii="Times New Roman" w:hAnsi="Times New Roman" w:cs="Times New Roman"/>
          <w:sz w:val="24"/>
          <w:szCs w:val="24"/>
        </w:rPr>
        <w:t xml:space="preserve"> </w:t>
      </w:r>
      <w:r w:rsidR="007043D8" w:rsidRPr="003604C5">
        <w:rPr>
          <w:rFonts w:ascii="Times New Roman" w:hAnsi="Times New Roman" w:cs="Times New Roman"/>
          <w:sz w:val="24"/>
          <w:szCs w:val="24"/>
        </w:rPr>
        <w:t xml:space="preserve">ASC </w:t>
      </w:r>
      <w:r w:rsidR="00F33D9D" w:rsidRPr="003604C5">
        <w:rPr>
          <w:rFonts w:ascii="Times New Roman" w:hAnsi="Times New Roman" w:cs="Times New Roman"/>
          <w:sz w:val="24"/>
          <w:szCs w:val="24"/>
        </w:rPr>
        <w:t xml:space="preserve">training intervention </w:t>
      </w:r>
      <w:r w:rsidR="000D4E11" w:rsidRPr="003604C5">
        <w:rPr>
          <w:rFonts w:ascii="Times New Roman" w:hAnsi="Times New Roman" w:cs="Times New Roman"/>
          <w:sz w:val="24"/>
          <w:szCs w:val="24"/>
        </w:rPr>
        <w:t>far exceeded</w:t>
      </w:r>
      <w:r w:rsidR="00A00454" w:rsidRPr="003604C5">
        <w:rPr>
          <w:rFonts w:ascii="Times New Roman" w:hAnsi="Times New Roman" w:cs="Times New Roman"/>
          <w:sz w:val="24"/>
          <w:szCs w:val="24"/>
        </w:rPr>
        <w:t xml:space="preserve"> the initial aim </w:t>
      </w:r>
      <w:r w:rsidR="0042473D" w:rsidRPr="003604C5">
        <w:rPr>
          <w:rFonts w:ascii="Times New Roman" w:hAnsi="Times New Roman" w:cs="Times New Roman"/>
          <w:sz w:val="24"/>
          <w:szCs w:val="24"/>
        </w:rPr>
        <w:t xml:space="preserve">which was to </w:t>
      </w:r>
      <w:r w:rsidR="00B74733" w:rsidRPr="003604C5">
        <w:rPr>
          <w:rFonts w:ascii="Times New Roman" w:hAnsi="Times New Roman" w:cs="Times New Roman"/>
          <w:sz w:val="24"/>
          <w:szCs w:val="24"/>
        </w:rPr>
        <w:t>support</w:t>
      </w:r>
      <w:r w:rsidR="00000850" w:rsidRPr="003604C5">
        <w:rPr>
          <w:rFonts w:ascii="Times New Roman" w:hAnsi="Times New Roman" w:cs="Times New Roman"/>
          <w:sz w:val="24"/>
          <w:szCs w:val="24"/>
        </w:rPr>
        <w:t xml:space="preserve"> children who are deafblind</w:t>
      </w:r>
      <w:r w:rsidR="00B74733" w:rsidRPr="003604C5">
        <w:rPr>
          <w:rFonts w:ascii="Times New Roman" w:hAnsi="Times New Roman" w:cs="Times New Roman"/>
          <w:sz w:val="24"/>
          <w:szCs w:val="24"/>
        </w:rPr>
        <w:t xml:space="preserve"> and their teaching/support staff. </w:t>
      </w:r>
    </w:p>
    <w:p w14:paraId="4C177726" w14:textId="77777777" w:rsidR="00D5249E" w:rsidRPr="00D5249E" w:rsidRDefault="00D5249E" w:rsidP="00D5249E">
      <w:pPr>
        <w:jc w:val="both"/>
        <w:rPr>
          <w:sz w:val="24"/>
          <w:szCs w:val="24"/>
        </w:rPr>
      </w:pPr>
    </w:p>
    <w:p w14:paraId="11CE4742" w14:textId="13DADF00" w:rsidR="00402285" w:rsidRPr="00925253" w:rsidRDefault="00D5249E" w:rsidP="00C02AA5">
      <w:pPr>
        <w:pStyle w:val="Heading2"/>
        <w:spacing w:line="360" w:lineRule="auto"/>
        <w:jc w:val="both"/>
        <w:rPr>
          <w:rFonts w:ascii="Times New Roman" w:hAnsi="Times New Roman" w:cs="Times New Roman"/>
          <w:b/>
          <w:color w:val="auto"/>
          <w:sz w:val="28"/>
          <w:szCs w:val="28"/>
        </w:rPr>
      </w:pPr>
      <w:bookmarkStart w:id="30" w:name="_Toc524202368"/>
      <w:r w:rsidRPr="00925253">
        <w:rPr>
          <w:rFonts w:ascii="Times New Roman" w:hAnsi="Times New Roman" w:cs="Times New Roman"/>
          <w:b/>
          <w:color w:val="auto"/>
          <w:sz w:val="28"/>
          <w:szCs w:val="28"/>
        </w:rPr>
        <w:t xml:space="preserve">4.6. </w:t>
      </w:r>
      <w:r w:rsidR="004B7589" w:rsidRPr="00925253">
        <w:rPr>
          <w:rFonts w:ascii="Times New Roman" w:hAnsi="Times New Roman" w:cs="Times New Roman"/>
          <w:b/>
          <w:color w:val="auto"/>
          <w:sz w:val="28"/>
          <w:szCs w:val="28"/>
        </w:rPr>
        <w:t>Other findings</w:t>
      </w:r>
      <w:r w:rsidR="00041373" w:rsidRPr="00925253">
        <w:rPr>
          <w:rFonts w:ascii="Times New Roman" w:hAnsi="Times New Roman" w:cs="Times New Roman"/>
          <w:b/>
          <w:color w:val="auto"/>
          <w:sz w:val="28"/>
          <w:szCs w:val="28"/>
        </w:rPr>
        <w:t xml:space="preserve"> </w:t>
      </w:r>
      <w:r w:rsidRPr="00925253">
        <w:rPr>
          <w:rFonts w:ascii="Times New Roman" w:hAnsi="Times New Roman" w:cs="Times New Roman"/>
          <w:b/>
          <w:color w:val="auto"/>
          <w:sz w:val="28"/>
          <w:szCs w:val="28"/>
        </w:rPr>
        <w:t>from questionnaires</w:t>
      </w:r>
      <w:bookmarkEnd w:id="30"/>
    </w:p>
    <w:p w14:paraId="5C8786C3" w14:textId="4BC8FFC0" w:rsidR="00B36838" w:rsidRPr="00C02AA5" w:rsidRDefault="003F6731"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R</w:t>
      </w:r>
      <w:r w:rsidR="00041373" w:rsidRPr="00C02AA5">
        <w:rPr>
          <w:rFonts w:ascii="Times New Roman" w:hAnsi="Times New Roman" w:cs="Times New Roman"/>
          <w:sz w:val="24"/>
          <w:szCs w:val="24"/>
        </w:rPr>
        <w:t xml:space="preserve">esults from the post-training questionnaire found that </w:t>
      </w:r>
      <w:r w:rsidRPr="00C02AA5">
        <w:rPr>
          <w:rFonts w:ascii="Times New Roman" w:hAnsi="Times New Roman" w:cs="Times New Roman"/>
          <w:sz w:val="24"/>
          <w:szCs w:val="24"/>
        </w:rPr>
        <w:t xml:space="preserve">on average, </w:t>
      </w:r>
      <w:r w:rsidR="00B3096C" w:rsidRPr="00C02AA5">
        <w:rPr>
          <w:rFonts w:ascii="Times New Roman" w:hAnsi="Times New Roman" w:cs="Times New Roman"/>
          <w:sz w:val="24"/>
          <w:szCs w:val="24"/>
        </w:rPr>
        <w:t>participants</w:t>
      </w:r>
      <w:r w:rsidR="00CF0A1A" w:rsidRPr="00C02AA5">
        <w:rPr>
          <w:rFonts w:ascii="Times New Roman" w:hAnsi="Times New Roman" w:cs="Times New Roman"/>
          <w:sz w:val="24"/>
          <w:szCs w:val="24"/>
        </w:rPr>
        <w:t xml:space="preserve"> agreed/strongly agreed that the training intervention will be useful to them in their work and </w:t>
      </w:r>
      <w:r w:rsidR="00B3096C" w:rsidRPr="00C02AA5">
        <w:rPr>
          <w:rFonts w:ascii="Times New Roman" w:hAnsi="Times New Roman" w:cs="Times New Roman"/>
          <w:sz w:val="24"/>
          <w:szCs w:val="24"/>
        </w:rPr>
        <w:t>they</w:t>
      </w:r>
      <w:r w:rsidR="00B36838" w:rsidRPr="00C02AA5">
        <w:rPr>
          <w:rFonts w:ascii="Times New Roman" w:hAnsi="Times New Roman" w:cs="Times New Roman"/>
          <w:sz w:val="24"/>
          <w:szCs w:val="24"/>
        </w:rPr>
        <w:t xml:space="preserve"> agreed/strongly agreed that they would plan to use at least one of the taught strategies in their work over the next 4-6 weeks.</w:t>
      </w:r>
      <w:r w:rsidR="00CE2689" w:rsidRPr="00C02AA5">
        <w:rPr>
          <w:rFonts w:ascii="Times New Roman" w:hAnsi="Times New Roman" w:cs="Times New Roman"/>
          <w:sz w:val="24"/>
          <w:szCs w:val="24"/>
        </w:rPr>
        <w:t xml:space="preserve"> </w:t>
      </w:r>
    </w:p>
    <w:p w14:paraId="21966FEB" w14:textId="77777777" w:rsidR="003D2E0C" w:rsidRPr="00925253" w:rsidRDefault="003D2E0C" w:rsidP="00C02AA5">
      <w:pPr>
        <w:spacing w:line="360" w:lineRule="auto"/>
        <w:jc w:val="both"/>
        <w:rPr>
          <w:rFonts w:ascii="Times New Roman" w:hAnsi="Times New Roman" w:cs="Times New Roman"/>
          <w:sz w:val="28"/>
          <w:szCs w:val="28"/>
          <w:u w:val="single"/>
        </w:rPr>
      </w:pPr>
    </w:p>
    <w:p w14:paraId="704AAE7C" w14:textId="3E6B9FEA" w:rsidR="00092044" w:rsidRPr="00925253" w:rsidRDefault="00D5249E" w:rsidP="00C02AA5">
      <w:pPr>
        <w:pStyle w:val="Heading2"/>
        <w:spacing w:line="360" w:lineRule="auto"/>
        <w:jc w:val="both"/>
        <w:rPr>
          <w:rFonts w:ascii="Times New Roman" w:hAnsi="Times New Roman" w:cs="Times New Roman"/>
          <w:b/>
          <w:color w:val="auto"/>
          <w:sz w:val="28"/>
          <w:szCs w:val="28"/>
        </w:rPr>
      </w:pPr>
      <w:bookmarkStart w:id="31" w:name="_Toc524202369"/>
      <w:r w:rsidRPr="00925253">
        <w:rPr>
          <w:rFonts w:ascii="Times New Roman" w:hAnsi="Times New Roman" w:cs="Times New Roman"/>
          <w:b/>
          <w:color w:val="auto"/>
          <w:sz w:val="28"/>
          <w:szCs w:val="28"/>
        </w:rPr>
        <w:t xml:space="preserve">4.7. </w:t>
      </w:r>
      <w:r w:rsidR="003D2E0C" w:rsidRPr="00925253">
        <w:rPr>
          <w:rFonts w:ascii="Times New Roman" w:hAnsi="Times New Roman" w:cs="Times New Roman"/>
          <w:b/>
          <w:color w:val="auto"/>
          <w:sz w:val="28"/>
          <w:szCs w:val="28"/>
        </w:rPr>
        <w:t>Results of follow-up phone interview with participants</w:t>
      </w:r>
      <w:bookmarkEnd w:id="31"/>
    </w:p>
    <w:p w14:paraId="1B315F9A" w14:textId="6E681267" w:rsidR="00ED1315" w:rsidRPr="00C02AA5" w:rsidRDefault="00C32303"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All forty-seven participants were </w:t>
      </w:r>
      <w:r w:rsidR="003F4794" w:rsidRPr="00C02AA5">
        <w:rPr>
          <w:rFonts w:ascii="Times New Roman" w:hAnsi="Times New Roman" w:cs="Times New Roman"/>
          <w:sz w:val="24"/>
          <w:szCs w:val="24"/>
        </w:rPr>
        <w:t xml:space="preserve">asked in the post-training questionnaire if they would be happy to participate in a short phone interview </w:t>
      </w:r>
      <w:r w:rsidR="00A60430" w:rsidRPr="00C02AA5">
        <w:rPr>
          <w:rFonts w:ascii="Times New Roman" w:hAnsi="Times New Roman" w:cs="Times New Roman"/>
          <w:sz w:val="24"/>
          <w:szCs w:val="24"/>
        </w:rPr>
        <w:t>after the training.</w:t>
      </w:r>
      <w:r w:rsidR="003F4794" w:rsidRPr="00C02AA5">
        <w:rPr>
          <w:rFonts w:ascii="Times New Roman" w:hAnsi="Times New Roman" w:cs="Times New Roman"/>
          <w:sz w:val="24"/>
          <w:szCs w:val="24"/>
        </w:rPr>
        <w:t xml:space="preserve"> </w:t>
      </w:r>
      <w:r w:rsidR="00D82D29" w:rsidRPr="00C02AA5">
        <w:rPr>
          <w:rFonts w:ascii="Times New Roman" w:hAnsi="Times New Roman" w:cs="Times New Roman"/>
          <w:sz w:val="24"/>
          <w:szCs w:val="24"/>
        </w:rPr>
        <w:t>Twenty-nine of the participants provided their details on the questionnaire and were contacted by phone or email</w:t>
      </w:r>
      <w:r w:rsidR="00A60430" w:rsidRPr="00C02AA5">
        <w:rPr>
          <w:rFonts w:ascii="Times New Roman" w:hAnsi="Times New Roman" w:cs="Times New Roman"/>
          <w:sz w:val="24"/>
          <w:szCs w:val="24"/>
        </w:rPr>
        <w:t xml:space="preserve"> approximately 6-8 weeks after the training</w:t>
      </w:r>
      <w:r w:rsidR="00F92836" w:rsidRPr="00C02AA5">
        <w:rPr>
          <w:rFonts w:ascii="Times New Roman" w:hAnsi="Times New Roman" w:cs="Times New Roman"/>
          <w:sz w:val="24"/>
          <w:szCs w:val="24"/>
        </w:rPr>
        <w:t xml:space="preserve"> however only fourteen people took part in the </w:t>
      </w:r>
      <w:r w:rsidR="00F92836" w:rsidRPr="00C02AA5">
        <w:rPr>
          <w:rFonts w:ascii="Times New Roman" w:hAnsi="Times New Roman" w:cs="Times New Roman"/>
          <w:sz w:val="24"/>
          <w:szCs w:val="24"/>
        </w:rPr>
        <w:lastRenderedPageBreak/>
        <w:t xml:space="preserve">interview. </w:t>
      </w:r>
      <w:r w:rsidR="00A15898" w:rsidRPr="00C02AA5">
        <w:rPr>
          <w:rFonts w:ascii="Times New Roman" w:hAnsi="Times New Roman" w:cs="Times New Roman"/>
          <w:sz w:val="24"/>
          <w:szCs w:val="24"/>
        </w:rPr>
        <w:t>Following a brief verbal recap on the strategies that were taught, p</w:t>
      </w:r>
      <w:r w:rsidR="00ED1315" w:rsidRPr="00C02AA5">
        <w:rPr>
          <w:rFonts w:ascii="Times New Roman" w:hAnsi="Times New Roman" w:cs="Times New Roman"/>
          <w:sz w:val="24"/>
          <w:szCs w:val="24"/>
        </w:rPr>
        <w:t xml:space="preserve">articipants were asked </w:t>
      </w:r>
      <w:r w:rsidR="00FC0039" w:rsidRPr="00C02AA5">
        <w:rPr>
          <w:rFonts w:ascii="Times New Roman" w:hAnsi="Times New Roman" w:cs="Times New Roman"/>
          <w:sz w:val="24"/>
          <w:szCs w:val="24"/>
        </w:rPr>
        <w:t>four closed</w:t>
      </w:r>
      <w:r w:rsidR="00ED1315" w:rsidRPr="00C02AA5">
        <w:rPr>
          <w:rFonts w:ascii="Times New Roman" w:hAnsi="Times New Roman" w:cs="Times New Roman"/>
          <w:sz w:val="24"/>
          <w:szCs w:val="24"/>
        </w:rPr>
        <w:t xml:space="preserve"> questions:</w:t>
      </w:r>
    </w:p>
    <w:p w14:paraId="3FB64258" w14:textId="59CB0308" w:rsidR="00ED1315" w:rsidRPr="00C02AA5" w:rsidRDefault="00124625"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1</w:t>
      </w:r>
      <w:r w:rsidR="00ED1315" w:rsidRPr="00C02AA5">
        <w:rPr>
          <w:rFonts w:ascii="Times New Roman" w:hAnsi="Times New Roman" w:cs="Times New Roman"/>
          <w:sz w:val="24"/>
          <w:szCs w:val="24"/>
        </w:rPr>
        <w:t xml:space="preserve">. </w:t>
      </w:r>
      <w:r w:rsidR="00A15898" w:rsidRPr="00C02AA5">
        <w:rPr>
          <w:rFonts w:ascii="Times New Roman" w:hAnsi="Times New Roman" w:cs="Times New Roman"/>
          <w:sz w:val="24"/>
          <w:szCs w:val="24"/>
        </w:rPr>
        <w:t xml:space="preserve">How many of the </w:t>
      </w:r>
      <w:r w:rsidR="00904C25" w:rsidRPr="00C02AA5">
        <w:rPr>
          <w:rFonts w:ascii="Times New Roman" w:hAnsi="Times New Roman" w:cs="Times New Roman"/>
          <w:sz w:val="24"/>
          <w:szCs w:val="24"/>
        </w:rPr>
        <w:t xml:space="preserve">8 </w:t>
      </w:r>
      <w:r w:rsidR="00A15898" w:rsidRPr="00C02AA5">
        <w:rPr>
          <w:rFonts w:ascii="Times New Roman" w:hAnsi="Times New Roman" w:cs="Times New Roman"/>
          <w:sz w:val="24"/>
          <w:szCs w:val="24"/>
        </w:rPr>
        <w:t xml:space="preserve">strategies </w:t>
      </w:r>
      <w:r w:rsidR="00446874" w:rsidRPr="00C02AA5">
        <w:rPr>
          <w:rFonts w:ascii="Times New Roman" w:hAnsi="Times New Roman" w:cs="Times New Roman"/>
          <w:sz w:val="24"/>
          <w:szCs w:val="24"/>
        </w:rPr>
        <w:t>were new to you? (</w:t>
      </w:r>
      <w:r w:rsidRPr="00C02AA5">
        <w:rPr>
          <w:rFonts w:ascii="Times New Roman" w:hAnsi="Times New Roman" w:cs="Times New Roman"/>
          <w:sz w:val="24"/>
          <w:szCs w:val="24"/>
        </w:rPr>
        <w:t>Unheard of before the training)</w:t>
      </w:r>
    </w:p>
    <w:p w14:paraId="5DF75040" w14:textId="74C74377" w:rsidR="00BD7FC7" w:rsidRPr="00C02AA5" w:rsidRDefault="00BD7FC7"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3. How many of the strategies have you used</w:t>
      </w:r>
      <w:r w:rsidR="00765570" w:rsidRPr="00C02AA5">
        <w:rPr>
          <w:rFonts w:ascii="Times New Roman" w:hAnsi="Times New Roman" w:cs="Times New Roman"/>
          <w:sz w:val="24"/>
          <w:szCs w:val="24"/>
        </w:rPr>
        <w:t>/drawn up in your work</w:t>
      </w:r>
      <w:r w:rsidRPr="00C02AA5">
        <w:rPr>
          <w:rFonts w:ascii="Times New Roman" w:hAnsi="Times New Roman" w:cs="Times New Roman"/>
          <w:sz w:val="24"/>
          <w:szCs w:val="24"/>
        </w:rPr>
        <w:t xml:space="preserve"> since the training?</w:t>
      </w:r>
    </w:p>
    <w:p w14:paraId="6D636450" w14:textId="41736C21" w:rsidR="00BD7FC7" w:rsidRPr="00C02AA5" w:rsidRDefault="00BD7FC7"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4. </w:t>
      </w:r>
      <w:r w:rsidR="00561EC4" w:rsidRPr="00C02AA5">
        <w:rPr>
          <w:rFonts w:ascii="Times New Roman" w:hAnsi="Times New Roman" w:cs="Times New Roman"/>
          <w:sz w:val="24"/>
          <w:szCs w:val="24"/>
        </w:rPr>
        <w:t>Of</w:t>
      </w:r>
      <w:r w:rsidR="002649A8" w:rsidRPr="00C02AA5">
        <w:rPr>
          <w:rFonts w:ascii="Times New Roman" w:hAnsi="Times New Roman" w:cs="Times New Roman"/>
          <w:sz w:val="24"/>
          <w:szCs w:val="24"/>
        </w:rPr>
        <w:t xml:space="preserve"> the strategies that you have used</w:t>
      </w:r>
      <w:r w:rsidR="00561EC4" w:rsidRPr="00C02AA5">
        <w:rPr>
          <w:rFonts w:ascii="Times New Roman" w:hAnsi="Times New Roman" w:cs="Times New Roman"/>
          <w:sz w:val="24"/>
          <w:szCs w:val="24"/>
        </w:rPr>
        <w:t xml:space="preserve">, how many of these were </w:t>
      </w:r>
      <w:r w:rsidR="00EE63C1" w:rsidRPr="00C02AA5">
        <w:rPr>
          <w:rFonts w:ascii="Times New Roman" w:hAnsi="Times New Roman" w:cs="Times New Roman"/>
          <w:sz w:val="24"/>
          <w:szCs w:val="24"/>
        </w:rPr>
        <w:t>new to the child you were working with?</w:t>
      </w:r>
    </w:p>
    <w:p w14:paraId="0407F639" w14:textId="6CE04936" w:rsidR="00290C24" w:rsidRPr="00C02AA5" w:rsidRDefault="00290C24"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5. </w:t>
      </w:r>
      <w:r w:rsidR="00CF2526" w:rsidRPr="00C02AA5">
        <w:rPr>
          <w:rFonts w:ascii="Times New Roman" w:hAnsi="Times New Roman" w:cs="Times New Roman"/>
          <w:sz w:val="24"/>
          <w:szCs w:val="24"/>
        </w:rPr>
        <w:t>Would you say that</w:t>
      </w:r>
      <w:r w:rsidR="00C9660B" w:rsidRPr="00C02AA5">
        <w:rPr>
          <w:rFonts w:ascii="Times New Roman" w:hAnsi="Times New Roman" w:cs="Times New Roman"/>
          <w:sz w:val="24"/>
          <w:szCs w:val="24"/>
        </w:rPr>
        <w:t xml:space="preserve"> the strategy you used ha</w:t>
      </w:r>
      <w:r w:rsidR="00CF2526" w:rsidRPr="00C02AA5">
        <w:rPr>
          <w:rFonts w:ascii="Times New Roman" w:hAnsi="Times New Roman" w:cs="Times New Roman"/>
          <w:sz w:val="24"/>
          <w:szCs w:val="24"/>
        </w:rPr>
        <w:t>d</w:t>
      </w:r>
      <w:r w:rsidR="00C9660B" w:rsidRPr="00C02AA5">
        <w:rPr>
          <w:rFonts w:ascii="Times New Roman" w:hAnsi="Times New Roman" w:cs="Times New Roman"/>
          <w:sz w:val="24"/>
          <w:szCs w:val="24"/>
        </w:rPr>
        <w:t xml:space="preserve"> a positive impact on the </w:t>
      </w:r>
      <w:r w:rsidR="00CF2526" w:rsidRPr="00C02AA5">
        <w:rPr>
          <w:rFonts w:ascii="Times New Roman" w:hAnsi="Times New Roman" w:cs="Times New Roman"/>
          <w:sz w:val="24"/>
          <w:szCs w:val="24"/>
        </w:rPr>
        <w:t>child you support?</w:t>
      </w:r>
    </w:p>
    <w:p w14:paraId="75E013A5" w14:textId="77777777" w:rsidR="00ED1315" w:rsidRPr="00C02AA5" w:rsidRDefault="00ED1315" w:rsidP="00C02AA5">
      <w:pPr>
        <w:spacing w:line="360" w:lineRule="auto"/>
        <w:jc w:val="both"/>
        <w:rPr>
          <w:rFonts w:ascii="Times New Roman" w:hAnsi="Times New Roman" w:cs="Times New Roman"/>
          <w:sz w:val="24"/>
          <w:szCs w:val="24"/>
        </w:rPr>
      </w:pPr>
    </w:p>
    <w:p w14:paraId="03E5A2C2" w14:textId="1B4A301B" w:rsidR="003D2E0C" w:rsidRPr="00C02AA5" w:rsidRDefault="00F92836"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The results of the phone interview </w:t>
      </w:r>
      <w:r w:rsidR="00584CE2" w:rsidRPr="00C02AA5">
        <w:rPr>
          <w:rFonts w:ascii="Times New Roman" w:hAnsi="Times New Roman" w:cs="Times New Roman"/>
          <w:sz w:val="24"/>
          <w:szCs w:val="24"/>
        </w:rPr>
        <w:t xml:space="preserve">can be viewed in Table </w:t>
      </w:r>
      <w:r w:rsidR="00C02AA5">
        <w:rPr>
          <w:rFonts w:ascii="Times New Roman" w:hAnsi="Times New Roman" w:cs="Times New Roman"/>
          <w:sz w:val="24"/>
          <w:szCs w:val="24"/>
        </w:rPr>
        <w:t>4</w:t>
      </w:r>
      <w:r w:rsidR="00584CE2" w:rsidRPr="00C02AA5">
        <w:rPr>
          <w:rFonts w:ascii="Times New Roman" w:hAnsi="Times New Roman" w:cs="Times New Roman"/>
          <w:sz w:val="24"/>
          <w:szCs w:val="24"/>
        </w:rPr>
        <w:t xml:space="preserve"> below.</w:t>
      </w:r>
    </w:p>
    <w:p w14:paraId="37BE7E91" w14:textId="77777777" w:rsidR="00D5249E" w:rsidRPr="00D5249E" w:rsidRDefault="00D5249E" w:rsidP="00D5249E">
      <w:pPr>
        <w:jc w:val="both"/>
        <w:rPr>
          <w:sz w:val="24"/>
          <w:szCs w:val="24"/>
        </w:rPr>
      </w:pPr>
    </w:p>
    <w:p w14:paraId="11AC6C3A" w14:textId="1EC0A019" w:rsidR="00584CE2" w:rsidRDefault="00584CE2" w:rsidP="00BC2113"/>
    <w:tbl>
      <w:tblPr>
        <w:tblStyle w:val="TableGrid"/>
        <w:tblW w:w="0" w:type="auto"/>
        <w:tblLook w:val="04A0" w:firstRow="1" w:lastRow="0" w:firstColumn="1" w:lastColumn="0" w:noHBand="0" w:noVBand="1"/>
      </w:tblPr>
      <w:tblGrid>
        <w:gridCol w:w="476"/>
        <w:gridCol w:w="2731"/>
        <w:gridCol w:w="899"/>
        <w:gridCol w:w="4910"/>
      </w:tblGrid>
      <w:tr w:rsidR="002E7046" w14:paraId="65AB95C6" w14:textId="493FCE24" w:rsidTr="00D5249E">
        <w:tc>
          <w:tcPr>
            <w:tcW w:w="476" w:type="dxa"/>
            <w:shd w:val="clear" w:color="auto" w:fill="C9C9C9" w:themeFill="accent3" w:themeFillTint="99"/>
          </w:tcPr>
          <w:p w14:paraId="389385CC" w14:textId="77777777" w:rsidR="002E7046" w:rsidRDefault="002E7046" w:rsidP="00BC2113"/>
        </w:tc>
        <w:tc>
          <w:tcPr>
            <w:tcW w:w="2731" w:type="dxa"/>
            <w:shd w:val="clear" w:color="auto" w:fill="C9C9C9" w:themeFill="accent3" w:themeFillTint="99"/>
          </w:tcPr>
          <w:p w14:paraId="5AB231D2" w14:textId="2223201C" w:rsidR="002E7046" w:rsidRDefault="002E7046" w:rsidP="00BC2113"/>
        </w:tc>
        <w:tc>
          <w:tcPr>
            <w:tcW w:w="899" w:type="dxa"/>
            <w:shd w:val="clear" w:color="auto" w:fill="C9C9C9" w:themeFill="accent3" w:themeFillTint="99"/>
          </w:tcPr>
          <w:p w14:paraId="012E3B75" w14:textId="5237A2F3" w:rsidR="002E7046" w:rsidRDefault="002E7046" w:rsidP="00BC2113"/>
        </w:tc>
        <w:tc>
          <w:tcPr>
            <w:tcW w:w="4910" w:type="dxa"/>
            <w:shd w:val="clear" w:color="auto" w:fill="C9C9C9" w:themeFill="accent3" w:themeFillTint="99"/>
          </w:tcPr>
          <w:p w14:paraId="2FD418D1" w14:textId="5190FC12" w:rsidR="002E7046" w:rsidRPr="00D3658D" w:rsidRDefault="00D5249E" w:rsidP="00BC2113">
            <w:pPr>
              <w:rPr>
                <w:b/>
              </w:rPr>
            </w:pPr>
            <w:r w:rsidRPr="00D3658D">
              <w:rPr>
                <w:b/>
              </w:rPr>
              <w:t>COMMENTS</w:t>
            </w:r>
          </w:p>
        </w:tc>
      </w:tr>
      <w:tr w:rsidR="002E7046" w14:paraId="050218AD" w14:textId="62DA86CF" w:rsidTr="00D5249E">
        <w:tc>
          <w:tcPr>
            <w:tcW w:w="476" w:type="dxa"/>
            <w:shd w:val="clear" w:color="auto" w:fill="F7CAAC" w:themeFill="accent2" w:themeFillTint="66"/>
          </w:tcPr>
          <w:p w14:paraId="4A475C28" w14:textId="67FB4E1F" w:rsidR="002E7046" w:rsidRDefault="002E7046" w:rsidP="00BC2113">
            <w:r>
              <w:t>Q1</w:t>
            </w:r>
          </w:p>
        </w:tc>
        <w:tc>
          <w:tcPr>
            <w:tcW w:w="2731" w:type="dxa"/>
            <w:shd w:val="clear" w:color="auto" w:fill="F7CAAC" w:themeFill="accent2" w:themeFillTint="66"/>
          </w:tcPr>
          <w:p w14:paraId="7D1F67DA" w14:textId="0A005847" w:rsidR="002E7046" w:rsidRDefault="002E7046" w:rsidP="00BC2113">
            <w:r>
              <w:t>The number of participants who stated that at least one strategy was new to them</w:t>
            </w:r>
          </w:p>
        </w:tc>
        <w:tc>
          <w:tcPr>
            <w:tcW w:w="899" w:type="dxa"/>
            <w:shd w:val="clear" w:color="auto" w:fill="F7CAAC" w:themeFill="accent2" w:themeFillTint="66"/>
          </w:tcPr>
          <w:p w14:paraId="38E003E4" w14:textId="2FF8E3FE" w:rsidR="002E7046" w:rsidRDefault="002E7046" w:rsidP="00BC2113">
            <w:r>
              <w:t>6/14</w:t>
            </w:r>
          </w:p>
        </w:tc>
        <w:tc>
          <w:tcPr>
            <w:tcW w:w="4910" w:type="dxa"/>
            <w:shd w:val="clear" w:color="auto" w:fill="F7CAAC" w:themeFill="accent2" w:themeFillTint="66"/>
          </w:tcPr>
          <w:p w14:paraId="7EA909A9" w14:textId="2F748B76" w:rsidR="002E7046" w:rsidRDefault="00230E4D" w:rsidP="00BC2113">
            <w:r>
              <w:t>‘Tracing’ and ‘labelling’ were name</w:t>
            </w:r>
            <w:r w:rsidR="005A579A">
              <w:t>d</w:t>
            </w:r>
            <w:r>
              <w:t xml:space="preserve"> as ‘new’ strategies to some participants. </w:t>
            </w:r>
          </w:p>
          <w:p w14:paraId="1D06FF9C" w14:textId="77777777" w:rsidR="004F0D60" w:rsidRDefault="004F0D60" w:rsidP="00BC2113"/>
          <w:p w14:paraId="08291B81" w14:textId="77777777" w:rsidR="004F0D60" w:rsidRDefault="004F0D60" w:rsidP="00BC2113"/>
          <w:p w14:paraId="74728E9C" w14:textId="3088B8DF" w:rsidR="004F0D60" w:rsidRDefault="004F0D60" w:rsidP="00BC2113"/>
        </w:tc>
      </w:tr>
      <w:tr w:rsidR="002E7046" w14:paraId="62D9D5D4" w14:textId="171D40ED" w:rsidTr="00D5249E">
        <w:tc>
          <w:tcPr>
            <w:tcW w:w="476" w:type="dxa"/>
            <w:shd w:val="clear" w:color="auto" w:fill="F7CAAC" w:themeFill="accent2" w:themeFillTint="66"/>
          </w:tcPr>
          <w:p w14:paraId="6CA17C7F" w14:textId="69376C16" w:rsidR="002E7046" w:rsidRDefault="002E7046" w:rsidP="00BC2113">
            <w:r>
              <w:t>Q2</w:t>
            </w:r>
          </w:p>
        </w:tc>
        <w:tc>
          <w:tcPr>
            <w:tcW w:w="2731" w:type="dxa"/>
            <w:shd w:val="clear" w:color="auto" w:fill="F7CAAC" w:themeFill="accent2" w:themeFillTint="66"/>
          </w:tcPr>
          <w:p w14:paraId="3C7945F7" w14:textId="1A65C0F0" w:rsidR="002E7046" w:rsidRDefault="002E7046" w:rsidP="00BC2113">
            <w:r>
              <w:t>The number of participants who used/drew upon at least one of the strategies in their practice after the training</w:t>
            </w:r>
          </w:p>
        </w:tc>
        <w:tc>
          <w:tcPr>
            <w:tcW w:w="899" w:type="dxa"/>
            <w:shd w:val="clear" w:color="auto" w:fill="F7CAAC" w:themeFill="accent2" w:themeFillTint="66"/>
          </w:tcPr>
          <w:p w14:paraId="137DF983" w14:textId="0669D879" w:rsidR="002E7046" w:rsidRDefault="002E7046" w:rsidP="00BC2113">
            <w:r>
              <w:t>11/14</w:t>
            </w:r>
          </w:p>
        </w:tc>
        <w:tc>
          <w:tcPr>
            <w:tcW w:w="4910" w:type="dxa"/>
            <w:shd w:val="clear" w:color="auto" w:fill="F7CAAC" w:themeFill="accent2" w:themeFillTint="66"/>
          </w:tcPr>
          <w:p w14:paraId="663C4B3F" w14:textId="77777777" w:rsidR="002E7046" w:rsidRDefault="00155213" w:rsidP="00BC2113">
            <w:r>
              <w:t>3 participants introduced name identifiers</w:t>
            </w:r>
          </w:p>
          <w:p w14:paraId="4A15C90F" w14:textId="77777777" w:rsidR="00155213" w:rsidRDefault="00B170B6" w:rsidP="00BC2113">
            <w:r>
              <w:t>4 participants increased the choices available to their pupils</w:t>
            </w:r>
          </w:p>
          <w:p w14:paraId="562F7EDF" w14:textId="77777777" w:rsidR="00B170B6" w:rsidRDefault="00B170B6" w:rsidP="00BC2113">
            <w:r>
              <w:t>1 participant attempted tracing with a child</w:t>
            </w:r>
          </w:p>
          <w:p w14:paraId="371F7CFB" w14:textId="77777777" w:rsidR="00B170B6" w:rsidRDefault="00B170B6" w:rsidP="00BC2113">
            <w:r>
              <w:t xml:space="preserve">1 participant </w:t>
            </w:r>
            <w:r w:rsidR="004D177E">
              <w:t>expanded a pupil’s visual communication system</w:t>
            </w:r>
          </w:p>
          <w:p w14:paraId="58508E80" w14:textId="788E9689" w:rsidR="004D177E" w:rsidRDefault="004D177E" w:rsidP="00BC2113">
            <w:r>
              <w:t>2 participants worked on intensive interaction with their pupils</w:t>
            </w:r>
          </w:p>
        </w:tc>
      </w:tr>
      <w:tr w:rsidR="002E7046" w14:paraId="481BA5C4" w14:textId="508B4784" w:rsidTr="00D5249E">
        <w:tc>
          <w:tcPr>
            <w:tcW w:w="476" w:type="dxa"/>
            <w:shd w:val="clear" w:color="auto" w:fill="F7CAAC" w:themeFill="accent2" w:themeFillTint="66"/>
          </w:tcPr>
          <w:p w14:paraId="74BA0FD3" w14:textId="7684D7F6" w:rsidR="002E7046" w:rsidRDefault="002E7046" w:rsidP="00BC2113">
            <w:r>
              <w:t>Q3</w:t>
            </w:r>
          </w:p>
        </w:tc>
        <w:tc>
          <w:tcPr>
            <w:tcW w:w="2731" w:type="dxa"/>
            <w:shd w:val="clear" w:color="auto" w:fill="F7CAAC" w:themeFill="accent2" w:themeFillTint="66"/>
          </w:tcPr>
          <w:p w14:paraId="59ED0B8B" w14:textId="03FC208D" w:rsidR="002E7046" w:rsidRDefault="002E7046" w:rsidP="00BC2113">
            <w:r>
              <w:t>The number of children who were introduced to a new strategy (never before tried) according to participants</w:t>
            </w:r>
          </w:p>
        </w:tc>
        <w:tc>
          <w:tcPr>
            <w:tcW w:w="899" w:type="dxa"/>
            <w:shd w:val="clear" w:color="auto" w:fill="F7CAAC" w:themeFill="accent2" w:themeFillTint="66"/>
          </w:tcPr>
          <w:p w14:paraId="75E0B20D" w14:textId="7C5C681E" w:rsidR="002E7046" w:rsidRDefault="002E7046" w:rsidP="00BC2113">
            <w:r>
              <w:t>2/14</w:t>
            </w:r>
          </w:p>
        </w:tc>
        <w:tc>
          <w:tcPr>
            <w:tcW w:w="4910" w:type="dxa"/>
            <w:shd w:val="clear" w:color="auto" w:fill="F7CAAC" w:themeFill="accent2" w:themeFillTint="66"/>
          </w:tcPr>
          <w:p w14:paraId="0A4381C7" w14:textId="27837C82" w:rsidR="002E7046" w:rsidRDefault="0075064C" w:rsidP="00BC2113">
            <w:r>
              <w:t xml:space="preserve">Of the 11 participants who implemented at least one strategy, </w:t>
            </w:r>
            <w:r w:rsidR="002D29A2">
              <w:t xml:space="preserve">9 commented that the strategy had been tried before in the past- to some degree. </w:t>
            </w:r>
            <w:r w:rsidR="006D406F">
              <w:t xml:space="preserve"> </w:t>
            </w:r>
          </w:p>
        </w:tc>
      </w:tr>
      <w:tr w:rsidR="002E7046" w14:paraId="26BEADAA" w14:textId="0145AC58" w:rsidTr="00D5249E">
        <w:tc>
          <w:tcPr>
            <w:tcW w:w="476" w:type="dxa"/>
            <w:shd w:val="clear" w:color="auto" w:fill="F7CAAC" w:themeFill="accent2" w:themeFillTint="66"/>
          </w:tcPr>
          <w:p w14:paraId="7EA7D625" w14:textId="6DA2A45F" w:rsidR="002E7046" w:rsidRDefault="002E7046" w:rsidP="00BC2113">
            <w:r>
              <w:t>Q4</w:t>
            </w:r>
          </w:p>
        </w:tc>
        <w:tc>
          <w:tcPr>
            <w:tcW w:w="2731" w:type="dxa"/>
            <w:shd w:val="clear" w:color="auto" w:fill="F7CAAC" w:themeFill="accent2" w:themeFillTint="66"/>
          </w:tcPr>
          <w:p w14:paraId="2C75E67B" w14:textId="730656DC" w:rsidR="002E7046" w:rsidRDefault="002E7046" w:rsidP="00BC2113">
            <w:r>
              <w:t>The number of participants who reported a positive impact after implementing a strategy</w:t>
            </w:r>
          </w:p>
        </w:tc>
        <w:tc>
          <w:tcPr>
            <w:tcW w:w="899" w:type="dxa"/>
            <w:shd w:val="clear" w:color="auto" w:fill="F7CAAC" w:themeFill="accent2" w:themeFillTint="66"/>
          </w:tcPr>
          <w:p w14:paraId="4217D121" w14:textId="38D66D6F" w:rsidR="002E7046" w:rsidRDefault="002E7046" w:rsidP="00BC2113">
            <w:r>
              <w:t xml:space="preserve">11/11 </w:t>
            </w:r>
          </w:p>
        </w:tc>
        <w:tc>
          <w:tcPr>
            <w:tcW w:w="4910" w:type="dxa"/>
            <w:shd w:val="clear" w:color="auto" w:fill="F7CAAC" w:themeFill="accent2" w:themeFillTint="66"/>
          </w:tcPr>
          <w:p w14:paraId="68F15CBF" w14:textId="77777777" w:rsidR="002E7046" w:rsidRDefault="002E7046" w:rsidP="00BC2113"/>
        </w:tc>
      </w:tr>
      <w:tr w:rsidR="002E7046" w14:paraId="381AD60C" w14:textId="0367ADBF" w:rsidTr="00D5249E">
        <w:tc>
          <w:tcPr>
            <w:tcW w:w="476" w:type="dxa"/>
            <w:shd w:val="clear" w:color="auto" w:fill="F7CAAC" w:themeFill="accent2" w:themeFillTint="66"/>
          </w:tcPr>
          <w:p w14:paraId="7618350E" w14:textId="77777777" w:rsidR="002E7046" w:rsidRDefault="002E7046" w:rsidP="00BC2113"/>
        </w:tc>
        <w:tc>
          <w:tcPr>
            <w:tcW w:w="2731" w:type="dxa"/>
            <w:shd w:val="clear" w:color="auto" w:fill="F7CAAC" w:themeFill="accent2" w:themeFillTint="66"/>
          </w:tcPr>
          <w:p w14:paraId="67B33295" w14:textId="49705921" w:rsidR="002E7046" w:rsidRDefault="002E7046" w:rsidP="00BC2113">
            <w:r>
              <w:t>Open ended-comments</w:t>
            </w:r>
          </w:p>
        </w:tc>
        <w:tc>
          <w:tcPr>
            <w:tcW w:w="899" w:type="dxa"/>
            <w:shd w:val="clear" w:color="auto" w:fill="F7CAAC" w:themeFill="accent2" w:themeFillTint="66"/>
          </w:tcPr>
          <w:p w14:paraId="60A86AEC" w14:textId="419A62AB" w:rsidR="002E7046" w:rsidRDefault="002E7046" w:rsidP="009D3544"/>
        </w:tc>
        <w:tc>
          <w:tcPr>
            <w:tcW w:w="4910" w:type="dxa"/>
            <w:shd w:val="clear" w:color="auto" w:fill="F7CAAC" w:themeFill="accent2" w:themeFillTint="66"/>
          </w:tcPr>
          <w:p w14:paraId="5AC82412" w14:textId="4254BB0F" w:rsidR="00A418EB" w:rsidRDefault="00A418EB" w:rsidP="00A418EB">
            <w:r>
              <w:t>1. “It’s great to learn new strategies</w:t>
            </w:r>
            <w:r w:rsidR="00925253">
              <w:t>..</w:t>
            </w:r>
            <w:r>
              <w:t>.we are always looking for new ideas and often it is the same ones we hear repeated”</w:t>
            </w:r>
          </w:p>
          <w:p w14:paraId="4B1C9A3C" w14:textId="2071EE81" w:rsidR="00A418EB" w:rsidRDefault="00A418EB" w:rsidP="00A418EB">
            <w:r>
              <w:t>2. “The training was great…I have an autistic boy and a girl with low sight in my class and I am using some of the strategies with her</w:t>
            </w:r>
            <w:r w:rsidR="00925253">
              <w:t>..</w:t>
            </w:r>
            <w:r>
              <w:t xml:space="preserve">.visual </w:t>
            </w:r>
            <w:r>
              <w:lastRenderedPageBreak/>
              <w:t xml:space="preserve">communication systems and name ID’s are working really well now” </w:t>
            </w:r>
          </w:p>
          <w:p w14:paraId="3B8118C2" w14:textId="2355C584" w:rsidR="002E7046" w:rsidRDefault="00A418EB" w:rsidP="00A418EB">
            <w:r>
              <w:t>3. I work with a lady who has very complex needs and a lot of the strategies have been tried with her but there is very little reaction from her…I think we need something different for that particular group of children…although intensive interaction works well with her and it is what we do most of”</w:t>
            </w:r>
          </w:p>
        </w:tc>
      </w:tr>
    </w:tbl>
    <w:p w14:paraId="5ECAAD4E" w14:textId="3CBD9EAE" w:rsidR="00584CE2" w:rsidRPr="009D1E8A" w:rsidRDefault="00C02AA5" w:rsidP="00BC2113">
      <w:r>
        <w:lastRenderedPageBreak/>
        <w:t>Table 4: Findings from follow-up phone interviews with participants</w:t>
      </w:r>
    </w:p>
    <w:p w14:paraId="4E7DCFD6" w14:textId="77777777" w:rsidR="00235381" w:rsidRPr="002F7083" w:rsidRDefault="00235381" w:rsidP="00BC2113"/>
    <w:p w14:paraId="6ABA92C9" w14:textId="77777777" w:rsidR="00D3658D" w:rsidRDefault="00D3658D" w:rsidP="00BC2113">
      <w:pPr>
        <w:rPr>
          <w:b/>
          <w:sz w:val="24"/>
          <w:szCs w:val="24"/>
        </w:rPr>
      </w:pPr>
    </w:p>
    <w:p w14:paraId="61AFA48E" w14:textId="77777777" w:rsidR="00D3658D" w:rsidRPr="00C02AA5" w:rsidRDefault="00D3658D" w:rsidP="00C02AA5">
      <w:pPr>
        <w:pStyle w:val="Heading1"/>
        <w:jc w:val="center"/>
        <w:rPr>
          <w:rFonts w:ascii="Times New Roman" w:hAnsi="Times New Roman" w:cs="Times New Roman"/>
          <w:b/>
          <w:color w:val="auto"/>
          <w:sz w:val="28"/>
          <w:szCs w:val="28"/>
        </w:rPr>
      </w:pPr>
      <w:bookmarkStart w:id="32" w:name="_Toc524202370"/>
      <w:r w:rsidRPr="00C02AA5">
        <w:rPr>
          <w:rFonts w:ascii="Times New Roman" w:hAnsi="Times New Roman" w:cs="Times New Roman"/>
          <w:b/>
          <w:color w:val="auto"/>
          <w:sz w:val="28"/>
          <w:szCs w:val="28"/>
        </w:rPr>
        <w:t>CHAPTER FIVE</w:t>
      </w:r>
      <w:bookmarkEnd w:id="32"/>
    </w:p>
    <w:p w14:paraId="1C387178" w14:textId="58DB49ED" w:rsidR="00D56F07" w:rsidRDefault="00D3658D" w:rsidP="00C02AA5">
      <w:pPr>
        <w:pStyle w:val="Heading1"/>
        <w:jc w:val="center"/>
        <w:rPr>
          <w:rFonts w:ascii="Times New Roman" w:hAnsi="Times New Roman" w:cs="Times New Roman"/>
          <w:b/>
          <w:color w:val="auto"/>
          <w:sz w:val="28"/>
          <w:szCs w:val="28"/>
        </w:rPr>
      </w:pPr>
      <w:bookmarkStart w:id="33" w:name="_Toc524202371"/>
      <w:r w:rsidRPr="00C02AA5">
        <w:rPr>
          <w:rFonts w:ascii="Times New Roman" w:hAnsi="Times New Roman" w:cs="Times New Roman"/>
          <w:b/>
          <w:color w:val="auto"/>
          <w:sz w:val="28"/>
          <w:szCs w:val="28"/>
        </w:rPr>
        <w:t>DISCUSSION</w:t>
      </w:r>
      <w:bookmarkEnd w:id="33"/>
    </w:p>
    <w:p w14:paraId="6FAFDD51" w14:textId="77777777" w:rsidR="00C02AA5" w:rsidRPr="00C02AA5" w:rsidRDefault="00C02AA5" w:rsidP="00C02AA5"/>
    <w:p w14:paraId="179A47CA" w14:textId="058F61ED" w:rsidR="00F47B43" w:rsidRPr="00925253" w:rsidRDefault="00D92F07" w:rsidP="00C02AA5">
      <w:pPr>
        <w:pStyle w:val="Heading2"/>
        <w:spacing w:line="360" w:lineRule="auto"/>
        <w:jc w:val="both"/>
        <w:rPr>
          <w:rFonts w:ascii="Times New Roman" w:hAnsi="Times New Roman" w:cs="Times New Roman"/>
          <w:b/>
          <w:color w:val="auto"/>
          <w:sz w:val="28"/>
          <w:szCs w:val="28"/>
        </w:rPr>
      </w:pPr>
      <w:bookmarkStart w:id="34" w:name="_Toc524202372"/>
      <w:r w:rsidRPr="00925253">
        <w:rPr>
          <w:rFonts w:ascii="Times New Roman" w:hAnsi="Times New Roman" w:cs="Times New Roman"/>
          <w:b/>
          <w:color w:val="auto"/>
          <w:sz w:val="28"/>
          <w:szCs w:val="28"/>
        </w:rPr>
        <w:t xml:space="preserve">5.1. </w:t>
      </w:r>
      <w:r w:rsidR="007A5BFC" w:rsidRPr="00925253">
        <w:rPr>
          <w:rFonts w:ascii="Times New Roman" w:hAnsi="Times New Roman" w:cs="Times New Roman"/>
          <w:b/>
          <w:color w:val="auto"/>
          <w:sz w:val="28"/>
          <w:szCs w:val="28"/>
        </w:rPr>
        <w:t xml:space="preserve">The </w:t>
      </w:r>
      <w:r w:rsidR="00BA5C9D" w:rsidRPr="00925253">
        <w:rPr>
          <w:rFonts w:ascii="Times New Roman" w:hAnsi="Times New Roman" w:cs="Times New Roman"/>
          <w:b/>
          <w:color w:val="auto"/>
          <w:sz w:val="28"/>
          <w:szCs w:val="28"/>
        </w:rPr>
        <w:t xml:space="preserve">short and long-term </w:t>
      </w:r>
      <w:r w:rsidR="00954C1B" w:rsidRPr="00925253">
        <w:rPr>
          <w:rFonts w:ascii="Times New Roman" w:hAnsi="Times New Roman" w:cs="Times New Roman"/>
          <w:b/>
          <w:color w:val="auto"/>
          <w:sz w:val="28"/>
          <w:szCs w:val="28"/>
        </w:rPr>
        <w:t xml:space="preserve">outcomes </w:t>
      </w:r>
      <w:r w:rsidR="007A5BFC" w:rsidRPr="00925253">
        <w:rPr>
          <w:rFonts w:ascii="Times New Roman" w:hAnsi="Times New Roman" w:cs="Times New Roman"/>
          <w:b/>
          <w:color w:val="auto"/>
          <w:sz w:val="28"/>
          <w:szCs w:val="28"/>
        </w:rPr>
        <w:t xml:space="preserve">of </w:t>
      </w:r>
      <w:r w:rsidR="00954C1B" w:rsidRPr="00925253">
        <w:rPr>
          <w:rFonts w:ascii="Times New Roman" w:hAnsi="Times New Roman" w:cs="Times New Roman"/>
          <w:b/>
          <w:color w:val="auto"/>
          <w:sz w:val="28"/>
          <w:szCs w:val="28"/>
        </w:rPr>
        <w:t>training</w:t>
      </w:r>
      <w:bookmarkEnd w:id="34"/>
    </w:p>
    <w:p w14:paraId="34970FE2" w14:textId="1088DA87" w:rsidR="00954C1B" w:rsidRPr="00C02AA5" w:rsidRDefault="00710AA0"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Overall</w:t>
      </w:r>
      <w:r w:rsidR="00E423BF" w:rsidRPr="00C02AA5">
        <w:rPr>
          <w:rFonts w:ascii="Times New Roman" w:hAnsi="Times New Roman" w:cs="Times New Roman"/>
          <w:sz w:val="24"/>
          <w:szCs w:val="24"/>
        </w:rPr>
        <w:t>,</w:t>
      </w:r>
      <w:r w:rsidR="00DC7106" w:rsidRPr="00C02AA5">
        <w:rPr>
          <w:rFonts w:ascii="Times New Roman" w:hAnsi="Times New Roman" w:cs="Times New Roman"/>
          <w:sz w:val="24"/>
          <w:szCs w:val="24"/>
        </w:rPr>
        <w:t xml:space="preserve"> results were positive</w:t>
      </w:r>
      <w:r w:rsidR="006C6C03" w:rsidRPr="00C02AA5">
        <w:rPr>
          <w:rFonts w:ascii="Times New Roman" w:hAnsi="Times New Roman" w:cs="Times New Roman"/>
          <w:sz w:val="24"/>
          <w:szCs w:val="24"/>
        </w:rPr>
        <w:t xml:space="preserve"> </w:t>
      </w:r>
      <w:r w:rsidR="00DC7106" w:rsidRPr="00C02AA5">
        <w:rPr>
          <w:rFonts w:ascii="Times New Roman" w:hAnsi="Times New Roman" w:cs="Times New Roman"/>
          <w:sz w:val="24"/>
          <w:szCs w:val="24"/>
        </w:rPr>
        <w:t>show</w:t>
      </w:r>
      <w:r w:rsidR="006C6C03" w:rsidRPr="00C02AA5">
        <w:rPr>
          <w:rFonts w:ascii="Times New Roman" w:hAnsi="Times New Roman" w:cs="Times New Roman"/>
          <w:sz w:val="24"/>
          <w:szCs w:val="24"/>
        </w:rPr>
        <w:t>ing</w:t>
      </w:r>
      <w:r w:rsidR="000669F2" w:rsidRPr="00C02AA5">
        <w:rPr>
          <w:rFonts w:ascii="Times New Roman" w:hAnsi="Times New Roman" w:cs="Times New Roman"/>
          <w:sz w:val="24"/>
          <w:szCs w:val="24"/>
        </w:rPr>
        <w:t xml:space="preserve"> that participants’ knowledge </w:t>
      </w:r>
      <w:r w:rsidR="00DC7106" w:rsidRPr="00C02AA5">
        <w:rPr>
          <w:rFonts w:ascii="Times New Roman" w:hAnsi="Times New Roman" w:cs="Times New Roman"/>
          <w:sz w:val="24"/>
          <w:szCs w:val="24"/>
        </w:rPr>
        <w:t xml:space="preserve">and confidence levels </w:t>
      </w:r>
      <w:r w:rsidR="008B4950" w:rsidRPr="00C02AA5">
        <w:rPr>
          <w:rFonts w:ascii="Times New Roman" w:hAnsi="Times New Roman" w:cs="Times New Roman"/>
          <w:sz w:val="24"/>
          <w:szCs w:val="24"/>
        </w:rPr>
        <w:t xml:space="preserve">had </w:t>
      </w:r>
      <w:r w:rsidR="000669F2" w:rsidRPr="00C02AA5">
        <w:rPr>
          <w:rFonts w:ascii="Times New Roman" w:hAnsi="Times New Roman" w:cs="Times New Roman"/>
          <w:sz w:val="24"/>
          <w:szCs w:val="24"/>
        </w:rPr>
        <w:t>improved significantly after training</w:t>
      </w:r>
      <w:r w:rsidR="00394D2D" w:rsidRPr="00C02AA5">
        <w:rPr>
          <w:rFonts w:ascii="Times New Roman" w:hAnsi="Times New Roman" w:cs="Times New Roman"/>
          <w:sz w:val="24"/>
          <w:szCs w:val="24"/>
        </w:rPr>
        <w:t xml:space="preserve">. </w:t>
      </w:r>
      <w:r w:rsidR="00954C1B" w:rsidRPr="00C02AA5">
        <w:rPr>
          <w:rFonts w:ascii="Times New Roman" w:hAnsi="Times New Roman" w:cs="Times New Roman"/>
          <w:sz w:val="24"/>
          <w:szCs w:val="24"/>
        </w:rPr>
        <w:t xml:space="preserve">According to mean ratings on the pre-training questionnaire, participants felt ‘very little’ to ‘somewhat prepared’ when tasked with supporting a child who is deafblind in the classroom. After the training, participants felt ‘somewhat prepared’ to ‘prepared to a great extent’ with mean scores showing that participants ‘strongly agreeing’ to use at least one of the taught strategies in the following weeks. In a short follow-up interview with one of the course facilitators, she commented on the energy in the room and the interaction between the participants when discussing the strategies. The findings from analyses of the questionnaires show the effectiveness of even a short training course and the need for teachers and SNAs to receive information on the topic of </w:t>
      </w:r>
      <w:proofErr w:type="spellStart"/>
      <w:r w:rsidR="00954C1B" w:rsidRPr="00C02AA5">
        <w:rPr>
          <w:rFonts w:ascii="Times New Roman" w:hAnsi="Times New Roman" w:cs="Times New Roman"/>
          <w:sz w:val="24"/>
          <w:szCs w:val="24"/>
        </w:rPr>
        <w:t>deafblindness</w:t>
      </w:r>
      <w:proofErr w:type="spellEnd"/>
      <w:r w:rsidR="00954C1B" w:rsidRPr="00C02AA5">
        <w:rPr>
          <w:rFonts w:ascii="Times New Roman" w:hAnsi="Times New Roman" w:cs="Times New Roman"/>
          <w:sz w:val="24"/>
          <w:szCs w:val="24"/>
        </w:rPr>
        <w:t xml:space="preserve">, its causes, effects and effective evidence-based strategies. </w:t>
      </w:r>
    </w:p>
    <w:p w14:paraId="1FA7A359" w14:textId="19E24AF9" w:rsidR="000669F2" w:rsidRPr="00C02AA5" w:rsidRDefault="00394D2D"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79</w:t>
      </w:r>
      <w:r w:rsidR="00A668EF" w:rsidRPr="00C02AA5">
        <w:rPr>
          <w:rFonts w:ascii="Times New Roman" w:hAnsi="Times New Roman" w:cs="Times New Roman"/>
          <w:sz w:val="24"/>
          <w:szCs w:val="24"/>
        </w:rPr>
        <w:t xml:space="preserve">% of the participants interviewed in the weeks afterwards had </w:t>
      </w:r>
      <w:r w:rsidR="00CC2E9C" w:rsidRPr="00C02AA5">
        <w:rPr>
          <w:rFonts w:ascii="Times New Roman" w:hAnsi="Times New Roman" w:cs="Times New Roman"/>
          <w:sz w:val="24"/>
          <w:szCs w:val="24"/>
        </w:rPr>
        <w:t xml:space="preserve">implemented at least one of the </w:t>
      </w:r>
      <w:r w:rsidR="000669F2" w:rsidRPr="00C02AA5">
        <w:rPr>
          <w:rFonts w:ascii="Times New Roman" w:hAnsi="Times New Roman" w:cs="Times New Roman"/>
          <w:sz w:val="24"/>
          <w:szCs w:val="24"/>
        </w:rPr>
        <w:t>taught strategies</w:t>
      </w:r>
      <w:r w:rsidR="00A668EF" w:rsidRPr="00C02AA5">
        <w:rPr>
          <w:rFonts w:ascii="Times New Roman" w:hAnsi="Times New Roman" w:cs="Times New Roman"/>
          <w:sz w:val="24"/>
          <w:szCs w:val="24"/>
        </w:rPr>
        <w:t xml:space="preserve"> </w:t>
      </w:r>
      <w:r w:rsidR="00CC2E9C" w:rsidRPr="00C02AA5">
        <w:rPr>
          <w:rFonts w:ascii="Times New Roman" w:hAnsi="Times New Roman" w:cs="Times New Roman"/>
          <w:sz w:val="24"/>
          <w:szCs w:val="24"/>
        </w:rPr>
        <w:t xml:space="preserve">indicating </w:t>
      </w:r>
      <w:r w:rsidR="00CA2C52" w:rsidRPr="00C02AA5">
        <w:rPr>
          <w:rFonts w:ascii="Times New Roman" w:hAnsi="Times New Roman" w:cs="Times New Roman"/>
          <w:sz w:val="24"/>
          <w:szCs w:val="24"/>
        </w:rPr>
        <w:t xml:space="preserve">transfer to practice from learning. </w:t>
      </w:r>
      <w:r w:rsidR="00982F16" w:rsidRPr="00C02AA5">
        <w:rPr>
          <w:rFonts w:ascii="Times New Roman" w:hAnsi="Times New Roman" w:cs="Times New Roman"/>
          <w:sz w:val="24"/>
          <w:szCs w:val="24"/>
        </w:rPr>
        <w:t xml:space="preserve"> </w:t>
      </w:r>
      <w:r w:rsidR="000A3B0E" w:rsidRPr="00C02AA5">
        <w:rPr>
          <w:rFonts w:ascii="Times New Roman" w:hAnsi="Times New Roman" w:cs="Times New Roman"/>
          <w:sz w:val="24"/>
          <w:szCs w:val="24"/>
        </w:rPr>
        <w:t xml:space="preserve">Results indicate that the training intervention offered </w:t>
      </w:r>
      <w:r w:rsidR="00AF49D3" w:rsidRPr="00C02AA5">
        <w:rPr>
          <w:rFonts w:ascii="Times New Roman" w:hAnsi="Times New Roman" w:cs="Times New Roman"/>
          <w:sz w:val="24"/>
          <w:szCs w:val="24"/>
        </w:rPr>
        <w:t>met participant’s need for information and led to them acquiring new knowledge</w:t>
      </w:r>
      <w:r w:rsidR="008B38A9" w:rsidRPr="00C02AA5">
        <w:rPr>
          <w:rFonts w:ascii="Times New Roman" w:hAnsi="Times New Roman" w:cs="Times New Roman"/>
          <w:sz w:val="24"/>
          <w:szCs w:val="24"/>
        </w:rPr>
        <w:t xml:space="preserve"> </w:t>
      </w:r>
      <w:r w:rsidR="00EE71B9" w:rsidRPr="00C02AA5">
        <w:rPr>
          <w:rFonts w:ascii="Times New Roman" w:hAnsi="Times New Roman" w:cs="Times New Roman"/>
          <w:sz w:val="24"/>
          <w:szCs w:val="24"/>
        </w:rPr>
        <w:t xml:space="preserve">which in many cases was found to help them when they </w:t>
      </w:r>
      <w:r w:rsidR="00E52967" w:rsidRPr="00C02AA5">
        <w:rPr>
          <w:rFonts w:ascii="Times New Roman" w:hAnsi="Times New Roman" w:cs="Times New Roman"/>
          <w:sz w:val="24"/>
          <w:szCs w:val="24"/>
        </w:rPr>
        <w:t>met with</w:t>
      </w:r>
      <w:r w:rsidR="00EE71B9" w:rsidRPr="00C02AA5">
        <w:rPr>
          <w:rFonts w:ascii="Times New Roman" w:hAnsi="Times New Roman" w:cs="Times New Roman"/>
          <w:sz w:val="24"/>
          <w:szCs w:val="24"/>
        </w:rPr>
        <w:t xml:space="preserve"> children in the days and weeks after training. </w:t>
      </w:r>
      <w:r w:rsidR="009F6934" w:rsidRPr="00C02AA5">
        <w:rPr>
          <w:rFonts w:ascii="Times New Roman" w:hAnsi="Times New Roman" w:cs="Times New Roman"/>
          <w:sz w:val="24"/>
          <w:szCs w:val="24"/>
        </w:rPr>
        <w:t>These results are consistent with previous research findings</w:t>
      </w:r>
      <w:r w:rsidR="008B38A9" w:rsidRPr="00C02AA5">
        <w:rPr>
          <w:rFonts w:ascii="Times New Roman" w:hAnsi="Times New Roman" w:cs="Times New Roman"/>
          <w:sz w:val="24"/>
          <w:szCs w:val="24"/>
        </w:rPr>
        <w:t xml:space="preserve"> </w:t>
      </w:r>
      <w:r w:rsidR="009F6934" w:rsidRPr="00C02AA5">
        <w:rPr>
          <w:rFonts w:ascii="Times New Roman" w:hAnsi="Times New Roman" w:cs="Times New Roman"/>
          <w:sz w:val="24"/>
          <w:szCs w:val="24"/>
        </w:rPr>
        <w:t>which show that short training sessions can improve basic knowledge about disability (McKenzie et al., 2000).</w:t>
      </w:r>
    </w:p>
    <w:p w14:paraId="6B1D3D7E" w14:textId="15004DFD" w:rsidR="009710B6" w:rsidRPr="00925253" w:rsidRDefault="00056738" w:rsidP="00C02AA5">
      <w:pPr>
        <w:pStyle w:val="Heading2"/>
        <w:spacing w:line="360" w:lineRule="auto"/>
        <w:jc w:val="both"/>
        <w:rPr>
          <w:rFonts w:ascii="Times New Roman" w:hAnsi="Times New Roman" w:cs="Times New Roman"/>
          <w:b/>
          <w:color w:val="auto"/>
          <w:sz w:val="28"/>
          <w:szCs w:val="28"/>
        </w:rPr>
      </w:pPr>
      <w:bookmarkStart w:id="35" w:name="_Toc524202373"/>
      <w:r w:rsidRPr="00925253">
        <w:rPr>
          <w:rFonts w:ascii="Times New Roman" w:hAnsi="Times New Roman" w:cs="Times New Roman"/>
          <w:b/>
          <w:color w:val="auto"/>
          <w:sz w:val="28"/>
          <w:szCs w:val="28"/>
        </w:rPr>
        <w:lastRenderedPageBreak/>
        <w:t xml:space="preserve">5.2. </w:t>
      </w:r>
      <w:r w:rsidR="00C20132" w:rsidRPr="00925253">
        <w:rPr>
          <w:rFonts w:ascii="Times New Roman" w:hAnsi="Times New Roman" w:cs="Times New Roman"/>
          <w:b/>
          <w:color w:val="auto"/>
          <w:sz w:val="28"/>
          <w:szCs w:val="28"/>
        </w:rPr>
        <w:t>Addressing</w:t>
      </w:r>
      <w:r w:rsidR="00A50E60" w:rsidRPr="00925253">
        <w:rPr>
          <w:rFonts w:ascii="Times New Roman" w:hAnsi="Times New Roman" w:cs="Times New Roman"/>
          <w:b/>
          <w:color w:val="auto"/>
          <w:sz w:val="28"/>
          <w:szCs w:val="28"/>
        </w:rPr>
        <w:t xml:space="preserve"> the </w:t>
      </w:r>
      <w:r w:rsidR="00C20132" w:rsidRPr="00925253">
        <w:rPr>
          <w:rFonts w:ascii="Times New Roman" w:hAnsi="Times New Roman" w:cs="Times New Roman"/>
          <w:b/>
          <w:color w:val="auto"/>
          <w:sz w:val="28"/>
          <w:szCs w:val="28"/>
        </w:rPr>
        <w:t>issue of terminology</w:t>
      </w:r>
      <w:bookmarkEnd w:id="35"/>
    </w:p>
    <w:p w14:paraId="7E02317D" w14:textId="1EDBA387" w:rsidR="002F1A12" w:rsidRPr="00C02AA5" w:rsidRDefault="00B75B7E"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Encouragingly, in the pre-training questionnaire, 66% of participants </w:t>
      </w:r>
      <w:r w:rsidR="00061B47" w:rsidRPr="00C02AA5">
        <w:rPr>
          <w:rFonts w:ascii="Times New Roman" w:hAnsi="Times New Roman" w:cs="Times New Roman"/>
          <w:sz w:val="24"/>
          <w:szCs w:val="24"/>
        </w:rPr>
        <w:t xml:space="preserve">agreed or strongly agreed that they could recognise when a child was deafblind. </w:t>
      </w:r>
      <w:r w:rsidR="00CE6B20" w:rsidRPr="00C02AA5">
        <w:rPr>
          <w:rFonts w:ascii="Times New Roman" w:hAnsi="Times New Roman" w:cs="Times New Roman"/>
          <w:sz w:val="24"/>
          <w:szCs w:val="24"/>
        </w:rPr>
        <w:t xml:space="preserve"> </w:t>
      </w:r>
      <w:r w:rsidR="00144497" w:rsidRPr="00C02AA5">
        <w:rPr>
          <w:rFonts w:ascii="Times New Roman" w:hAnsi="Times New Roman" w:cs="Times New Roman"/>
          <w:sz w:val="24"/>
          <w:szCs w:val="24"/>
        </w:rPr>
        <w:t xml:space="preserve">This number jumped to 81% following the training intervention. </w:t>
      </w:r>
      <w:r w:rsidR="004B26F1" w:rsidRPr="00C02AA5">
        <w:rPr>
          <w:rFonts w:ascii="Times New Roman" w:hAnsi="Times New Roman" w:cs="Times New Roman"/>
          <w:sz w:val="24"/>
          <w:szCs w:val="24"/>
        </w:rPr>
        <w:t xml:space="preserve">The results indicate that almost 20% of people were not confident that they could recognise when a child was deafblind. </w:t>
      </w:r>
      <w:r w:rsidR="000D4A1B" w:rsidRPr="00C02AA5">
        <w:rPr>
          <w:rFonts w:ascii="Times New Roman" w:hAnsi="Times New Roman" w:cs="Times New Roman"/>
          <w:sz w:val="24"/>
          <w:szCs w:val="24"/>
        </w:rPr>
        <w:t xml:space="preserve">Part of the reason for confusion may be related to </w:t>
      </w:r>
      <w:r w:rsidR="004B26F1" w:rsidRPr="00C02AA5">
        <w:rPr>
          <w:rFonts w:ascii="Times New Roman" w:hAnsi="Times New Roman" w:cs="Times New Roman"/>
          <w:sz w:val="24"/>
          <w:szCs w:val="24"/>
        </w:rPr>
        <w:t xml:space="preserve">the </w:t>
      </w:r>
      <w:r w:rsidR="000D4A1B" w:rsidRPr="00C02AA5">
        <w:rPr>
          <w:rFonts w:ascii="Times New Roman" w:hAnsi="Times New Roman" w:cs="Times New Roman"/>
          <w:sz w:val="24"/>
          <w:szCs w:val="24"/>
        </w:rPr>
        <w:t>terminology</w:t>
      </w:r>
      <w:r w:rsidR="004B26F1" w:rsidRPr="00C02AA5">
        <w:rPr>
          <w:rFonts w:ascii="Times New Roman" w:hAnsi="Times New Roman" w:cs="Times New Roman"/>
          <w:sz w:val="24"/>
          <w:szCs w:val="24"/>
        </w:rPr>
        <w:t>; f</w:t>
      </w:r>
      <w:r w:rsidR="00E37E60" w:rsidRPr="00C02AA5">
        <w:rPr>
          <w:rFonts w:ascii="Times New Roman" w:hAnsi="Times New Roman" w:cs="Times New Roman"/>
          <w:sz w:val="24"/>
          <w:szCs w:val="24"/>
        </w:rPr>
        <w:t>ifteen</w:t>
      </w:r>
      <w:r w:rsidR="002F1A12" w:rsidRPr="00C02AA5">
        <w:rPr>
          <w:rFonts w:ascii="Times New Roman" w:hAnsi="Times New Roman" w:cs="Times New Roman"/>
          <w:sz w:val="24"/>
          <w:szCs w:val="24"/>
        </w:rPr>
        <w:t xml:space="preserve"> participants used alternative terms to describe </w:t>
      </w:r>
      <w:proofErr w:type="spellStart"/>
      <w:r w:rsidR="002F1A12" w:rsidRPr="00C02AA5">
        <w:rPr>
          <w:rFonts w:ascii="Times New Roman" w:hAnsi="Times New Roman" w:cs="Times New Roman"/>
          <w:sz w:val="24"/>
          <w:szCs w:val="24"/>
        </w:rPr>
        <w:t>deafblindness</w:t>
      </w:r>
      <w:proofErr w:type="spellEnd"/>
      <w:r w:rsidR="002F1A12" w:rsidRPr="00C02AA5">
        <w:rPr>
          <w:rFonts w:ascii="Times New Roman" w:hAnsi="Times New Roman" w:cs="Times New Roman"/>
          <w:sz w:val="24"/>
          <w:szCs w:val="24"/>
        </w:rPr>
        <w:t xml:space="preserve"> such as ‘multisensory loss’ or ‘dual sensory loss. In line with the recommendations made by </w:t>
      </w:r>
      <w:proofErr w:type="spellStart"/>
      <w:r w:rsidR="002F1A12" w:rsidRPr="00C02AA5">
        <w:rPr>
          <w:rFonts w:ascii="Times New Roman" w:hAnsi="Times New Roman" w:cs="Times New Roman"/>
          <w:sz w:val="24"/>
          <w:szCs w:val="24"/>
        </w:rPr>
        <w:t>Wittich</w:t>
      </w:r>
      <w:proofErr w:type="spellEnd"/>
      <w:r w:rsidR="002F1A12" w:rsidRPr="00C02AA5">
        <w:rPr>
          <w:rFonts w:ascii="Times New Roman" w:hAnsi="Times New Roman" w:cs="Times New Roman"/>
          <w:sz w:val="24"/>
          <w:szCs w:val="24"/>
        </w:rPr>
        <w:t xml:space="preserve"> et al (2013), the authors of this study highlight the need to clarify the terminology, specifically across professionals and interest groups specific to </w:t>
      </w:r>
      <w:proofErr w:type="spellStart"/>
      <w:r w:rsidR="002F1A12" w:rsidRPr="00C02AA5">
        <w:rPr>
          <w:rFonts w:ascii="Times New Roman" w:hAnsi="Times New Roman" w:cs="Times New Roman"/>
          <w:sz w:val="24"/>
          <w:szCs w:val="24"/>
        </w:rPr>
        <w:t>deafblindness</w:t>
      </w:r>
      <w:proofErr w:type="spellEnd"/>
      <w:r w:rsidR="002F1A12" w:rsidRPr="00C02AA5">
        <w:rPr>
          <w:rFonts w:ascii="Times New Roman" w:hAnsi="Times New Roman" w:cs="Times New Roman"/>
          <w:sz w:val="24"/>
          <w:szCs w:val="24"/>
        </w:rPr>
        <w:t xml:space="preserve"> so that research into </w:t>
      </w:r>
      <w:proofErr w:type="spellStart"/>
      <w:r w:rsidR="002F1A12" w:rsidRPr="00C02AA5">
        <w:rPr>
          <w:rFonts w:ascii="Times New Roman" w:hAnsi="Times New Roman" w:cs="Times New Roman"/>
          <w:sz w:val="24"/>
          <w:szCs w:val="24"/>
        </w:rPr>
        <w:t>deafblindness</w:t>
      </w:r>
      <w:proofErr w:type="spellEnd"/>
      <w:r w:rsidR="002F1A12" w:rsidRPr="00C02AA5">
        <w:rPr>
          <w:rFonts w:ascii="Times New Roman" w:hAnsi="Times New Roman" w:cs="Times New Roman"/>
          <w:sz w:val="24"/>
          <w:szCs w:val="24"/>
        </w:rPr>
        <w:t xml:space="preserve"> is accurate and professionals find it easier to access evidence-based research findings. </w:t>
      </w:r>
    </w:p>
    <w:p w14:paraId="40E0246A" w14:textId="177E6950" w:rsidR="00116B1B" w:rsidRPr="00925253" w:rsidRDefault="002876BE" w:rsidP="00C02AA5">
      <w:pPr>
        <w:pStyle w:val="Heading2"/>
        <w:spacing w:line="360" w:lineRule="auto"/>
        <w:jc w:val="both"/>
        <w:rPr>
          <w:rFonts w:ascii="Times New Roman" w:hAnsi="Times New Roman" w:cs="Times New Roman"/>
          <w:b/>
          <w:color w:val="auto"/>
          <w:sz w:val="28"/>
          <w:szCs w:val="28"/>
        </w:rPr>
      </w:pPr>
      <w:bookmarkStart w:id="36" w:name="_Toc524202374"/>
      <w:r w:rsidRPr="00925253">
        <w:rPr>
          <w:rFonts w:ascii="Times New Roman" w:hAnsi="Times New Roman" w:cs="Times New Roman"/>
          <w:b/>
          <w:color w:val="auto"/>
          <w:sz w:val="28"/>
          <w:szCs w:val="28"/>
        </w:rPr>
        <w:t xml:space="preserve">5.3. </w:t>
      </w:r>
      <w:r w:rsidR="002A00D1" w:rsidRPr="00925253">
        <w:rPr>
          <w:rFonts w:ascii="Times New Roman" w:hAnsi="Times New Roman" w:cs="Times New Roman"/>
          <w:b/>
          <w:color w:val="auto"/>
          <w:sz w:val="28"/>
          <w:szCs w:val="28"/>
        </w:rPr>
        <w:t xml:space="preserve">Experience </w:t>
      </w:r>
      <w:r w:rsidR="00D16855" w:rsidRPr="00925253">
        <w:rPr>
          <w:rFonts w:ascii="Times New Roman" w:hAnsi="Times New Roman" w:cs="Times New Roman"/>
          <w:b/>
          <w:color w:val="auto"/>
          <w:sz w:val="28"/>
          <w:szCs w:val="28"/>
        </w:rPr>
        <w:t>no</w:t>
      </w:r>
      <w:r w:rsidR="00196DEF" w:rsidRPr="00925253">
        <w:rPr>
          <w:rFonts w:ascii="Times New Roman" w:hAnsi="Times New Roman" w:cs="Times New Roman"/>
          <w:b/>
          <w:color w:val="auto"/>
          <w:sz w:val="28"/>
          <w:szCs w:val="28"/>
        </w:rPr>
        <w:t xml:space="preserve"> substitute for effective training</w:t>
      </w:r>
      <w:bookmarkEnd w:id="36"/>
      <w:r w:rsidR="00D16855" w:rsidRPr="00925253">
        <w:rPr>
          <w:rFonts w:ascii="Times New Roman" w:hAnsi="Times New Roman" w:cs="Times New Roman"/>
          <w:b/>
          <w:color w:val="auto"/>
          <w:sz w:val="28"/>
          <w:szCs w:val="28"/>
        </w:rPr>
        <w:t xml:space="preserve"> </w:t>
      </w:r>
    </w:p>
    <w:p w14:paraId="4FD6E59B" w14:textId="6D34272F" w:rsidR="00A97BD6" w:rsidRDefault="00D03025"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Finding</w:t>
      </w:r>
      <w:r w:rsidR="00A94A2C" w:rsidRPr="00C02AA5">
        <w:rPr>
          <w:rFonts w:ascii="Times New Roman" w:hAnsi="Times New Roman" w:cs="Times New Roman"/>
          <w:sz w:val="24"/>
          <w:szCs w:val="24"/>
        </w:rPr>
        <w:t>s</w:t>
      </w:r>
      <w:r w:rsidRPr="00C02AA5">
        <w:rPr>
          <w:rFonts w:ascii="Times New Roman" w:hAnsi="Times New Roman" w:cs="Times New Roman"/>
          <w:sz w:val="24"/>
          <w:szCs w:val="24"/>
        </w:rPr>
        <w:t xml:space="preserve"> show that teachers and SNAs confidence levels in supporting a child who is deafblind is linked to </w:t>
      </w:r>
      <w:r w:rsidR="004F20FC" w:rsidRPr="00C02AA5">
        <w:rPr>
          <w:rFonts w:ascii="Times New Roman" w:hAnsi="Times New Roman" w:cs="Times New Roman"/>
          <w:sz w:val="24"/>
          <w:szCs w:val="24"/>
        </w:rPr>
        <w:t xml:space="preserve">their knowledge of the condition. </w:t>
      </w:r>
      <w:r w:rsidR="002F2A93" w:rsidRPr="00C02AA5">
        <w:rPr>
          <w:rFonts w:ascii="Times New Roman" w:hAnsi="Times New Roman" w:cs="Times New Roman"/>
          <w:sz w:val="24"/>
          <w:szCs w:val="24"/>
        </w:rPr>
        <w:t>Interestingly, the</w:t>
      </w:r>
      <w:r w:rsidR="00B84C5C" w:rsidRPr="00C02AA5">
        <w:rPr>
          <w:rFonts w:ascii="Times New Roman" w:hAnsi="Times New Roman" w:cs="Times New Roman"/>
          <w:sz w:val="24"/>
          <w:szCs w:val="24"/>
        </w:rPr>
        <w:t xml:space="preserve"> correlation </w:t>
      </w:r>
      <w:r w:rsidR="00522B24" w:rsidRPr="00C02AA5">
        <w:rPr>
          <w:rFonts w:ascii="Times New Roman" w:hAnsi="Times New Roman" w:cs="Times New Roman"/>
          <w:sz w:val="24"/>
          <w:szCs w:val="24"/>
        </w:rPr>
        <w:t>analysis</w:t>
      </w:r>
      <w:r w:rsidR="00A97BD6" w:rsidRPr="00C02AA5">
        <w:rPr>
          <w:rFonts w:ascii="Times New Roman" w:hAnsi="Times New Roman" w:cs="Times New Roman"/>
          <w:sz w:val="24"/>
          <w:szCs w:val="24"/>
        </w:rPr>
        <w:t xml:space="preserve"> found that years of experience working with a child who is deafblind had </w:t>
      </w:r>
      <w:r w:rsidR="00522B24" w:rsidRPr="00C02AA5">
        <w:rPr>
          <w:rFonts w:ascii="Times New Roman" w:hAnsi="Times New Roman" w:cs="Times New Roman"/>
          <w:sz w:val="24"/>
          <w:szCs w:val="24"/>
        </w:rPr>
        <w:t>no</w:t>
      </w:r>
      <w:r w:rsidR="00A97BD6" w:rsidRPr="00C02AA5">
        <w:rPr>
          <w:rFonts w:ascii="Times New Roman" w:hAnsi="Times New Roman" w:cs="Times New Roman"/>
          <w:sz w:val="24"/>
          <w:szCs w:val="24"/>
        </w:rPr>
        <w:t xml:space="preserve"> significant impact on teachers </w:t>
      </w:r>
      <w:r w:rsidR="00B87802" w:rsidRPr="00C02AA5">
        <w:rPr>
          <w:rFonts w:ascii="Times New Roman" w:hAnsi="Times New Roman" w:cs="Times New Roman"/>
          <w:sz w:val="24"/>
          <w:szCs w:val="24"/>
        </w:rPr>
        <w:t>and</w:t>
      </w:r>
      <w:r w:rsidR="00A97BD6" w:rsidRPr="00C02AA5">
        <w:rPr>
          <w:rFonts w:ascii="Times New Roman" w:hAnsi="Times New Roman" w:cs="Times New Roman"/>
          <w:sz w:val="24"/>
          <w:szCs w:val="24"/>
        </w:rPr>
        <w:t xml:space="preserve"> </w:t>
      </w:r>
      <w:r w:rsidR="00B87802" w:rsidRPr="00C02AA5">
        <w:rPr>
          <w:rFonts w:ascii="Times New Roman" w:hAnsi="Times New Roman" w:cs="Times New Roman"/>
          <w:sz w:val="24"/>
          <w:szCs w:val="24"/>
        </w:rPr>
        <w:t xml:space="preserve">SNAs </w:t>
      </w:r>
      <w:r w:rsidR="00A97BD6" w:rsidRPr="00C02AA5">
        <w:rPr>
          <w:rFonts w:ascii="Times New Roman" w:hAnsi="Times New Roman" w:cs="Times New Roman"/>
          <w:sz w:val="24"/>
          <w:szCs w:val="24"/>
        </w:rPr>
        <w:t xml:space="preserve">knowledge of </w:t>
      </w:r>
      <w:proofErr w:type="spellStart"/>
      <w:r w:rsidR="00A97BD6" w:rsidRPr="00C02AA5">
        <w:rPr>
          <w:rFonts w:ascii="Times New Roman" w:hAnsi="Times New Roman" w:cs="Times New Roman"/>
          <w:sz w:val="24"/>
          <w:szCs w:val="24"/>
        </w:rPr>
        <w:t>deafblindness</w:t>
      </w:r>
      <w:proofErr w:type="spellEnd"/>
      <w:r w:rsidR="0093530D" w:rsidRPr="00C02AA5">
        <w:rPr>
          <w:rFonts w:ascii="Times New Roman" w:hAnsi="Times New Roman" w:cs="Times New Roman"/>
          <w:sz w:val="24"/>
          <w:szCs w:val="24"/>
        </w:rPr>
        <w:t xml:space="preserve"> </w:t>
      </w:r>
      <w:r w:rsidR="00522B24" w:rsidRPr="00C02AA5">
        <w:rPr>
          <w:rFonts w:ascii="Times New Roman" w:hAnsi="Times New Roman" w:cs="Times New Roman"/>
          <w:sz w:val="24"/>
          <w:szCs w:val="24"/>
        </w:rPr>
        <w:t>or</w:t>
      </w:r>
      <w:r w:rsidR="00045F3B" w:rsidRPr="00C02AA5">
        <w:rPr>
          <w:rFonts w:ascii="Times New Roman" w:hAnsi="Times New Roman" w:cs="Times New Roman"/>
          <w:sz w:val="24"/>
          <w:szCs w:val="24"/>
        </w:rPr>
        <w:t xml:space="preserve"> their confidence levels in working with a child who is deafblind</w:t>
      </w:r>
      <w:r w:rsidR="00A97BD6" w:rsidRPr="00C02AA5">
        <w:rPr>
          <w:rFonts w:ascii="Times New Roman" w:hAnsi="Times New Roman" w:cs="Times New Roman"/>
          <w:sz w:val="24"/>
          <w:szCs w:val="24"/>
        </w:rPr>
        <w:t xml:space="preserve">. </w:t>
      </w:r>
      <w:r w:rsidR="00420558" w:rsidRPr="00C02AA5">
        <w:rPr>
          <w:rFonts w:ascii="Times New Roman" w:hAnsi="Times New Roman" w:cs="Times New Roman"/>
          <w:sz w:val="24"/>
          <w:szCs w:val="24"/>
        </w:rPr>
        <w:t xml:space="preserve">This may be explained by the lack of training </w:t>
      </w:r>
      <w:r w:rsidR="00395096" w:rsidRPr="00C02AA5">
        <w:rPr>
          <w:rFonts w:ascii="Times New Roman" w:hAnsi="Times New Roman" w:cs="Times New Roman"/>
          <w:sz w:val="24"/>
          <w:szCs w:val="24"/>
        </w:rPr>
        <w:t xml:space="preserve">specifically </w:t>
      </w:r>
      <w:r w:rsidR="00420558" w:rsidRPr="00C02AA5">
        <w:rPr>
          <w:rFonts w:ascii="Times New Roman" w:hAnsi="Times New Roman" w:cs="Times New Roman"/>
          <w:sz w:val="24"/>
          <w:szCs w:val="24"/>
        </w:rPr>
        <w:t xml:space="preserve">in </w:t>
      </w:r>
      <w:proofErr w:type="spellStart"/>
      <w:r w:rsidR="00420558" w:rsidRPr="00C02AA5">
        <w:rPr>
          <w:rFonts w:ascii="Times New Roman" w:hAnsi="Times New Roman" w:cs="Times New Roman"/>
          <w:sz w:val="24"/>
          <w:szCs w:val="24"/>
        </w:rPr>
        <w:t>deafblindness</w:t>
      </w:r>
      <w:proofErr w:type="spellEnd"/>
      <w:r w:rsidR="00420558" w:rsidRPr="00C02AA5">
        <w:rPr>
          <w:rFonts w:ascii="Times New Roman" w:hAnsi="Times New Roman" w:cs="Times New Roman"/>
          <w:sz w:val="24"/>
          <w:szCs w:val="24"/>
        </w:rPr>
        <w:t xml:space="preserve"> that had been </w:t>
      </w:r>
      <w:r w:rsidR="00395096" w:rsidRPr="00C02AA5">
        <w:rPr>
          <w:rFonts w:ascii="Times New Roman" w:hAnsi="Times New Roman" w:cs="Times New Roman"/>
          <w:sz w:val="24"/>
          <w:szCs w:val="24"/>
        </w:rPr>
        <w:t xml:space="preserve">offered to </w:t>
      </w:r>
      <w:r w:rsidR="00DF1286" w:rsidRPr="00C02AA5">
        <w:rPr>
          <w:rFonts w:ascii="Times New Roman" w:hAnsi="Times New Roman" w:cs="Times New Roman"/>
          <w:sz w:val="24"/>
          <w:szCs w:val="24"/>
        </w:rPr>
        <w:t xml:space="preserve">many </w:t>
      </w:r>
      <w:r w:rsidR="00395096" w:rsidRPr="00C02AA5">
        <w:rPr>
          <w:rFonts w:ascii="Times New Roman" w:hAnsi="Times New Roman" w:cs="Times New Roman"/>
          <w:sz w:val="24"/>
          <w:szCs w:val="24"/>
        </w:rPr>
        <w:t>participants pr</w:t>
      </w:r>
      <w:r w:rsidR="00DD3BA0" w:rsidRPr="00C02AA5">
        <w:rPr>
          <w:rFonts w:ascii="Times New Roman" w:hAnsi="Times New Roman" w:cs="Times New Roman"/>
          <w:sz w:val="24"/>
          <w:szCs w:val="24"/>
        </w:rPr>
        <w:t>eviously</w:t>
      </w:r>
      <w:r w:rsidR="00BA7E02" w:rsidRPr="00C02AA5">
        <w:rPr>
          <w:rFonts w:ascii="Times New Roman" w:hAnsi="Times New Roman" w:cs="Times New Roman"/>
          <w:sz w:val="24"/>
          <w:szCs w:val="24"/>
        </w:rPr>
        <w:t xml:space="preserve"> as well as the type of questions asked on the pre and post questionn</w:t>
      </w:r>
      <w:r w:rsidR="00EB21E2">
        <w:rPr>
          <w:rFonts w:ascii="Times New Roman" w:hAnsi="Times New Roman" w:cs="Times New Roman"/>
          <w:sz w:val="24"/>
          <w:szCs w:val="24"/>
        </w:rPr>
        <w:t>ai</w:t>
      </w:r>
      <w:r w:rsidR="00BA7E02" w:rsidRPr="00C02AA5">
        <w:rPr>
          <w:rFonts w:ascii="Times New Roman" w:hAnsi="Times New Roman" w:cs="Times New Roman"/>
          <w:sz w:val="24"/>
          <w:szCs w:val="24"/>
        </w:rPr>
        <w:t xml:space="preserve">res which focused on participant’s ability to identify </w:t>
      </w:r>
      <w:proofErr w:type="spellStart"/>
      <w:r w:rsidR="00BA7E02" w:rsidRPr="00C02AA5">
        <w:rPr>
          <w:rFonts w:ascii="Times New Roman" w:hAnsi="Times New Roman" w:cs="Times New Roman"/>
          <w:sz w:val="24"/>
          <w:szCs w:val="24"/>
        </w:rPr>
        <w:t>deafblindness</w:t>
      </w:r>
      <w:proofErr w:type="spellEnd"/>
      <w:r w:rsidR="00BA7E02" w:rsidRPr="00C02AA5">
        <w:rPr>
          <w:rFonts w:ascii="Times New Roman" w:hAnsi="Times New Roman" w:cs="Times New Roman"/>
          <w:sz w:val="24"/>
          <w:szCs w:val="24"/>
        </w:rPr>
        <w:t xml:space="preserve"> as a condition and the </w:t>
      </w:r>
      <w:r w:rsidR="00A379B2" w:rsidRPr="00C02AA5">
        <w:rPr>
          <w:rFonts w:ascii="Times New Roman" w:hAnsi="Times New Roman" w:cs="Times New Roman"/>
          <w:sz w:val="24"/>
          <w:szCs w:val="24"/>
        </w:rPr>
        <w:t>specific supports required by children who are deafblind</w:t>
      </w:r>
      <w:r w:rsidR="006D709C" w:rsidRPr="00C02AA5">
        <w:rPr>
          <w:rFonts w:ascii="Times New Roman" w:hAnsi="Times New Roman" w:cs="Times New Roman"/>
          <w:sz w:val="24"/>
          <w:szCs w:val="24"/>
        </w:rPr>
        <w:t xml:space="preserve"> rather than the individual child/children they may be working with presently. </w:t>
      </w:r>
      <w:r w:rsidR="00DF1286" w:rsidRPr="00C02AA5">
        <w:rPr>
          <w:rFonts w:ascii="Times New Roman" w:hAnsi="Times New Roman" w:cs="Times New Roman"/>
          <w:sz w:val="24"/>
          <w:szCs w:val="24"/>
        </w:rPr>
        <w:t xml:space="preserve">Previous training in </w:t>
      </w:r>
      <w:proofErr w:type="spellStart"/>
      <w:r w:rsidR="00DF1286" w:rsidRPr="00C02AA5">
        <w:rPr>
          <w:rFonts w:ascii="Times New Roman" w:hAnsi="Times New Roman" w:cs="Times New Roman"/>
          <w:sz w:val="24"/>
          <w:szCs w:val="24"/>
        </w:rPr>
        <w:t>deafblindness</w:t>
      </w:r>
      <w:proofErr w:type="spellEnd"/>
      <w:r w:rsidR="00DF1286" w:rsidRPr="00C02AA5">
        <w:rPr>
          <w:rFonts w:ascii="Times New Roman" w:hAnsi="Times New Roman" w:cs="Times New Roman"/>
          <w:sz w:val="24"/>
          <w:szCs w:val="24"/>
        </w:rPr>
        <w:t xml:space="preserve"> was significantly correlated to participant knowledge and confidence levels which </w:t>
      </w:r>
      <w:r w:rsidR="00BE051D" w:rsidRPr="00C02AA5">
        <w:rPr>
          <w:rFonts w:ascii="Times New Roman" w:hAnsi="Times New Roman" w:cs="Times New Roman"/>
          <w:sz w:val="24"/>
          <w:szCs w:val="24"/>
        </w:rPr>
        <w:t xml:space="preserve">highlights the need for training for all teachers and SNAs </w:t>
      </w:r>
      <w:r w:rsidR="00163087" w:rsidRPr="00C02AA5">
        <w:rPr>
          <w:rFonts w:ascii="Times New Roman" w:hAnsi="Times New Roman" w:cs="Times New Roman"/>
          <w:sz w:val="24"/>
          <w:szCs w:val="24"/>
        </w:rPr>
        <w:t xml:space="preserve">on an ongoing basis. </w:t>
      </w:r>
    </w:p>
    <w:p w14:paraId="1E897FE2" w14:textId="77777777" w:rsidR="007E25A4" w:rsidRPr="00C02AA5" w:rsidRDefault="007E25A4" w:rsidP="00C02AA5">
      <w:pPr>
        <w:spacing w:line="360" w:lineRule="auto"/>
        <w:jc w:val="both"/>
        <w:rPr>
          <w:rFonts w:ascii="Times New Roman" w:hAnsi="Times New Roman" w:cs="Times New Roman"/>
          <w:sz w:val="24"/>
          <w:szCs w:val="24"/>
        </w:rPr>
      </w:pPr>
    </w:p>
    <w:p w14:paraId="2AE4A465" w14:textId="27007A9B" w:rsidR="00C74B7D" w:rsidRPr="00925253" w:rsidRDefault="00C74B7D" w:rsidP="00C02AA5">
      <w:pPr>
        <w:pStyle w:val="Heading2"/>
        <w:spacing w:line="360" w:lineRule="auto"/>
        <w:jc w:val="both"/>
        <w:rPr>
          <w:rFonts w:ascii="Times New Roman" w:hAnsi="Times New Roman" w:cs="Times New Roman"/>
          <w:b/>
          <w:color w:val="auto"/>
          <w:sz w:val="28"/>
          <w:szCs w:val="28"/>
        </w:rPr>
      </w:pPr>
      <w:bookmarkStart w:id="37" w:name="_Toc524202375"/>
      <w:r w:rsidRPr="00925253">
        <w:rPr>
          <w:rFonts w:ascii="Times New Roman" w:hAnsi="Times New Roman" w:cs="Times New Roman"/>
          <w:b/>
          <w:color w:val="auto"/>
          <w:sz w:val="28"/>
          <w:szCs w:val="28"/>
        </w:rPr>
        <w:t xml:space="preserve">5.4. </w:t>
      </w:r>
      <w:r w:rsidR="00BA5C9D" w:rsidRPr="00925253">
        <w:rPr>
          <w:rFonts w:ascii="Times New Roman" w:hAnsi="Times New Roman" w:cs="Times New Roman"/>
          <w:b/>
          <w:color w:val="auto"/>
          <w:sz w:val="28"/>
          <w:szCs w:val="28"/>
        </w:rPr>
        <w:t>Th</w:t>
      </w:r>
      <w:r w:rsidR="00C52F14" w:rsidRPr="00925253">
        <w:rPr>
          <w:rFonts w:ascii="Times New Roman" w:hAnsi="Times New Roman" w:cs="Times New Roman"/>
          <w:b/>
          <w:color w:val="auto"/>
          <w:sz w:val="28"/>
          <w:szCs w:val="28"/>
        </w:rPr>
        <w:t xml:space="preserve">e need for further research and </w:t>
      </w:r>
      <w:r w:rsidR="0084129A" w:rsidRPr="00925253">
        <w:rPr>
          <w:rFonts w:ascii="Times New Roman" w:hAnsi="Times New Roman" w:cs="Times New Roman"/>
          <w:b/>
          <w:color w:val="auto"/>
          <w:sz w:val="28"/>
          <w:szCs w:val="28"/>
        </w:rPr>
        <w:t xml:space="preserve">data collection on the condition of </w:t>
      </w:r>
      <w:proofErr w:type="spellStart"/>
      <w:r w:rsidR="0084129A" w:rsidRPr="00925253">
        <w:rPr>
          <w:rFonts w:ascii="Times New Roman" w:hAnsi="Times New Roman" w:cs="Times New Roman"/>
          <w:b/>
          <w:color w:val="auto"/>
          <w:sz w:val="28"/>
          <w:szCs w:val="28"/>
        </w:rPr>
        <w:t>deafblindess</w:t>
      </w:r>
      <w:bookmarkEnd w:id="37"/>
      <w:proofErr w:type="spellEnd"/>
    </w:p>
    <w:p w14:paraId="3D04A0CD" w14:textId="744821F4" w:rsidR="00061B47" w:rsidRPr="00C02AA5" w:rsidRDefault="00EF7B4A"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In line with the findings of </w:t>
      </w:r>
      <w:proofErr w:type="spellStart"/>
      <w:r w:rsidR="00350C95" w:rsidRPr="00C02AA5">
        <w:rPr>
          <w:rFonts w:ascii="Times New Roman" w:hAnsi="Times New Roman" w:cs="Times New Roman"/>
          <w:sz w:val="24"/>
          <w:szCs w:val="24"/>
        </w:rPr>
        <w:t>Musyoka</w:t>
      </w:r>
      <w:proofErr w:type="spellEnd"/>
      <w:r w:rsidR="00350C95" w:rsidRPr="00C02AA5">
        <w:rPr>
          <w:rFonts w:ascii="Times New Roman" w:hAnsi="Times New Roman" w:cs="Times New Roman"/>
          <w:sz w:val="24"/>
          <w:szCs w:val="24"/>
        </w:rPr>
        <w:t xml:space="preserve">, Gentry &amp; Meek (2017), the results of this study </w:t>
      </w:r>
      <w:r w:rsidR="0095230F" w:rsidRPr="00C02AA5">
        <w:rPr>
          <w:rFonts w:ascii="Times New Roman" w:hAnsi="Times New Roman" w:cs="Times New Roman"/>
          <w:sz w:val="24"/>
          <w:szCs w:val="24"/>
        </w:rPr>
        <w:t xml:space="preserve">indicate a need for further research </w:t>
      </w:r>
      <w:r w:rsidR="00422B5A" w:rsidRPr="00C02AA5">
        <w:rPr>
          <w:rFonts w:ascii="Times New Roman" w:hAnsi="Times New Roman" w:cs="Times New Roman"/>
          <w:sz w:val="24"/>
          <w:szCs w:val="24"/>
        </w:rPr>
        <w:t xml:space="preserve">on teacher </w:t>
      </w:r>
      <w:r w:rsidR="00D81345" w:rsidRPr="00C02AA5">
        <w:rPr>
          <w:rFonts w:ascii="Times New Roman" w:hAnsi="Times New Roman" w:cs="Times New Roman"/>
          <w:sz w:val="24"/>
          <w:szCs w:val="24"/>
        </w:rPr>
        <w:t xml:space="preserve">and SNA </w:t>
      </w:r>
      <w:r w:rsidR="00422B5A" w:rsidRPr="00C02AA5">
        <w:rPr>
          <w:rFonts w:ascii="Times New Roman" w:hAnsi="Times New Roman" w:cs="Times New Roman"/>
          <w:sz w:val="24"/>
          <w:szCs w:val="24"/>
        </w:rPr>
        <w:t>competencies and preparedness to support children who are deafblind</w:t>
      </w:r>
      <w:r w:rsidR="004F37F7" w:rsidRPr="00C02AA5">
        <w:rPr>
          <w:rFonts w:ascii="Times New Roman" w:hAnsi="Times New Roman" w:cs="Times New Roman"/>
          <w:sz w:val="24"/>
          <w:szCs w:val="24"/>
        </w:rPr>
        <w:t>. There i</w:t>
      </w:r>
      <w:r w:rsidR="00D81345" w:rsidRPr="00C02AA5">
        <w:rPr>
          <w:rFonts w:ascii="Times New Roman" w:hAnsi="Times New Roman" w:cs="Times New Roman"/>
          <w:sz w:val="24"/>
          <w:szCs w:val="24"/>
        </w:rPr>
        <w:t>s a need for professionals in both roles to go beyond traditional teaching methods and</w:t>
      </w:r>
      <w:r w:rsidR="002F7B17" w:rsidRPr="00C02AA5">
        <w:rPr>
          <w:rFonts w:ascii="Times New Roman" w:hAnsi="Times New Roman" w:cs="Times New Roman"/>
          <w:sz w:val="24"/>
          <w:szCs w:val="24"/>
        </w:rPr>
        <w:t xml:space="preserve"> the ‘one size fits all’ approach to ensure that the learning needs of all students are </w:t>
      </w:r>
      <w:r w:rsidR="00071B50" w:rsidRPr="00C02AA5">
        <w:rPr>
          <w:rFonts w:ascii="Times New Roman" w:hAnsi="Times New Roman" w:cs="Times New Roman"/>
          <w:sz w:val="24"/>
          <w:szCs w:val="24"/>
        </w:rPr>
        <w:t xml:space="preserve">adhered to. </w:t>
      </w:r>
    </w:p>
    <w:p w14:paraId="7C39E2C1" w14:textId="23745DF1" w:rsidR="009E7AF5" w:rsidRPr="00C02AA5" w:rsidRDefault="007C1F6E"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lastRenderedPageBreak/>
        <w:t xml:space="preserve">The Irish Census Form does not request individuals to identify as deafblind rather it </w:t>
      </w:r>
      <w:r w:rsidR="003226D8" w:rsidRPr="00C02AA5">
        <w:rPr>
          <w:rFonts w:ascii="Times New Roman" w:hAnsi="Times New Roman" w:cs="Times New Roman"/>
          <w:sz w:val="24"/>
          <w:szCs w:val="24"/>
        </w:rPr>
        <w:t>calculates</w:t>
      </w:r>
      <w:r w:rsidRPr="00C02AA5">
        <w:rPr>
          <w:rFonts w:ascii="Times New Roman" w:hAnsi="Times New Roman" w:cs="Times New Roman"/>
          <w:sz w:val="24"/>
          <w:szCs w:val="24"/>
        </w:rPr>
        <w:t xml:space="preserve"> </w:t>
      </w:r>
      <w:r w:rsidR="003226D8" w:rsidRPr="00C02AA5">
        <w:rPr>
          <w:rFonts w:ascii="Times New Roman" w:hAnsi="Times New Roman" w:cs="Times New Roman"/>
          <w:sz w:val="24"/>
          <w:szCs w:val="24"/>
        </w:rPr>
        <w:t xml:space="preserve">the prevalence of </w:t>
      </w:r>
      <w:proofErr w:type="spellStart"/>
      <w:r w:rsidRPr="00C02AA5">
        <w:rPr>
          <w:rFonts w:ascii="Times New Roman" w:hAnsi="Times New Roman" w:cs="Times New Roman"/>
          <w:sz w:val="24"/>
          <w:szCs w:val="24"/>
        </w:rPr>
        <w:t>deafblindness</w:t>
      </w:r>
      <w:proofErr w:type="spellEnd"/>
      <w:r w:rsidRPr="00C02AA5">
        <w:rPr>
          <w:rFonts w:ascii="Times New Roman" w:hAnsi="Times New Roman" w:cs="Times New Roman"/>
          <w:sz w:val="24"/>
          <w:szCs w:val="24"/>
        </w:rPr>
        <w:t xml:space="preserve"> </w:t>
      </w:r>
      <w:r w:rsidR="003226D8" w:rsidRPr="00C02AA5">
        <w:rPr>
          <w:rFonts w:ascii="Times New Roman" w:hAnsi="Times New Roman" w:cs="Times New Roman"/>
          <w:sz w:val="24"/>
          <w:szCs w:val="24"/>
        </w:rPr>
        <w:t>by the number of</w:t>
      </w:r>
      <w:r w:rsidRPr="00C02AA5">
        <w:rPr>
          <w:rFonts w:ascii="Times New Roman" w:hAnsi="Times New Roman" w:cs="Times New Roman"/>
          <w:sz w:val="24"/>
          <w:szCs w:val="24"/>
        </w:rPr>
        <w:t xml:space="preserve"> individual</w:t>
      </w:r>
      <w:r w:rsidR="003226D8" w:rsidRPr="00C02AA5">
        <w:rPr>
          <w:rFonts w:ascii="Times New Roman" w:hAnsi="Times New Roman" w:cs="Times New Roman"/>
          <w:sz w:val="24"/>
          <w:szCs w:val="24"/>
        </w:rPr>
        <w:t>s who have</w:t>
      </w:r>
      <w:r w:rsidRPr="00C02AA5">
        <w:rPr>
          <w:rFonts w:ascii="Times New Roman" w:hAnsi="Times New Roman" w:cs="Times New Roman"/>
          <w:sz w:val="24"/>
          <w:szCs w:val="24"/>
        </w:rPr>
        <w:t xml:space="preserve"> tick</w:t>
      </w:r>
      <w:r w:rsidR="003226D8" w:rsidRPr="00C02AA5">
        <w:rPr>
          <w:rFonts w:ascii="Times New Roman" w:hAnsi="Times New Roman" w:cs="Times New Roman"/>
          <w:sz w:val="24"/>
          <w:szCs w:val="24"/>
        </w:rPr>
        <w:t>ed</w:t>
      </w:r>
      <w:r w:rsidRPr="00C02AA5">
        <w:rPr>
          <w:rFonts w:ascii="Times New Roman" w:hAnsi="Times New Roman" w:cs="Times New Roman"/>
          <w:sz w:val="24"/>
          <w:szCs w:val="24"/>
        </w:rPr>
        <w:t xml:space="preserve"> </w:t>
      </w:r>
      <w:r w:rsidR="00D211B7" w:rsidRPr="00C02AA5">
        <w:rPr>
          <w:rFonts w:ascii="Times New Roman" w:hAnsi="Times New Roman" w:cs="Times New Roman"/>
          <w:sz w:val="24"/>
          <w:szCs w:val="24"/>
        </w:rPr>
        <w:t>the</w:t>
      </w:r>
      <w:r w:rsidRPr="00C02AA5">
        <w:rPr>
          <w:rFonts w:ascii="Times New Roman" w:hAnsi="Times New Roman" w:cs="Times New Roman"/>
          <w:sz w:val="24"/>
          <w:szCs w:val="24"/>
        </w:rPr>
        <w:t xml:space="preserve"> box to indicate serious hearing loss/deafness as well as the box to indicate serious vision loss/blindness.  </w:t>
      </w:r>
      <w:r w:rsidR="009E7AF5" w:rsidRPr="00C02AA5">
        <w:rPr>
          <w:rFonts w:ascii="Times New Roman" w:hAnsi="Times New Roman" w:cs="Times New Roman"/>
          <w:sz w:val="24"/>
          <w:szCs w:val="24"/>
        </w:rPr>
        <w:t xml:space="preserve">The identification of </w:t>
      </w:r>
      <w:proofErr w:type="spellStart"/>
      <w:r w:rsidR="009E7AF5" w:rsidRPr="00C02AA5">
        <w:rPr>
          <w:rFonts w:ascii="Times New Roman" w:hAnsi="Times New Roman" w:cs="Times New Roman"/>
          <w:sz w:val="24"/>
          <w:szCs w:val="24"/>
        </w:rPr>
        <w:t>deafblindness</w:t>
      </w:r>
      <w:proofErr w:type="spellEnd"/>
      <w:r w:rsidR="009E7AF5" w:rsidRPr="00C02AA5">
        <w:rPr>
          <w:rFonts w:ascii="Times New Roman" w:hAnsi="Times New Roman" w:cs="Times New Roman"/>
          <w:sz w:val="24"/>
          <w:szCs w:val="24"/>
        </w:rPr>
        <w:t xml:space="preserve"> in individuals is not a straightforward action as </w:t>
      </w:r>
      <w:proofErr w:type="spellStart"/>
      <w:r w:rsidR="009E7AF5" w:rsidRPr="00C02AA5">
        <w:rPr>
          <w:rFonts w:ascii="Times New Roman" w:hAnsi="Times New Roman" w:cs="Times New Roman"/>
          <w:sz w:val="24"/>
          <w:szCs w:val="24"/>
        </w:rPr>
        <w:t>deafblindness</w:t>
      </w:r>
      <w:proofErr w:type="spellEnd"/>
      <w:r w:rsidR="009E7AF5" w:rsidRPr="00C02AA5">
        <w:rPr>
          <w:rFonts w:ascii="Times New Roman" w:hAnsi="Times New Roman" w:cs="Times New Roman"/>
          <w:sz w:val="24"/>
          <w:szCs w:val="24"/>
        </w:rPr>
        <w:t xml:space="preserve"> is a highly diverse condition which is experienced differently from person to person (Miller &amp; Hodges, 2005)</w:t>
      </w:r>
      <w:r w:rsidR="0091262C" w:rsidRPr="00C02AA5">
        <w:rPr>
          <w:rFonts w:ascii="Times New Roman" w:hAnsi="Times New Roman" w:cs="Times New Roman"/>
          <w:sz w:val="24"/>
          <w:szCs w:val="24"/>
        </w:rPr>
        <w:t xml:space="preserve"> however</w:t>
      </w:r>
      <w:r w:rsidR="00464C87" w:rsidRPr="00C02AA5">
        <w:rPr>
          <w:rFonts w:ascii="Times New Roman" w:hAnsi="Times New Roman" w:cs="Times New Roman"/>
          <w:sz w:val="24"/>
          <w:szCs w:val="24"/>
        </w:rPr>
        <w:t>,</w:t>
      </w:r>
      <w:r w:rsidR="0091262C" w:rsidRPr="00C02AA5">
        <w:rPr>
          <w:rFonts w:ascii="Times New Roman" w:hAnsi="Times New Roman" w:cs="Times New Roman"/>
          <w:sz w:val="24"/>
          <w:szCs w:val="24"/>
        </w:rPr>
        <w:t xml:space="preserve"> international researchers and professionals in the field of </w:t>
      </w:r>
      <w:proofErr w:type="spellStart"/>
      <w:r w:rsidR="0091262C" w:rsidRPr="00C02AA5">
        <w:rPr>
          <w:rFonts w:ascii="Times New Roman" w:hAnsi="Times New Roman" w:cs="Times New Roman"/>
          <w:sz w:val="24"/>
          <w:szCs w:val="24"/>
        </w:rPr>
        <w:t>deafblindness</w:t>
      </w:r>
      <w:proofErr w:type="spellEnd"/>
      <w:r w:rsidR="0091262C" w:rsidRPr="00C02AA5">
        <w:rPr>
          <w:rFonts w:ascii="Times New Roman" w:hAnsi="Times New Roman" w:cs="Times New Roman"/>
          <w:sz w:val="24"/>
          <w:szCs w:val="24"/>
        </w:rPr>
        <w:t xml:space="preserve"> have </w:t>
      </w:r>
      <w:r w:rsidR="00784C47" w:rsidRPr="00C02AA5">
        <w:rPr>
          <w:rFonts w:ascii="Times New Roman" w:hAnsi="Times New Roman" w:cs="Times New Roman"/>
          <w:sz w:val="24"/>
          <w:szCs w:val="24"/>
        </w:rPr>
        <w:t xml:space="preserve">repeatedly described how </w:t>
      </w:r>
      <w:proofErr w:type="spellStart"/>
      <w:r w:rsidR="00784C47" w:rsidRPr="00C02AA5">
        <w:rPr>
          <w:rFonts w:ascii="Times New Roman" w:hAnsi="Times New Roman" w:cs="Times New Roman"/>
          <w:sz w:val="24"/>
          <w:szCs w:val="24"/>
        </w:rPr>
        <w:t>deafblindness</w:t>
      </w:r>
      <w:proofErr w:type="spellEnd"/>
      <w:r w:rsidR="00784C47" w:rsidRPr="00C02AA5">
        <w:rPr>
          <w:rFonts w:ascii="Times New Roman" w:hAnsi="Times New Roman" w:cs="Times New Roman"/>
          <w:sz w:val="24"/>
          <w:szCs w:val="24"/>
        </w:rPr>
        <w:t xml:space="preserve"> is separate to deafness and blindness </w:t>
      </w:r>
      <w:r w:rsidR="00AD53B5" w:rsidRPr="00C02AA5">
        <w:rPr>
          <w:rFonts w:ascii="Times New Roman" w:hAnsi="Times New Roman" w:cs="Times New Roman"/>
          <w:sz w:val="24"/>
          <w:szCs w:val="24"/>
        </w:rPr>
        <w:t xml:space="preserve">and promoted the </w:t>
      </w:r>
      <w:r w:rsidR="00FB7F62" w:rsidRPr="00C02AA5">
        <w:rPr>
          <w:rFonts w:ascii="Times New Roman" w:hAnsi="Times New Roman" w:cs="Times New Roman"/>
          <w:sz w:val="24"/>
          <w:szCs w:val="24"/>
        </w:rPr>
        <w:t xml:space="preserve">need for individual countries to identify </w:t>
      </w:r>
      <w:proofErr w:type="spellStart"/>
      <w:r w:rsidR="00FB7F62" w:rsidRPr="00C02AA5">
        <w:rPr>
          <w:rFonts w:ascii="Times New Roman" w:hAnsi="Times New Roman" w:cs="Times New Roman"/>
          <w:sz w:val="24"/>
          <w:szCs w:val="24"/>
        </w:rPr>
        <w:t>deafblindness</w:t>
      </w:r>
      <w:proofErr w:type="spellEnd"/>
      <w:r w:rsidR="00FB7F62" w:rsidRPr="00C02AA5">
        <w:rPr>
          <w:rFonts w:ascii="Times New Roman" w:hAnsi="Times New Roman" w:cs="Times New Roman"/>
          <w:sz w:val="24"/>
          <w:szCs w:val="24"/>
        </w:rPr>
        <w:t xml:space="preserve"> as a separate condition </w:t>
      </w:r>
      <w:r w:rsidR="00F115CC" w:rsidRPr="00C02AA5">
        <w:rPr>
          <w:rFonts w:ascii="Times New Roman" w:hAnsi="Times New Roman" w:cs="Times New Roman"/>
          <w:sz w:val="24"/>
          <w:szCs w:val="24"/>
        </w:rPr>
        <w:t>so that individuals who are deafblind are provided with a care pathway that meet</w:t>
      </w:r>
      <w:r w:rsidR="001C50A4" w:rsidRPr="00C02AA5">
        <w:rPr>
          <w:rFonts w:ascii="Times New Roman" w:hAnsi="Times New Roman" w:cs="Times New Roman"/>
          <w:sz w:val="24"/>
          <w:szCs w:val="24"/>
        </w:rPr>
        <w:t>s</w:t>
      </w:r>
      <w:r w:rsidR="00F115CC" w:rsidRPr="00C02AA5">
        <w:rPr>
          <w:rFonts w:ascii="Times New Roman" w:hAnsi="Times New Roman" w:cs="Times New Roman"/>
          <w:sz w:val="24"/>
          <w:szCs w:val="24"/>
        </w:rPr>
        <w:t xml:space="preserve"> the full extent of their </w:t>
      </w:r>
      <w:r w:rsidR="00BA2E70" w:rsidRPr="00C02AA5">
        <w:rPr>
          <w:rFonts w:ascii="Times New Roman" w:hAnsi="Times New Roman" w:cs="Times New Roman"/>
          <w:sz w:val="24"/>
          <w:szCs w:val="24"/>
        </w:rPr>
        <w:t xml:space="preserve">individual </w:t>
      </w:r>
      <w:r w:rsidR="003806AC" w:rsidRPr="00C02AA5">
        <w:rPr>
          <w:rFonts w:ascii="Times New Roman" w:hAnsi="Times New Roman" w:cs="Times New Roman"/>
          <w:sz w:val="24"/>
          <w:szCs w:val="24"/>
        </w:rPr>
        <w:t>needs</w:t>
      </w:r>
      <w:r w:rsidR="00BA2E70" w:rsidRPr="00C02AA5">
        <w:rPr>
          <w:rFonts w:ascii="Times New Roman" w:hAnsi="Times New Roman" w:cs="Times New Roman"/>
          <w:sz w:val="24"/>
          <w:szCs w:val="24"/>
        </w:rPr>
        <w:t xml:space="preserve"> including communication, sensory</w:t>
      </w:r>
      <w:r w:rsidR="0064486A" w:rsidRPr="00C02AA5">
        <w:rPr>
          <w:rFonts w:ascii="Times New Roman" w:hAnsi="Times New Roman" w:cs="Times New Roman"/>
          <w:sz w:val="24"/>
          <w:szCs w:val="24"/>
        </w:rPr>
        <w:t xml:space="preserve"> and </w:t>
      </w:r>
      <w:r w:rsidR="00BA2E70" w:rsidRPr="00C02AA5">
        <w:rPr>
          <w:rFonts w:ascii="Times New Roman" w:hAnsi="Times New Roman" w:cs="Times New Roman"/>
          <w:sz w:val="24"/>
          <w:szCs w:val="24"/>
        </w:rPr>
        <w:t xml:space="preserve">social needs. </w:t>
      </w:r>
    </w:p>
    <w:p w14:paraId="46AF4400" w14:textId="77777777" w:rsidR="00BD78D5" w:rsidRPr="00C02AA5" w:rsidRDefault="00BD78D5" w:rsidP="00C02AA5">
      <w:pPr>
        <w:spacing w:line="360" w:lineRule="auto"/>
        <w:jc w:val="both"/>
        <w:rPr>
          <w:rFonts w:ascii="Times New Roman" w:hAnsi="Times New Roman" w:cs="Times New Roman"/>
          <w:sz w:val="24"/>
          <w:szCs w:val="24"/>
        </w:rPr>
      </w:pPr>
    </w:p>
    <w:p w14:paraId="4D96CEE1" w14:textId="0AB46F81" w:rsidR="00151154" w:rsidRPr="00925253" w:rsidRDefault="00151154" w:rsidP="00C02AA5">
      <w:pPr>
        <w:pStyle w:val="Heading2"/>
        <w:spacing w:line="360" w:lineRule="auto"/>
        <w:jc w:val="both"/>
        <w:rPr>
          <w:rFonts w:ascii="Times New Roman" w:hAnsi="Times New Roman" w:cs="Times New Roman"/>
          <w:b/>
          <w:color w:val="auto"/>
          <w:sz w:val="28"/>
          <w:szCs w:val="28"/>
        </w:rPr>
      </w:pPr>
      <w:bookmarkStart w:id="38" w:name="_Toc524202376"/>
      <w:r w:rsidRPr="00925253">
        <w:rPr>
          <w:rFonts w:ascii="Times New Roman" w:hAnsi="Times New Roman" w:cs="Times New Roman"/>
          <w:b/>
          <w:color w:val="auto"/>
          <w:sz w:val="28"/>
          <w:szCs w:val="28"/>
        </w:rPr>
        <w:t>5.5. The importance of a collaborative approach</w:t>
      </w:r>
      <w:bookmarkEnd w:id="38"/>
    </w:p>
    <w:p w14:paraId="73D13A8E" w14:textId="6CA923B1" w:rsidR="007A656B" w:rsidRPr="00C02AA5" w:rsidRDefault="0084098C"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t xml:space="preserve">Previous research studies have </w:t>
      </w:r>
      <w:r w:rsidR="008F4652" w:rsidRPr="00C02AA5">
        <w:rPr>
          <w:rFonts w:ascii="Times New Roman" w:hAnsi="Times New Roman" w:cs="Times New Roman"/>
          <w:sz w:val="24"/>
          <w:szCs w:val="24"/>
        </w:rPr>
        <w:t xml:space="preserve">shown that teaching staff have limited knowledge about other disorders considered under the umbrella term of </w:t>
      </w:r>
      <w:r w:rsidR="00CE6B20" w:rsidRPr="00C02AA5">
        <w:rPr>
          <w:rFonts w:ascii="Times New Roman" w:hAnsi="Times New Roman" w:cs="Times New Roman"/>
          <w:sz w:val="24"/>
          <w:szCs w:val="24"/>
        </w:rPr>
        <w:t>‘’disability</w:t>
      </w:r>
      <w:r w:rsidR="008D5E7E" w:rsidRPr="00C02AA5">
        <w:rPr>
          <w:rFonts w:ascii="Times New Roman" w:hAnsi="Times New Roman" w:cs="Times New Roman"/>
          <w:sz w:val="24"/>
          <w:szCs w:val="24"/>
        </w:rPr>
        <w:t>’ or ‘special educational needs’</w:t>
      </w:r>
      <w:r w:rsidR="008F4652" w:rsidRPr="00C02AA5">
        <w:rPr>
          <w:rFonts w:ascii="Times New Roman" w:hAnsi="Times New Roman" w:cs="Times New Roman"/>
          <w:sz w:val="24"/>
          <w:szCs w:val="24"/>
        </w:rPr>
        <w:t xml:space="preserve"> (</w:t>
      </w:r>
      <w:proofErr w:type="spellStart"/>
      <w:r w:rsidR="008F4652" w:rsidRPr="00C02AA5">
        <w:rPr>
          <w:rFonts w:ascii="Times New Roman" w:hAnsi="Times New Roman" w:cs="Times New Roman"/>
          <w:sz w:val="24"/>
          <w:szCs w:val="24"/>
        </w:rPr>
        <w:t>Ghanizadeh</w:t>
      </w:r>
      <w:proofErr w:type="spellEnd"/>
      <w:r w:rsidR="008F4652" w:rsidRPr="00C02AA5">
        <w:rPr>
          <w:rFonts w:ascii="Times New Roman" w:hAnsi="Times New Roman" w:cs="Times New Roman"/>
          <w:sz w:val="24"/>
          <w:szCs w:val="24"/>
        </w:rPr>
        <w:t xml:space="preserve"> et al., 2006; Sadler, 2005</w:t>
      </w:r>
      <w:r w:rsidR="00B93ED5" w:rsidRPr="00C02AA5">
        <w:rPr>
          <w:rFonts w:ascii="Times New Roman" w:hAnsi="Times New Roman" w:cs="Times New Roman"/>
          <w:sz w:val="24"/>
          <w:szCs w:val="24"/>
        </w:rPr>
        <w:t xml:space="preserve"> in Rae et al (2011)</w:t>
      </w:r>
      <w:r w:rsidR="008F4652" w:rsidRPr="00C02AA5">
        <w:rPr>
          <w:rFonts w:ascii="Times New Roman" w:hAnsi="Times New Roman" w:cs="Times New Roman"/>
          <w:sz w:val="24"/>
          <w:szCs w:val="24"/>
        </w:rPr>
        <w:t xml:space="preserve">. </w:t>
      </w:r>
      <w:r w:rsidR="007A656B" w:rsidRPr="00C02AA5">
        <w:rPr>
          <w:rFonts w:ascii="Times New Roman" w:hAnsi="Times New Roman" w:cs="Times New Roman"/>
          <w:sz w:val="24"/>
          <w:szCs w:val="24"/>
        </w:rPr>
        <w:t xml:space="preserve">A new Resource Allocation Model was introduced into Ireland by the Department of Education and Skills in 2017 which aimed to improve outcomes for children with special educational needs </w:t>
      </w:r>
      <w:r w:rsidR="00A2731E" w:rsidRPr="00C02AA5">
        <w:rPr>
          <w:rFonts w:ascii="Times New Roman" w:hAnsi="Times New Roman" w:cs="Times New Roman"/>
          <w:sz w:val="24"/>
          <w:szCs w:val="24"/>
        </w:rPr>
        <w:t>T</w:t>
      </w:r>
      <w:r w:rsidR="007A656B" w:rsidRPr="00C02AA5">
        <w:rPr>
          <w:rFonts w:ascii="Times New Roman" w:hAnsi="Times New Roman" w:cs="Times New Roman"/>
          <w:sz w:val="24"/>
          <w:szCs w:val="24"/>
        </w:rPr>
        <w:t xml:space="preserve">his model </w:t>
      </w:r>
      <w:r w:rsidR="00A2731E" w:rsidRPr="00C02AA5">
        <w:rPr>
          <w:rFonts w:ascii="Times New Roman" w:hAnsi="Times New Roman" w:cs="Times New Roman"/>
          <w:sz w:val="24"/>
          <w:szCs w:val="24"/>
        </w:rPr>
        <w:t xml:space="preserve">promises many benefits to children </w:t>
      </w:r>
      <w:r w:rsidR="007A656B" w:rsidRPr="00C02AA5">
        <w:rPr>
          <w:rFonts w:ascii="Times New Roman" w:hAnsi="Times New Roman" w:cs="Times New Roman"/>
          <w:sz w:val="24"/>
          <w:szCs w:val="24"/>
        </w:rPr>
        <w:t xml:space="preserve">including the removal of waiting times for diagnosis of disability which was previously a barrier to children accessing resources. However, teachers and support staff still need to have a basic knowledge of disability, including </w:t>
      </w:r>
      <w:proofErr w:type="spellStart"/>
      <w:r w:rsidR="007A656B" w:rsidRPr="00C02AA5">
        <w:rPr>
          <w:rFonts w:ascii="Times New Roman" w:hAnsi="Times New Roman" w:cs="Times New Roman"/>
          <w:sz w:val="24"/>
          <w:szCs w:val="24"/>
        </w:rPr>
        <w:t>deafblindness</w:t>
      </w:r>
      <w:proofErr w:type="spellEnd"/>
      <w:r w:rsidR="007A656B" w:rsidRPr="00C02AA5">
        <w:rPr>
          <w:rFonts w:ascii="Times New Roman" w:hAnsi="Times New Roman" w:cs="Times New Roman"/>
          <w:sz w:val="24"/>
          <w:szCs w:val="24"/>
        </w:rPr>
        <w:t xml:space="preserve">, so that they themselves can implement the day-to-day strategies that best suit the needs of individuals. </w:t>
      </w:r>
      <w:r w:rsidR="001A02B9" w:rsidRPr="00C02AA5">
        <w:rPr>
          <w:rFonts w:ascii="Times New Roman" w:hAnsi="Times New Roman" w:cs="Times New Roman"/>
          <w:sz w:val="24"/>
          <w:szCs w:val="24"/>
        </w:rPr>
        <w:t>In countries, such as the US</w:t>
      </w:r>
      <w:r w:rsidR="00A67527" w:rsidRPr="00C02AA5">
        <w:rPr>
          <w:rFonts w:ascii="Times New Roman" w:hAnsi="Times New Roman" w:cs="Times New Roman"/>
          <w:sz w:val="24"/>
          <w:szCs w:val="24"/>
        </w:rPr>
        <w:t xml:space="preserve"> and</w:t>
      </w:r>
      <w:r w:rsidR="001A02B9" w:rsidRPr="00C02AA5">
        <w:rPr>
          <w:rFonts w:ascii="Times New Roman" w:hAnsi="Times New Roman" w:cs="Times New Roman"/>
          <w:sz w:val="24"/>
          <w:szCs w:val="24"/>
        </w:rPr>
        <w:t xml:space="preserve"> Canada </w:t>
      </w:r>
      <w:r w:rsidR="001A02B9" w:rsidRPr="00C02AA5">
        <w:rPr>
          <w:rFonts w:ascii="Times New Roman" w:hAnsi="Times New Roman" w:cs="Times New Roman"/>
          <w:sz w:val="24"/>
          <w:szCs w:val="24"/>
          <w:shd w:val="clear" w:color="auto" w:fill="FFFFFF"/>
        </w:rPr>
        <w:t xml:space="preserve">it is possible for teachers and classroom support staff to attend designated, </w:t>
      </w:r>
      <w:proofErr w:type="spellStart"/>
      <w:r w:rsidR="001A02B9" w:rsidRPr="00C02AA5">
        <w:rPr>
          <w:rFonts w:ascii="Times New Roman" w:hAnsi="Times New Roman" w:cs="Times New Roman"/>
          <w:sz w:val="24"/>
          <w:szCs w:val="24"/>
          <w:shd w:val="clear" w:color="auto" w:fill="FFFFFF"/>
        </w:rPr>
        <w:t>deafblindness</w:t>
      </w:r>
      <w:proofErr w:type="spellEnd"/>
      <w:r w:rsidR="001A02B9" w:rsidRPr="00C02AA5">
        <w:rPr>
          <w:rFonts w:ascii="Times New Roman" w:hAnsi="Times New Roman" w:cs="Times New Roman"/>
          <w:sz w:val="24"/>
          <w:szCs w:val="24"/>
          <w:shd w:val="clear" w:color="auto" w:fill="FFFFFF"/>
        </w:rPr>
        <w:t>-specific teacher preparation program</w:t>
      </w:r>
      <w:r w:rsidR="00447C24" w:rsidRPr="00C02AA5">
        <w:rPr>
          <w:rFonts w:ascii="Times New Roman" w:hAnsi="Times New Roman" w:cs="Times New Roman"/>
          <w:sz w:val="24"/>
          <w:szCs w:val="24"/>
          <w:shd w:val="clear" w:color="auto" w:fill="FFFFFF"/>
        </w:rPr>
        <w:t>me</w:t>
      </w:r>
      <w:r w:rsidR="001A02B9" w:rsidRPr="00C02AA5">
        <w:rPr>
          <w:rFonts w:ascii="Times New Roman" w:hAnsi="Times New Roman" w:cs="Times New Roman"/>
          <w:sz w:val="24"/>
          <w:szCs w:val="24"/>
          <w:shd w:val="clear" w:color="auto" w:fill="FFFFFF"/>
        </w:rPr>
        <w:t xml:space="preserve">s, which provide participants with specific qualifications in </w:t>
      </w:r>
      <w:proofErr w:type="spellStart"/>
      <w:r w:rsidR="001A02B9" w:rsidRPr="00C02AA5">
        <w:rPr>
          <w:rFonts w:ascii="Times New Roman" w:hAnsi="Times New Roman" w:cs="Times New Roman"/>
          <w:sz w:val="24"/>
          <w:szCs w:val="24"/>
          <w:shd w:val="clear" w:color="auto" w:fill="FFFFFF"/>
        </w:rPr>
        <w:t>deafblindnes</w:t>
      </w:r>
      <w:r w:rsidR="00BC3B2A" w:rsidRPr="00C02AA5">
        <w:rPr>
          <w:rFonts w:ascii="Times New Roman" w:hAnsi="Times New Roman" w:cs="Times New Roman"/>
          <w:sz w:val="24"/>
          <w:szCs w:val="24"/>
          <w:shd w:val="clear" w:color="auto" w:fill="FFFFFF"/>
        </w:rPr>
        <w:t>s</w:t>
      </w:r>
      <w:proofErr w:type="spellEnd"/>
      <w:r w:rsidR="00BC3B2A" w:rsidRPr="00C02AA5">
        <w:rPr>
          <w:rFonts w:ascii="Times New Roman" w:hAnsi="Times New Roman" w:cs="Times New Roman"/>
          <w:sz w:val="24"/>
          <w:szCs w:val="24"/>
          <w:shd w:val="clear" w:color="auto" w:fill="FFFFFF"/>
        </w:rPr>
        <w:t xml:space="preserve">. As Ireland is comparatively smaller in size, </w:t>
      </w:r>
      <w:r w:rsidR="0092256B" w:rsidRPr="00C02AA5">
        <w:rPr>
          <w:rFonts w:ascii="Times New Roman" w:hAnsi="Times New Roman" w:cs="Times New Roman"/>
          <w:sz w:val="24"/>
          <w:szCs w:val="24"/>
          <w:shd w:val="clear" w:color="auto" w:fill="FFFFFF"/>
        </w:rPr>
        <w:t xml:space="preserve">the prevalence of </w:t>
      </w:r>
      <w:proofErr w:type="spellStart"/>
      <w:r w:rsidR="0092256B" w:rsidRPr="00C02AA5">
        <w:rPr>
          <w:rFonts w:ascii="Times New Roman" w:hAnsi="Times New Roman" w:cs="Times New Roman"/>
          <w:sz w:val="24"/>
          <w:szCs w:val="24"/>
          <w:shd w:val="clear" w:color="auto" w:fill="FFFFFF"/>
        </w:rPr>
        <w:t>deafblindness</w:t>
      </w:r>
      <w:proofErr w:type="spellEnd"/>
      <w:r w:rsidR="0092256B" w:rsidRPr="00C02AA5">
        <w:rPr>
          <w:rFonts w:ascii="Times New Roman" w:hAnsi="Times New Roman" w:cs="Times New Roman"/>
          <w:sz w:val="24"/>
          <w:szCs w:val="24"/>
          <w:shd w:val="clear" w:color="auto" w:fill="FFFFFF"/>
        </w:rPr>
        <w:t xml:space="preserve"> among children is likely to be lower than in </w:t>
      </w:r>
      <w:r w:rsidR="001F31C0" w:rsidRPr="00C02AA5">
        <w:rPr>
          <w:rFonts w:ascii="Times New Roman" w:hAnsi="Times New Roman" w:cs="Times New Roman"/>
          <w:sz w:val="24"/>
          <w:szCs w:val="24"/>
          <w:shd w:val="clear" w:color="auto" w:fill="FFFFFF"/>
        </w:rPr>
        <w:t xml:space="preserve">those countries however </w:t>
      </w:r>
      <w:r w:rsidR="00D82F1D" w:rsidRPr="00C02AA5">
        <w:rPr>
          <w:rFonts w:ascii="Times New Roman" w:hAnsi="Times New Roman" w:cs="Times New Roman"/>
          <w:sz w:val="24"/>
          <w:szCs w:val="24"/>
          <w:shd w:val="clear" w:color="auto" w:fill="FFFFFF"/>
        </w:rPr>
        <w:t xml:space="preserve">this should not be </w:t>
      </w:r>
      <w:r w:rsidR="00DC755D" w:rsidRPr="00C02AA5">
        <w:rPr>
          <w:rFonts w:ascii="Times New Roman" w:hAnsi="Times New Roman" w:cs="Times New Roman"/>
          <w:sz w:val="24"/>
          <w:szCs w:val="24"/>
          <w:shd w:val="clear" w:color="auto" w:fill="FFFFFF"/>
        </w:rPr>
        <w:t xml:space="preserve">a reason </w:t>
      </w:r>
      <w:r w:rsidR="00447C24" w:rsidRPr="00C02AA5">
        <w:rPr>
          <w:rFonts w:ascii="Times New Roman" w:hAnsi="Times New Roman" w:cs="Times New Roman"/>
          <w:sz w:val="24"/>
          <w:szCs w:val="24"/>
          <w:shd w:val="clear" w:color="auto" w:fill="FFFFFF"/>
        </w:rPr>
        <w:t xml:space="preserve">for </w:t>
      </w:r>
      <w:r w:rsidR="009167A3" w:rsidRPr="00C02AA5">
        <w:rPr>
          <w:rFonts w:ascii="Times New Roman" w:hAnsi="Times New Roman" w:cs="Times New Roman"/>
          <w:sz w:val="24"/>
          <w:szCs w:val="24"/>
          <w:shd w:val="clear" w:color="auto" w:fill="FFFFFF"/>
        </w:rPr>
        <w:t xml:space="preserve">ignoring </w:t>
      </w:r>
      <w:r w:rsidR="00A10372" w:rsidRPr="00C02AA5">
        <w:rPr>
          <w:rFonts w:ascii="Times New Roman" w:hAnsi="Times New Roman" w:cs="Times New Roman"/>
          <w:sz w:val="24"/>
          <w:szCs w:val="24"/>
          <w:shd w:val="clear" w:color="auto" w:fill="FFFFFF"/>
        </w:rPr>
        <w:t>the issue or lack of action</w:t>
      </w:r>
      <w:r w:rsidR="00DC755D" w:rsidRPr="00C02AA5">
        <w:rPr>
          <w:rFonts w:ascii="Times New Roman" w:hAnsi="Times New Roman" w:cs="Times New Roman"/>
          <w:sz w:val="24"/>
          <w:szCs w:val="24"/>
          <w:shd w:val="clear" w:color="auto" w:fill="FFFFFF"/>
        </w:rPr>
        <w:t>. I</w:t>
      </w:r>
      <w:r w:rsidR="001F31C0" w:rsidRPr="00C02AA5">
        <w:rPr>
          <w:rFonts w:ascii="Times New Roman" w:hAnsi="Times New Roman" w:cs="Times New Roman"/>
          <w:sz w:val="24"/>
          <w:szCs w:val="24"/>
          <w:shd w:val="clear" w:color="auto" w:fill="FFFFFF"/>
        </w:rPr>
        <w:t xml:space="preserve">t is </w:t>
      </w:r>
      <w:r w:rsidR="00DC755D" w:rsidRPr="00C02AA5">
        <w:rPr>
          <w:rFonts w:ascii="Times New Roman" w:hAnsi="Times New Roman" w:cs="Times New Roman"/>
          <w:sz w:val="24"/>
          <w:szCs w:val="24"/>
          <w:shd w:val="clear" w:color="auto" w:fill="FFFFFF"/>
        </w:rPr>
        <w:t>more important than ever in small countries such as Ireland that educational institutions</w:t>
      </w:r>
      <w:r w:rsidR="00B22FBE" w:rsidRPr="00C02AA5">
        <w:rPr>
          <w:rFonts w:ascii="Times New Roman" w:hAnsi="Times New Roman" w:cs="Times New Roman"/>
          <w:sz w:val="24"/>
          <w:szCs w:val="24"/>
          <w:shd w:val="clear" w:color="auto" w:fill="FFFFFF"/>
        </w:rPr>
        <w:t xml:space="preserve">, health and social care professionals </w:t>
      </w:r>
      <w:r w:rsidR="00DC755D" w:rsidRPr="00C02AA5">
        <w:rPr>
          <w:rFonts w:ascii="Times New Roman" w:hAnsi="Times New Roman" w:cs="Times New Roman"/>
          <w:sz w:val="24"/>
          <w:szCs w:val="24"/>
          <w:shd w:val="clear" w:color="auto" w:fill="FFFFFF"/>
        </w:rPr>
        <w:t>and not</w:t>
      </w:r>
      <w:r w:rsidR="00B22FBE" w:rsidRPr="00C02AA5">
        <w:rPr>
          <w:rFonts w:ascii="Times New Roman" w:hAnsi="Times New Roman" w:cs="Times New Roman"/>
          <w:sz w:val="24"/>
          <w:szCs w:val="24"/>
          <w:shd w:val="clear" w:color="auto" w:fill="FFFFFF"/>
        </w:rPr>
        <w:t>-</w:t>
      </w:r>
      <w:r w:rsidR="00DC755D" w:rsidRPr="00C02AA5">
        <w:rPr>
          <w:rFonts w:ascii="Times New Roman" w:hAnsi="Times New Roman" w:cs="Times New Roman"/>
          <w:sz w:val="24"/>
          <w:szCs w:val="24"/>
          <w:shd w:val="clear" w:color="auto" w:fill="FFFFFF"/>
        </w:rPr>
        <w:t>for</w:t>
      </w:r>
      <w:r w:rsidR="00B22FBE" w:rsidRPr="00C02AA5">
        <w:rPr>
          <w:rFonts w:ascii="Times New Roman" w:hAnsi="Times New Roman" w:cs="Times New Roman"/>
          <w:sz w:val="24"/>
          <w:szCs w:val="24"/>
          <w:shd w:val="clear" w:color="auto" w:fill="FFFFFF"/>
        </w:rPr>
        <w:t>-</w:t>
      </w:r>
      <w:r w:rsidR="00DC755D" w:rsidRPr="00C02AA5">
        <w:rPr>
          <w:rFonts w:ascii="Times New Roman" w:hAnsi="Times New Roman" w:cs="Times New Roman"/>
          <w:sz w:val="24"/>
          <w:szCs w:val="24"/>
          <w:shd w:val="clear" w:color="auto" w:fill="FFFFFF"/>
        </w:rPr>
        <w:t>profit bodies</w:t>
      </w:r>
      <w:r w:rsidR="001F31C0" w:rsidRPr="00C02AA5">
        <w:rPr>
          <w:rFonts w:ascii="Times New Roman" w:hAnsi="Times New Roman" w:cs="Times New Roman"/>
          <w:sz w:val="24"/>
          <w:szCs w:val="24"/>
          <w:shd w:val="clear" w:color="auto" w:fill="FFFFFF"/>
        </w:rPr>
        <w:t xml:space="preserve"> </w:t>
      </w:r>
      <w:r w:rsidR="00B22FBE" w:rsidRPr="00C02AA5">
        <w:rPr>
          <w:rFonts w:ascii="Times New Roman" w:hAnsi="Times New Roman" w:cs="Times New Roman"/>
          <w:sz w:val="24"/>
          <w:szCs w:val="24"/>
          <w:shd w:val="clear" w:color="auto" w:fill="FFFFFF"/>
        </w:rPr>
        <w:t xml:space="preserve">work together </w:t>
      </w:r>
      <w:r w:rsidR="001F31C0" w:rsidRPr="00C02AA5">
        <w:rPr>
          <w:rFonts w:ascii="Times New Roman" w:hAnsi="Times New Roman" w:cs="Times New Roman"/>
          <w:sz w:val="24"/>
          <w:szCs w:val="24"/>
          <w:shd w:val="clear" w:color="auto" w:fill="FFFFFF"/>
        </w:rPr>
        <w:t xml:space="preserve">to </w:t>
      </w:r>
      <w:r w:rsidR="00B22FBE" w:rsidRPr="00C02AA5">
        <w:rPr>
          <w:rFonts w:ascii="Times New Roman" w:hAnsi="Times New Roman" w:cs="Times New Roman"/>
          <w:sz w:val="24"/>
          <w:szCs w:val="24"/>
          <w:shd w:val="clear" w:color="auto" w:fill="FFFFFF"/>
        </w:rPr>
        <w:t xml:space="preserve">ensure that specialist information on </w:t>
      </w:r>
      <w:proofErr w:type="spellStart"/>
      <w:r w:rsidR="00B22FBE" w:rsidRPr="00C02AA5">
        <w:rPr>
          <w:rFonts w:ascii="Times New Roman" w:hAnsi="Times New Roman" w:cs="Times New Roman"/>
          <w:sz w:val="24"/>
          <w:szCs w:val="24"/>
          <w:shd w:val="clear" w:color="auto" w:fill="FFFFFF"/>
        </w:rPr>
        <w:t>deafblindness</w:t>
      </w:r>
      <w:proofErr w:type="spellEnd"/>
      <w:r w:rsidR="00B22FBE" w:rsidRPr="00C02AA5">
        <w:rPr>
          <w:rFonts w:ascii="Times New Roman" w:hAnsi="Times New Roman" w:cs="Times New Roman"/>
          <w:sz w:val="24"/>
          <w:szCs w:val="24"/>
          <w:shd w:val="clear" w:color="auto" w:fill="FFFFFF"/>
        </w:rPr>
        <w:t xml:space="preserve"> that is held by a small number of people is shared among the wider population</w:t>
      </w:r>
      <w:r w:rsidR="002637CE" w:rsidRPr="00C02AA5">
        <w:rPr>
          <w:rFonts w:ascii="Times New Roman" w:hAnsi="Times New Roman" w:cs="Times New Roman"/>
          <w:sz w:val="24"/>
          <w:szCs w:val="24"/>
          <w:shd w:val="clear" w:color="auto" w:fill="FFFFFF"/>
        </w:rPr>
        <w:t xml:space="preserve">. </w:t>
      </w:r>
    </w:p>
    <w:p w14:paraId="6B07B643" w14:textId="77777777" w:rsidR="00B2511E" w:rsidRPr="00C02AA5" w:rsidRDefault="00B2511E" w:rsidP="00C02AA5">
      <w:pPr>
        <w:spacing w:line="360" w:lineRule="auto"/>
        <w:jc w:val="both"/>
        <w:rPr>
          <w:rFonts w:ascii="Times New Roman" w:hAnsi="Times New Roman" w:cs="Times New Roman"/>
          <w:sz w:val="24"/>
          <w:szCs w:val="24"/>
        </w:rPr>
      </w:pPr>
    </w:p>
    <w:p w14:paraId="47733246" w14:textId="65C56817" w:rsidR="00E5202A" w:rsidRPr="00C02AA5" w:rsidRDefault="007011F2" w:rsidP="00C02AA5">
      <w:pPr>
        <w:spacing w:line="360" w:lineRule="auto"/>
        <w:jc w:val="both"/>
        <w:rPr>
          <w:rFonts w:ascii="Times New Roman" w:hAnsi="Times New Roman" w:cs="Times New Roman"/>
          <w:sz w:val="24"/>
          <w:szCs w:val="24"/>
        </w:rPr>
      </w:pPr>
      <w:r w:rsidRPr="00C02AA5">
        <w:rPr>
          <w:rFonts w:ascii="Times New Roman" w:hAnsi="Times New Roman" w:cs="Times New Roman"/>
          <w:sz w:val="24"/>
          <w:szCs w:val="24"/>
        </w:rPr>
        <w:lastRenderedPageBreak/>
        <w:t>Besides enhancing the levels of knowledge and confidence among participants, this study highlight</w:t>
      </w:r>
      <w:r w:rsidR="00EA3C51" w:rsidRPr="00C02AA5">
        <w:rPr>
          <w:rFonts w:ascii="Times New Roman" w:hAnsi="Times New Roman" w:cs="Times New Roman"/>
          <w:sz w:val="24"/>
          <w:szCs w:val="24"/>
        </w:rPr>
        <w:t>s</w:t>
      </w:r>
      <w:r w:rsidRPr="00C02AA5">
        <w:rPr>
          <w:rFonts w:ascii="Times New Roman" w:hAnsi="Times New Roman" w:cs="Times New Roman"/>
          <w:sz w:val="24"/>
          <w:szCs w:val="24"/>
        </w:rPr>
        <w:t xml:space="preserve"> the importance of collaboration between education and social care</w:t>
      </w:r>
      <w:r w:rsidR="001710AB" w:rsidRPr="00C02AA5">
        <w:rPr>
          <w:rFonts w:ascii="Times New Roman" w:hAnsi="Times New Roman" w:cs="Times New Roman"/>
          <w:sz w:val="24"/>
          <w:szCs w:val="24"/>
        </w:rPr>
        <w:t xml:space="preserve"> sectors. </w:t>
      </w:r>
      <w:r w:rsidR="00DF220D" w:rsidRPr="00C02AA5">
        <w:rPr>
          <w:rFonts w:ascii="Times New Roman" w:hAnsi="Times New Roman" w:cs="Times New Roman"/>
          <w:sz w:val="24"/>
          <w:szCs w:val="24"/>
        </w:rPr>
        <w:t xml:space="preserve">Organisations supporting individuals with disabilities hold a lot of </w:t>
      </w:r>
      <w:r w:rsidR="00BD633E" w:rsidRPr="00C02AA5">
        <w:rPr>
          <w:rFonts w:ascii="Times New Roman" w:hAnsi="Times New Roman" w:cs="Times New Roman"/>
          <w:sz w:val="24"/>
          <w:szCs w:val="24"/>
        </w:rPr>
        <w:t xml:space="preserve">specialised </w:t>
      </w:r>
      <w:r w:rsidR="00DF220D" w:rsidRPr="00C02AA5">
        <w:rPr>
          <w:rFonts w:ascii="Times New Roman" w:hAnsi="Times New Roman" w:cs="Times New Roman"/>
          <w:sz w:val="24"/>
          <w:szCs w:val="24"/>
        </w:rPr>
        <w:t xml:space="preserve">information </w:t>
      </w:r>
      <w:r w:rsidR="00BD633E" w:rsidRPr="00C02AA5">
        <w:rPr>
          <w:rFonts w:ascii="Times New Roman" w:hAnsi="Times New Roman" w:cs="Times New Roman"/>
          <w:sz w:val="24"/>
          <w:szCs w:val="24"/>
        </w:rPr>
        <w:t xml:space="preserve">and expertise </w:t>
      </w:r>
      <w:r w:rsidR="00DF220D" w:rsidRPr="00C02AA5">
        <w:rPr>
          <w:rFonts w:ascii="Times New Roman" w:hAnsi="Times New Roman" w:cs="Times New Roman"/>
          <w:sz w:val="24"/>
          <w:szCs w:val="24"/>
        </w:rPr>
        <w:t xml:space="preserve">about </w:t>
      </w:r>
      <w:r w:rsidR="001659F0" w:rsidRPr="00C02AA5">
        <w:rPr>
          <w:rFonts w:ascii="Times New Roman" w:hAnsi="Times New Roman" w:cs="Times New Roman"/>
          <w:sz w:val="24"/>
          <w:szCs w:val="24"/>
        </w:rPr>
        <w:t xml:space="preserve">how best to support people and </w:t>
      </w:r>
      <w:r w:rsidR="00F71323" w:rsidRPr="00C02AA5">
        <w:rPr>
          <w:rFonts w:ascii="Times New Roman" w:hAnsi="Times New Roman" w:cs="Times New Roman"/>
          <w:sz w:val="24"/>
          <w:szCs w:val="24"/>
        </w:rPr>
        <w:t xml:space="preserve">it is evident that this information is not widely </w:t>
      </w:r>
      <w:r w:rsidR="00613AC1" w:rsidRPr="00C02AA5">
        <w:rPr>
          <w:rFonts w:ascii="Times New Roman" w:hAnsi="Times New Roman" w:cs="Times New Roman"/>
          <w:sz w:val="24"/>
          <w:szCs w:val="24"/>
        </w:rPr>
        <w:t>shared</w:t>
      </w:r>
      <w:r w:rsidR="001636CF" w:rsidRPr="00C02AA5">
        <w:rPr>
          <w:rFonts w:ascii="Times New Roman" w:hAnsi="Times New Roman" w:cs="Times New Roman"/>
          <w:sz w:val="24"/>
          <w:szCs w:val="24"/>
        </w:rPr>
        <w:t xml:space="preserve">. </w:t>
      </w:r>
      <w:r w:rsidR="00A329B1" w:rsidRPr="00C02AA5">
        <w:rPr>
          <w:rFonts w:ascii="Times New Roman" w:hAnsi="Times New Roman" w:cs="Times New Roman"/>
          <w:sz w:val="24"/>
          <w:szCs w:val="24"/>
        </w:rPr>
        <w:t xml:space="preserve">Schools can avail of the necessary information through establishing partnerships with </w:t>
      </w:r>
      <w:r w:rsidR="006206A3" w:rsidRPr="00C02AA5">
        <w:rPr>
          <w:rFonts w:ascii="Times New Roman" w:hAnsi="Times New Roman" w:cs="Times New Roman"/>
          <w:sz w:val="24"/>
          <w:szCs w:val="24"/>
        </w:rPr>
        <w:t xml:space="preserve">disability organisations and </w:t>
      </w:r>
      <w:r w:rsidR="00613AC1" w:rsidRPr="00C02AA5">
        <w:rPr>
          <w:rFonts w:ascii="Times New Roman" w:hAnsi="Times New Roman" w:cs="Times New Roman"/>
          <w:sz w:val="24"/>
          <w:szCs w:val="24"/>
        </w:rPr>
        <w:t xml:space="preserve">requesting training as well as input from qualified and experienced </w:t>
      </w:r>
      <w:r w:rsidR="009928DD" w:rsidRPr="00C02AA5">
        <w:rPr>
          <w:rFonts w:ascii="Times New Roman" w:hAnsi="Times New Roman" w:cs="Times New Roman"/>
          <w:sz w:val="24"/>
          <w:szCs w:val="24"/>
        </w:rPr>
        <w:t xml:space="preserve">personnel in the social care sector. </w:t>
      </w:r>
    </w:p>
    <w:p w14:paraId="10869403" w14:textId="5A689F20" w:rsidR="00E5202A" w:rsidRDefault="00E5202A" w:rsidP="00BC2113"/>
    <w:p w14:paraId="7AAD63BE" w14:textId="77777777" w:rsidR="00DD3910" w:rsidRDefault="00DD3910" w:rsidP="00BC2113"/>
    <w:p w14:paraId="065E85D2" w14:textId="234E20C3" w:rsidR="00DD3910" w:rsidRPr="007E25A4" w:rsidRDefault="00DD3910" w:rsidP="00DD3910">
      <w:pPr>
        <w:pStyle w:val="Heading1"/>
        <w:jc w:val="center"/>
        <w:rPr>
          <w:rFonts w:ascii="Times New Roman" w:hAnsi="Times New Roman" w:cs="Times New Roman"/>
          <w:b/>
          <w:color w:val="auto"/>
          <w:sz w:val="28"/>
          <w:szCs w:val="28"/>
        </w:rPr>
      </w:pPr>
      <w:bookmarkStart w:id="39" w:name="_Toc524202377"/>
      <w:r w:rsidRPr="007E25A4">
        <w:rPr>
          <w:rFonts w:ascii="Times New Roman" w:hAnsi="Times New Roman" w:cs="Times New Roman"/>
          <w:b/>
          <w:color w:val="auto"/>
          <w:sz w:val="28"/>
          <w:szCs w:val="28"/>
        </w:rPr>
        <w:t>CHAPTER SIX</w:t>
      </w:r>
      <w:bookmarkEnd w:id="39"/>
    </w:p>
    <w:p w14:paraId="074B8D25" w14:textId="3DD61ECE" w:rsidR="00DD3910" w:rsidRPr="007E25A4" w:rsidRDefault="00DD3910" w:rsidP="00DD3910">
      <w:pPr>
        <w:pStyle w:val="Heading1"/>
        <w:jc w:val="center"/>
        <w:rPr>
          <w:rFonts w:ascii="Times New Roman" w:hAnsi="Times New Roman" w:cs="Times New Roman"/>
          <w:b/>
          <w:color w:val="auto"/>
          <w:sz w:val="28"/>
          <w:szCs w:val="28"/>
        </w:rPr>
      </w:pPr>
      <w:bookmarkStart w:id="40" w:name="_Toc524202378"/>
      <w:r w:rsidRPr="007E25A4">
        <w:rPr>
          <w:rFonts w:ascii="Times New Roman" w:hAnsi="Times New Roman" w:cs="Times New Roman"/>
          <w:b/>
          <w:color w:val="auto"/>
          <w:sz w:val="28"/>
          <w:szCs w:val="28"/>
        </w:rPr>
        <w:t>CONCLUSION AND RECOMMENDATIONS</w:t>
      </w:r>
      <w:bookmarkEnd w:id="40"/>
    </w:p>
    <w:p w14:paraId="352C6347" w14:textId="77777777" w:rsidR="005752D0" w:rsidRDefault="005752D0" w:rsidP="005752D0">
      <w:pPr>
        <w:rPr>
          <w:b/>
        </w:rPr>
      </w:pPr>
    </w:p>
    <w:p w14:paraId="5BED3EEB" w14:textId="2F9E0FDA" w:rsidR="005752D0" w:rsidRPr="00925253" w:rsidRDefault="005752D0" w:rsidP="005752D0">
      <w:pPr>
        <w:pStyle w:val="Heading2"/>
        <w:rPr>
          <w:rFonts w:ascii="Times New Roman" w:hAnsi="Times New Roman" w:cs="Times New Roman"/>
          <w:b/>
          <w:color w:val="auto"/>
          <w:sz w:val="28"/>
          <w:szCs w:val="28"/>
        </w:rPr>
      </w:pPr>
      <w:bookmarkStart w:id="41" w:name="_Toc524202379"/>
      <w:r w:rsidRPr="00925253">
        <w:rPr>
          <w:rFonts w:ascii="Times New Roman" w:hAnsi="Times New Roman" w:cs="Times New Roman"/>
          <w:b/>
          <w:color w:val="auto"/>
          <w:sz w:val="28"/>
          <w:szCs w:val="28"/>
        </w:rPr>
        <w:t>6.1. Conclusion</w:t>
      </w:r>
      <w:bookmarkEnd w:id="41"/>
    </w:p>
    <w:p w14:paraId="3793A1B3" w14:textId="1F8A3D02" w:rsidR="005752D0" w:rsidRPr="007E25A4" w:rsidRDefault="005752D0" w:rsidP="007E25A4">
      <w:pPr>
        <w:spacing w:line="360" w:lineRule="auto"/>
        <w:jc w:val="both"/>
        <w:rPr>
          <w:rFonts w:ascii="Times New Roman" w:hAnsi="Times New Roman" w:cs="Times New Roman"/>
          <w:sz w:val="24"/>
          <w:szCs w:val="24"/>
        </w:rPr>
      </w:pPr>
      <w:r w:rsidRPr="007E25A4">
        <w:rPr>
          <w:rFonts w:ascii="Times New Roman" w:hAnsi="Times New Roman" w:cs="Times New Roman"/>
          <w:sz w:val="24"/>
          <w:szCs w:val="24"/>
        </w:rPr>
        <w:t xml:space="preserve">This study aimed to investigate the impact that a short training event had on teaching staff knowledge and confidence levels regarding </w:t>
      </w:r>
      <w:proofErr w:type="spellStart"/>
      <w:r w:rsidRPr="007E25A4">
        <w:rPr>
          <w:rFonts w:ascii="Times New Roman" w:hAnsi="Times New Roman" w:cs="Times New Roman"/>
          <w:sz w:val="24"/>
          <w:szCs w:val="24"/>
        </w:rPr>
        <w:t>deafblindness</w:t>
      </w:r>
      <w:proofErr w:type="spellEnd"/>
      <w:r w:rsidRPr="007E25A4">
        <w:rPr>
          <w:rFonts w:ascii="Times New Roman" w:hAnsi="Times New Roman" w:cs="Times New Roman"/>
          <w:sz w:val="24"/>
          <w:szCs w:val="24"/>
        </w:rPr>
        <w:t>.  A child who is deafblind requires specific supports to learn and interact with others</w:t>
      </w:r>
      <w:r w:rsidR="00D82E8A" w:rsidRPr="007E25A4">
        <w:rPr>
          <w:rFonts w:ascii="Times New Roman" w:hAnsi="Times New Roman" w:cs="Times New Roman"/>
          <w:sz w:val="24"/>
          <w:szCs w:val="24"/>
        </w:rPr>
        <w:t xml:space="preserve"> </w:t>
      </w:r>
      <w:r w:rsidR="003C3573" w:rsidRPr="007E25A4">
        <w:rPr>
          <w:rFonts w:ascii="Times New Roman" w:hAnsi="Times New Roman" w:cs="Times New Roman"/>
          <w:sz w:val="24"/>
          <w:szCs w:val="24"/>
        </w:rPr>
        <w:t>requiring</w:t>
      </w:r>
      <w:r w:rsidRPr="007E25A4">
        <w:rPr>
          <w:rFonts w:ascii="Times New Roman" w:hAnsi="Times New Roman" w:cs="Times New Roman"/>
          <w:sz w:val="24"/>
          <w:szCs w:val="24"/>
        </w:rPr>
        <w:t xml:space="preserve"> unique and creative </w:t>
      </w:r>
      <w:r w:rsidR="003C3573" w:rsidRPr="007E25A4">
        <w:rPr>
          <w:rFonts w:ascii="Times New Roman" w:hAnsi="Times New Roman" w:cs="Times New Roman"/>
          <w:sz w:val="24"/>
          <w:szCs w:val="24"/>
        </w:rPr>
        <w:t xml:space="preserve">teaching </w:t>
      </w:r>
      <w:r w:rsidRPr="007E25A4">
        <w:rPr>
          <w:rFonts w:ascii="Times New Roman" w:hAnsi="Times New Roman" w:cs="Times New Roman"/>
          <w:sz w:val="24"/>
          <w:szCs w:val="24"/>
        </w:rPr>
        <w:t xml:space="preserve">methods </w:t>
      </w:r>
      <w:r w:rsidR="005879A1" w:rsidRPr="007E25A4">
        <w:rPr>
          <w:rFonts w:ascii="Times New Roman" w:hAnsi="Times New Roman" w:cs="Times New Roman"/>
          <w:sz w:val="24"/>
          <w:szCs w:val="24"/>
        </w:rPr>
        <w:t>in pre-schools and schools</w:t>
      </w:r>
      <w:r w:rsidRPr="007E25A4">
        <w:rPr>
          <w:rFonts w:ascii="Times New Roman" w:hAnsi="Times New Roman" w:cs="Times New Roman"/>
          <w:sz w:val="24"/>
          <w:szCs w:val="24"/>
        </w:rPr>
        <w:t xml:space="preserve">. Those working with children in the classroom require training and information to understand the approaches that work well with children who are deafblind and to have the confidence to apply strategies effectively. The training intervention implemented as part of this research study achieved its aim to educate teachers and SNAs on the strategies and resources they can use to effectively support the learning and development of children who are deafblind. </w:t>
      </w:r>
    </w:p>
    <w:p w14:paraId="35AF322F" w14:textId="77777777" w:rsidR="005752D0" w:rsidRPr="007E25A4" w:rsidRDefault="005752D0" w:rsidP="007E25A4">
      <w:pPr>
        <w:spacing w:line="360" w:lineRule="auto"/>
        <w:jc w:val="both"/>
        <w:rPr>
          <w:rFonts w:ascii="Times New Roman" w:hAnsi="Times New Roman" w:cs="Times New Roman"/>
          <w:sz w:val="24"/>
          <w:szCs w:val="24"/>
        </w:rPr>
      </w:pPr>
    </w:p>
    <w:p w14:paraId="1D250CF8" w14:textId="3562DEE7" w:rsidR="005752D0" w:rsidRPr="007E25A4" w:rsidRDefault="005752D0" w:rsidP="007E25A4">
      <w:pPr>
        <w:spacing w:line="360" w:lineRule="auto"/>
        <w:jc w:val="both"/>
        <w:rPr>
          <w:rFonts w:ascii="Times New Roman" w:hAnsi="Times New Roman" w:cs="Times New Roman"/>
          <w:sz w:val="24"/>
          <w:szCs w:val="24"/>
        </w:rPr>
      </w:pPr>
      <w:r w:rsidRPr="007E25A4">
        <w:rPr>
          <w:rFonts w:ascii="Times New Roman" w:hAnsi="Times New Roman" w:cs="Times New Roman"/>
          <w:sz w:val="24"/>
          <w:szCs w:val="24"/>
        </w:rPr>
        <w:t xml:space="preserve">Participant knowledge and confidence levels prior to the training intervention were low however the levels improved significantly after the training intervention. Results from the pre and post training MCQ’s found that the average participant score on the pre-test was 60% and the average participant score of the post-test was 90%. The mean scores for knowledge and confidence levels on the pre-questionnaire increased greatly; these results demonstrate the positive short-term impact of the training session on participant’s knowledge of </w:t>
      </w:r>
      <w:proofErr w:type="spellStart"/>
      <w:r w:rsidRPr="007E25A4">
        <w:rPr>
          <w:rFonts w:ascii="Times New Roman" w:hAnsi="Times New Roman" w:cs="Times New Roman"/>
          <w:sz w:val="24"/>
          <w:szCs w:val="24"/>
        </w:rPr>
        <w:t>deafblindness</w:t>
      </w:r>
      <w:proofErr w:type="spellEnd"/>
      <w:r w:rsidRPr="007E25A4">
        <w:rPr>
          <w:rFonts w:ascii="Times New Roman" w:hAnsi="Times New Roman" w:cs="Times New Roman"/>
          <w:sz w:val="24"/>
          <w:szCs w:val="24"/>
        </w:rPr>
        <w:t xml:space="preserve">. The training intervention was found to have impacted on practice at </w:t>
      </w:r>
      <w:r w:rsidR="0061725D" w:rsidRPr="007E25A4">
        <w:rPr>
          <w:rFonts w:ascii="Times New Roman" w:hAnsi="Times New Roman" w:cs="Times New Roman"/>
          <w:sz w:val="24"/>
          <w:szCs w:val="24"/>
        </w:rPr>
        <w:t>6-8-week</w:t>
      </w:r>
      <w:r w:rsidRPr="007E25A4">
        <w:rPr>
          <w:rFonts w:ascii="Times New Roman" w:hAnsi="Times New Roman" w:cs="Times New Roman"/>
          <w:sz w:val="24"/>
          <w:szCs w:val="24"/>
        </w:rPr>
        <w:t xml:space="preserve"> follow-up indicating transfer of learning to practice. All participants who reported implementing at least </w:t>
      </w:r>
      <w:r w:rsidRPr="007E25A4">
        <w:rPr>
          <w:rFonts w:ascii="Times New Roman" w:hAnsi="Times New Roman" w:cs="Times New Roman"/>
          <w:sz w:val="24"/>
          <w:szCs w:val="24"/>
        </w:rPr>
        <w:lastRenderedPageBreak/>
        <w:t>one strategy stated that the implementation of the strategy had a positive effect on the child they were supporting.</w:t>
      </w:r>
    </w:p>
    <w:p w14:paraId="316F3C0B" w14:textId="77777777" w:rsidR="005752D0" w:rsidRPr="007E25A4" w:rsidRDefault="005752D0" w:rsidP="007E25A4">
      <w:pPr>
        <w:spacing w:line="360" w:lineRule="auto"/>
        <w:jc w:val="both"/>
        <w:rPr>
          <w:rFonts w:ascii="Times New Roman" w:hAnsi="Times New Roman" w:cs="Times New Roman"/>
          <w:sz w:val="24"/>
          <w:szCs w:val="24"/>
        </w:rPr>
      </w:pPr>
      <w:r w:rsidRPr="007E25A4">
        <w:rPr>
          <w:rFonts w:ascii="Times New Roman" w:hAnsi="Times New Roman" w:cs="Times New Roman"/>
          <w:sz w:val="24"/>
          <w:szCs w:val="24"/>
        </w:rPr>
        <w:t xml:space="preserve">Terminology differences were evident; this is a cause of concern as it may be a barrier to ensuring that children who are deafblind have the necessary supports. </w:t>
      </w:r>
    </w:p>
    <w:p w14:paraId="135F4372" w14:textId="77777777" w:rsidR="005752D0" w:rsidRPr="007E25A4" w:rsidRDefault="005752D0" w:rsidP="007E25A4">
      <w:pPr>
        <w:spacing w:line="360" w:lineRule="auto"/>
        <w:jc w:val="both"/>
        <w:rPr>
          <w:rFonts w:ascii="Times New Roman" w:hAnsi="Times New Roman" w:cs="Times New Roman"/>
          <w:sz w:val="24"/>
          <w:szCs w:val="24"/>
        </w:rPr>
      </w:pPr>
      <w:r w:rsidRPr="007E25A4">
        <w:rPr>
          <w:rFonts w:ascii="Times New Roman" w:hAnsi="Times New Roman" w:cs="Times New Roman"/>
          <w:sz w:val="24"/>
          <w:szCs w:val="24"/>
        </w:rPr>
        <w:t xml:space="preserve">As Ireland has very recently ratified the United Nations Convention on the Rights of People with Disabilities (UNCRPD), which identifies </w:t>
      </w:r>
      <w:proofErr w:type="spellStart"/>
      <w:r w:rsidRPr="007E25A4">
        <w:rPr>
          <w:rFonts w:ascii="Times New Roman" w:hAnsi="Times New Roman" w:cs="Times New Roman"/>
          <w:sz w:val="24"/>
          <w:szCs w:val="24"/>
        </w:rPr>
        <w:t>deafblindness</w:t>
      </w:r>
      <w:proofErr w:type="spellEnd"/>
      <w:r w:rsidRPr="007E25A4">
        <w:rPr>
          <w:rFonts w:ascii="Times New Roman" w:hAnsi="Times New Roman" w:cs="Times New Roman"/>
          <w:sz w:val="24"/>
          <w:szCs w:val="24"/>
        </w:rPr>
        <w:t xml:space="preserve"> as a condition separate to deafness and blindness, this study, it’s findings and recommendations are relevant and timely. </w:t>
      </w:r>
    </w:p>
    <w:p w14:paraId="6A7FC224" w14:textId="77777777" w:rsidR="005752D0" w:rsidRDefault="005752D0" w:rsidP="005752D0">
      <w:pPr>
        <w:rPr>
          <w:b/>
        </w:rPr>
      </w:pPr>
    </w:p>
    <w:p w14:paraId="4247D012" w14:textId="60841871" w:rsidR="005752D0" w:rsidRPr="00925253" w:rsidRDefault="00601C02" w:rsidP="00601C02">
      <w:pPr>
        <w:pStyle w:val="Heading2"/>
        <w:rPr>
          <w:rFonts w:ascii="Times New Roman" w:hAnsi="Times New Roman" w:cs="Times New Roman"/>
          <w:b/>
          <w:color w:val="auto"/>
          <w:sz w:val="28"/>
          <w:szCs w:val="28"/>
        </w:rPr>
      </w:pPr>
      <w:bookmarkStart w:id="42" w:name="_Toc524202380"/>
      <w:r w:rsidRPr="00925253">
        <w:rPr>
          <w:rFonts w:ascii="Times New Roman" w:hAnsi="Times New Roman" w:cs="Times New Roman"/>
          <w:b/>
          <w:color w:val="auto"/>
          <w:sz w:val="28"/>
          <w:szCs w:val="28"/>
        </w:rPr>
        <w:t xml:space="preserve">6.2. </w:t>
      </w:r>
      <w:r w:rsidR="005752D0" w:rsidRPr="00925253">
        <w:rPr>
          <w:rFonts w:ascii="Times New Roman" w:hAnsi="Times New Roman" w:cs="Times New Roman"/>
          <w:b/>
          <w:color w:val="auto"/>
          <w:sz w:val="28"/>
          <w:szCs w:val="28"/>
        </w:rPr>
        <w:t>Recommendations</w:t>
      </w:r>
      <w:bookmarkEnd w:id="42"/>
    </w:p>
    <w:p w14:paraId="58061915" w14:textId="25F06DDF"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1. It is clear from the results of this study that providing training and information on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has a positive impact on teachers and SNAs knowledge of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and their confidence levels in supporting a child who is deafblind in the classroom. The first recommendation is therefore to incorporate training in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into existing teacher training and SNA training programmes and include refresher training in continuing professional development programmes.</w:t>
      </w:r>
    </w:p>
    <w:p w14:paraId="7CFD0C99" w14:textId="55FDF83A"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2. School principals would benefit greatly from training and information in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as the allocation of resources to children is largely the responsibility of principals and without their understanding of the condition and the specific supports required, there is a risk that resources will not be allocated </w:t>
      </w:r>
      <w:r w:rsidR="009357A0" w:rsidRPr="0030791A">
        <w:rPr>
          <w:rFonts w:ascii="Times New Roman" w:hAnsi="Times New Roman" w:cs="Times New Roman"/>
          <w:sz w:val="24"/>
          <w:szCs w:val="24"/>
        </w:rPr>
        <w:t xml:space="preserve">to support this </w:t>
      </w:r>
      <w:r w:rsidR="008C2130" w:rsidRPr="0030791A">
        <w:rPr>
          <w:rFonts w:ascii="Times New Roman" w:hAnsi="Times New Roman" w:cs="Times New Roman"/>
          <w:sz w:val="24"/>
          <w:szCs w:val="24"/>
        </w:rPr>
        <w:t xml:space="preserve">group of children with often unrecognised needs. </w:t>
      </w:r>
      <w:r w:rsidRPr="0030791A">
        <w:rPr>
          <w:rFonts w:ascii="Times New Roman" w:hAnsi="Times New Roman" w:cs="Times New Roman"/>
          <w:sz w:val="24"/>
          <w:szCs w:val="24"/>
        </w:rPr>
        <w:t xml:space="preserve"> </w:t>
      </w:r>
    </w:p>
    <w:p w14:paraId="12D93ED9" w14:textId="77777777"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3. Future training should incorporate performance feedback for teachers and support staff whereby the individual implementing the strategy is observed by a specialist in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data is collected and then shared with the teacher or support staff to improve future performance. Fallon, Collier-Meek, </w:t>
      </w:r>
      <w:proofErr w:type="spellStart"/>
      <w:r w:rsidRPr="0030791A">
        <w:rPr>
          <w:rFonts w:ascii="Times New Roman" w:hAnsi="Times New Roman" w:cs="Times New Roman"/>
          <w:sz w:val="24"/>
          <w:szCs w:val="24"/>
        </w:rPr>
        <w:t>Maggin</w:t>
      </w:r>
      <w:proofErr w:type="spellEnd"/>
      <w:r w:rsidRPr="0030791A">
        <w:rPr>
          <w:rFonts w:ascii="Times New Roman" w:hAnsi="Times New Roman" w:cs="Times New Roman"/>
          <w:sz w:val="24"/>
          <w:szCs w:val="24"/>
        </w:rPr>
        <w:t xml:space="preserve">, </w:t>
      </w:r>
      <w:proofErr w:type="spellStart"/>
      <w:r w:rsidRPr="0030791A">
        <w:rPr>
          <w:rFonts w:ascii="Times New Roman" w:hAnsi="Times New Roman" w:cs="Times New Roman"/>
          <w:sz w:val="24"/>
          <w:szCs w:val="24"/>
        </w:rPr>
        <w:t>Sanetti</w:t>
      </w:r>
      <w:proofErr w:type="spellEnd"/>
      <w:r w:rsidRPr="0030791A">
        <w:rPr>
          <w:rFonts w:ascii="Times New Roman" w:hAnsi="Times New Roman" w:cs="Times New Roman"/>
          <w:sz w:val="24"/>
          <w:szCs w:val="24"/>
        </w:rPr>
        <w:t xml:space="preserve">, and Johnson (2015) highlighted the benefits of performance feedback as an effective evidence-based practice. Brock and Carter (2013; 2017) identified the effectiveness of combining performance feedback with modelling and therefore the use of these two strategies in conjunction would further enhance the ability of teaching and support staff to support children who are deafblind. </w:t>
      </w:r>
    </w:p>
    <w:p w14:paraId="334CC8A6" w14:textId="77777777"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4. The Irish government should familiarise itself with the Alice Cogswell and Anne Sullivan Macy Act, introduced in the U.S House of Representatives in 2015, which represents the combined efforts of low-incidence disability communities to address critical gaps in the US education system. This legislation proposes national state infrastructures to effectively support </w:t>
      </w:r>
      <w:r w:rsidRPr="0030791A">
        <w:rPr>
          <w:rFonts w:ascii="Times New Roman" w:hAnsi="Times New Roman" w:cs="Times New Roman"/>
          <w:sz w:val="24"/>
          <w:szCs w:val="24"/>
        </w:rPr>
        <w:lastRenderedPageBreak/>
        <w:t xml:space="preserve">children who are deaf/hard of hearing, blind/low vision and deafblind. Section three of the act highlights the provisions for students who are deafblind, with an emphasis on the need for access to highly qualified specialists in the area of </w:t>
      </w:r>
      <w:proofErr w:type="spellStart"/>
      <w:r w:rsidRPr="0030791A">
        <w:rPr>
          <w:rFonts w:ascii="Times New Roman" w:hAnsi="Times New Roman" w:cs="Times New Roman"/>
          <w:sz w:val="24"/>
          <w:szCs w:val="24"/>
        </w:rPr>
        <w:t>deafblindness</w:t>
      </w:r>
      <w:proofErr w:type="spellEnd"/>
      <w:r w:rsidRPr="0030791A">
        <w:rPr>
          <w:rFonts w:ascii="Times New Roman" w:hAnsi="Times New Roman" w:cs="Times New Roman"/>
          <w:sz w:val="24"/>
          <w:szCs w:val="24"/>
        </w:rPr>
        <w:t xml:space="preserve"> and individualised supports. Children who are deafblind in schools across Ireland are currently without legal access to specialised ‘interveners’ who are required to support children to access the curriculum using the mode of communication of their choice. Individual schools, however, such as St Columba’s National School in Douglas, County Cork have instigated change through increasing the supports available to children who are deaf through providing an ‘educational interpreter’ in the classroom where required.</w:t>
      </w:r>
    </w:p>
    <w:p w14:paraId="23BA5C87" w14:textId="13B3DC81" w:rsidR="005752D0" w:rsidRPr="0030791A" w:rsidRDefault="005752D0" w:rsidP="0030791A">
      <w:pPr>
        <w:pStyle w:val="NormalWeb"/>
        <w:shd w:val="clear" w:color="auto" w:fill="FFFFFF"/>
        <w:spacing w:before="0" w:beforeAutospacing="0" w:after="255" w:afterAutospacing="0" w:line="360" w:lineRule="auto"/>
        <w:jc w:val="both"/>
      </w:pPr>
      <w:r w:rsidRPr="0030791A">
        <w:t xml:space="preserve">5. The roles of the visiting teachers and specialist consultants in the area of </w:t>
      </w:r>
      <w:proofErr w:type="spellStart"/>
      <w:r w:rsidRPr="0030791A">
        <w:t>deafblindness</w:t>
      </w:r>
      <w:proofErr w:type="spellEnd"/>
      <w:r w:rsidRPr="0030791A">
        <w:t xml:space="preserve"> must be clarified to avoid overlap and confusion. Government bodies such as the NCSE must understand the need for teachers and SNAs to be educated on the subject of </w:t>
      </w:r>
      <w:proofErr w:type="spellStart"/>
      <w:r w:rsidRPr="0030791A">
        <w:t>deafblindne</w:t>
      </w:r>
      <w:r w:rsidR="00876E3A" w:rsidRPr="0030791A">
        <w:t>s</w:t>
      </w:r>
      <w:r w:rsidRPr="0030791A">
        <w:t>s</w:t>
      </w:r>
      <w:proofErr w:type="spellEnd"/>
      <w:r w:rsidRPr="0030791A">
        <w:t xml:space="preserve">, recognise the expertise that exists </w:t>
      </w:r>
      <w:r w:rsidR="00876E3A" w:rsidRPr="0030791A">
        <w:t xml:space="preserve">nationally </w:t>
      </w:r>
      <w:r w:rsidRPr="0030791A">
        <w:t xml:space="preserve">and introduce a clear system that allows for the transfer of knowledge from the experts to the classroom teachers and SNAs. </w:t>
      </w:r>
    </w:p>
    <w:p w14:paraId="3F7C60D0" w14:textId="2AE44DE8" w:rsidR="005752D0" w:rsidRPr="0030791A" w:rsidRDefault="005752D0" w:rsidP="0030791A">
      <w:pPr>
        <w:pStyle w:val="NormalWeb"/>
        <w:shd w:val="clear" w:color="auto" w:fill="FFFFFF"/>
        <w:spacing w:before="0" w:beforeAutospacing="0" w:after="255" w:afterAutospacing="0" w:line="360" w:lineRule="auto"/>
        <w:jc w:val="both"/>
      </w:pPr>
      <w:r w:rsidRPr="0030791A">
        <w:t xml:space="preserve">6. </w:t>
      </w:r>
      <w:r w:rsidR="00220C67" w:rsidRPr="0030791A">
        <w:t>A</w:t>
      </w:r>
      <w:r w:rsidRPr="0030791A">
        <w:t xml:space="preserve"> formal system for deafblind education in Ireland</w:t>
      </w:r>
      <w:r w:rsidR="00220C67" w:rsidRPr="0030791A">
        <w:t xml:space="preserve"> is paramount.</w:t>
      </w:r>
      <w:r w:rsidRPr="0030791A">
        <w:t xml:space="preserve"> </w:t>
      </w:r>
      <w:r w:rsidR="006F3B80" w:rsidRPr="0030791A">
        <w:t xml:space="preserve">There must be acknowledgement of the </w:t>
      </w:r>
      <w:r w:rsidRPr="0030791A">
        <w:t xml:space="preserve">need for deafblind interveners in the classroom </w:t>
      </w:r>
      <w:r w:rsidR="00750070" w:rsidRPr="0030791A">
        <w:t xml:space="preserve">where required </w:t>
      </w:r>
      <w:r w:rsidRPr="0030791A">
        <w:t>and formal standards/guidelines on educating/supporting children who are deafblind in Ireland. When such recognition is in place, preservice and in-service professional development for both teachers and SNAs can flourish.</w:t>
      </w:r>
    </w:p>
    <w:p w14:paraId="219AE721" w14:textId="0E4DC270"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shd w:val="clear" w:color="auto" w:fill="FFFFFF"/>
        </w:rPr>
        <w:t xml:space="preserve">7. Because it is likely that time to engage in continuing professional development will continue to be </w:t>
      </w:r>
      <w:r w:rsidR="00A506FF" w:rsidRPr="0030791A">
        <w:rPr>
          <w:rFonts w:ascii="Times New Roman" w:hAnsi="Times New Roman" w:cs="Times New Roman"/>
          <w:sz w:val="24"/>
          <w:szCs w:val="24"/>
          <w:shd w:val="clear" w:color="auto" w:fill="FFFFFF"/>
        </w:rPr>
        <w:t>a challenge</w:t>
      </w:r>
      <w:r w:rsidRPr="0030791A">
        <w:rPr>
          <w:rFonts w:ascii="Times New Roman" w:hAnsi="Times New Roman" w:cs="Times New Roman"/>
          <w:sz w:val="24"/>
          <w:szCs w:val="24"/>
          <w:shd w:val="clear" w:color="auto" w:fill="FFFFFF"/>
        </w:rPr>
        <w:t xml:space="preserve">, collaborative working and delivery will be necessary if the complex needs of this population are to be met. Such collaborations might include (a) alignment and sharing of courses </w:t>
      </w:r>
      <w:r w:rsidR="00A506FF" w:rsidRPr="0030791A">
        <w:rPr>
          <w:rFonts w:ascii="Times New Roman" w:hAnsi="Times New Roman" w:cs="Times New Roman"/>
          <w:sz w:val="24"/>
          <w:szCs w:val="24"/>
          <w:shd w:val="clear" w:color="auto" w:fill="FFFFFF"/>
        </w:rPr>
        <w:t xml:space="preserve">on </w:t>
      </w:r>
      <w:proofErr w:type="spellStart"/>
      <w:r w:rsidR="00A506FF" w:rsidRPr="0030791A">
        <w:rPr>
          <w:rFonts w:ascii="Times New Roman" w:hAnsi="Times New Roman" w:cs="Times New Roman"/>
          <w:sz w:val="24"/>
          <w:szCs w:val="24"/>
          <w:shd w:val="clear" w:color="auto" w:fill="FFFFFF"/>
        </w:rPr>
        <w:t>deafblindness</w:t>
      </w:r>
      <w:proofErr w:type="spellEnd"/>
      <w:r w:rsidR="00A506FF" w:rsidRPr="0030791A">
        <w:rPr>
          <w:rFonts w:ascii="Times New Roman" w:hAnsi="Times New Roman" w:cs="Times New Roman"/>
          <w:sz w:val="24"/>
          <w:szCs w:val="24"/>
          <w:shd w:val="clear" w:color="auto" w:fill="FFFFFF"/>
        </w:rPr>
        <w:t xml:space="preserve"> </w:t>
      </w:r>
      <w:r w:rsidRPr="0030791A">
        <w:rPr>
          <w:rFonts w:ascii="Times New Roman" w:hAnsi="Times New Roman" w:cs="Times New Roman"/>
          <w:sz w:val="24"/>
          <w:szCs w:val="24"/>
          <w:shd w:val="clear" w:color="auto" w:fill="FFFFFF"/>
        </w:rPr>
        <w:t xml:space="preserve">with the fields of deafness, blindness, and </w:t>
      </w:r>
      <w:r w:rsidR="00A97113" w:rsidRPr="0030791A">
        <w:rPr>
          <w:rFonts w:ascii="Times New Roman" w:hAnsi="Times New Roman" w:cs="Times New Roman"/>
          <w:sz w:val="24"/>
          <w:szCs w:val="24"/>
          <w:shd w:val="clear" w:color="auto" w:fill="FFFFFF"/>
        </w:rPr>
        <w:t>other</w:t>
      </w:r>
      <w:r w:rsidRPr="0030791A">
        <w:rPr>
          <w:rFonts w:ascii="Times New Roman" w:hAnsi="Times New Roman" w:cs="Times New Roman"/>
          <w:sz w:val="24"/>
          <w:szCs w:val="24"/>
          <w:shd w:val="clear" w:color="auto" w:fill="FFFFFF"/>
        </w:rPr>
        <w:t xml:space="preserve"> disabilities; (b) resource sharing with organisations charged with in-service training; (c) development of innovations in online learning.</w:t>
      </w:r>
    </w:p>
    <w:p w14:paraId="4EA18F1D" w14:textId="77777777" w:rsidR="005752D0" w:rsidRPr="0030791A" w:rsidRDefault="005752D0"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8. An evaluation of educational provision for children who are deafblind should be undertaken by the NCSE, in a similar style to their 2016 publications on autism spectrum disorder. (National Council for Special Education, 2016). </w:t>
      </w:r>
    </w:p>
    <w:p w14:paraId="16C819EF" w14:textId="15979B1A" w:rsidR="00B3357E" w:rsidRPr="0030791A" w:rsidRDefault="00B3357E" w:rsidP="0030791A">
      <w:pPr>
        <w:spacing w:line="360" w:lineRule="auto"/>
        <w:jc w:val="both"/>
        <w:rPr>
          <w:rFonts w:ascii="Times New Roman" w:hAnsi="Times New Roman" w:cs="Times New Roman"/>
          <w:sz w:val="24"/>
          <w:szCs w:val="24"/>
        </w:rPr>
      </w:pPr>
    </w:p>
    <w:p w14:paraId="18172108" w14:textId="5D5427A5" w:rsidR="00600916" w:rsidRPr="00925253" w:rsidRDefault="00B41408" w:rsidP="0030791A">
      <w:pPr>
        <w:pStyle w:val="Heading2"/>
        <w:spacing w:line="360" w:lineRule="auto"/>
        <w:jc w:val="both"/>
        <w:rPr>
          <w:rFonts w:ascii="Times New Roman" w:hAnsi="Times New Roman" w:cs="Times New Roman"/>
          <w:b/>
          <w:color w:val="auto"/>
          <w:sz w:val="28"/>
          <w:szCs w:val="28"/>
        </w:rPr>
      </w:pPr>
      <w:bookmarkStart w:id="43" w:name="_Toc524202381"/>
      <w:r w:rsidRPr="00925253">
        <w:rPr>
          <w:rFonts w:ascii="Times New Roman" w:hAnsi="Times New Roman" w:cs="Times New Roman"/>
          <w:b/>
          <w:color w:val="auto"/>
          <w:sz w:val="28"/>
          <w:szCs w:val="28"/>
        </w:rPr>
        <w:lastRenderedPageBreak/>
        <w:t xml:space="preserve">6.3. </w:t>
      </w:r>
      <w:r w:rsidR="00AF02CD" w:rsidRPr="00925253">
        <w:rPr>
          <w:rFonts w:ascii="Times New Roman" w:hAnsi="Times New Roman" w:cs="Times New Roman"/>
          <w:b/>
          <w:color w:val="auto"/>
          <w:sz w:val="28"/>
          <w:szCs w:val="28"/>
        </w:rPr>
        <w:t>Limitations</w:t>
      </w:r>
      <w:bookmarkEnd w:id="43"/>
    </w:p>
    <w:p w14:paraId="7DA076E0" w14:textId="1693FD47" w:rsidR="00D406B0" w:rsidRPr="0030791A" w:rsidRDefault="00DA43B2" w:rsidP="0030791A">
      <w:pPr>
        <w:spacing w:line="360" w:lineRule="auto"/>
        <w:jc w:val="both"/>
        <w:rPr>
          <w:rFonts w:ascii="Times New Roman" w:hAnsi="Times New Roman" w:cs="Times New Roman"/>
          <w:b/>
          <w:sz w:val="24"/>
          <w:szCs w:val="24"/>
        </w:rPr>
      </w:pPr>
      <w:r w:rsidRPr="0030791A">
        <w:rPr>
          <w:rFonts w:ascii="Times New Roman" w:hAnsi="Times New Roman" w:cs="Times New Roman"/>
          <w:sz w:val="24"/>
          <w:szCs w:val="24"/>
        </w:rPr>
        <w:t xml:space="preserve">Although this study makes </w:t>
      </w:r>
      <w:r w:rsidR="007B7471" w:rsidRPr="0030791A">
        <w:rPr>
          <w:rFonts w:ascii="Times New Roman" w:hAnsi="Times New Roman" w:cs="Times New Roman"/>
          <w:sz w:val="24"/>
          <w:szCs w:val="24"/>
        </w:rPr>
        <w:t xml:space="preserve">valuable contributions to the literature on </w:t>
      </w:r>
      <w:proofErr w:type="spellStart"/>
      <w:r w:rsidR="007B7471" w:rsidRPr="0030791A">
        <w:rPr>
          <w:rFonts w:ascii="Times New Roman" w:hAnsi="Times New Roman" w:cs="Times New Roman"/>
          <w:sz w:val="24"/>
          <w:szCs w:val="24"/>
        </w:rPr>
        <w:t>deafblindness</w:t>
      </w:r>
      <w:proofErr w:type="spellEnd"/>
      <w:r w:rsidR="007B7471" w:rsidRPr="0030791A">
        <w:rPr>
          <w:rFonts w:ascii="Times New Roman" w:hAnsi="Times New Roman" w:cs="Times New Roman"/>
          <w:sz w:val="24"/>
          <w:szCs w:val="24"/>
        </w:rPr>
        <w:t xml:space="preserve"> and teacher education </w:t>
      </w:r>
      <w:r w:rsidR="00BF1E51" w:rsidRPr="0030791A">
        <w:rPr>
          <w:rFonts w:ascii="Times New Roman" w:hAnsi="Times New Roman" w:cs="Times New Roman"/>
          <w:sz w:val="24"/>
          <w:szCs w:val="24"/>
        </w:rPr>
        <w:t>there are some limitations that are important to bear in mind</w:t>
      </w:r>
      <w:r w:rsidR="00AB7BE1" w:rsidRPr="0030791A">
        <w:rPr>
          <w:rFonts w:ascii="Times New Roman" w:hAnsi="Times New Roman" w:cs="Times New Roman"/>
          <w:sz w:val="24"/>
          <w:szCs w:val="24"/>
        </w:rPr>
        <w:t xml:space="preserve"> when interpreting the findings</w:t>
      </w:r>
      <w:r w:rsidR="006928A8" w:rsidRPr="0030791A">
        <w:rPr>
          <w:rFonts w:ascii="Times New Roman" w:hAnsi="Times New Roman" w:cs="Times New Roman"/>
          <w:sz w:val="24"/>
          <w:szCs w:val="24"/>
        </w:rPr>
        <w:t>. Firstly, the study is based on a small sample of forty-seven teachers and SNAs;</w:t>
      </w:r>
      <w:r w:rsidR="006928A8" w:rsidRPr="0030791A">
        <w:rPr>
          <w:rFonts w:ascii="Times New Roman" w:hAnsi="Times New Roman" w:cs="Times New Roman"/>
          <w:b/>
          <w:sz w:val="24"/>
          <w:szCs w:val="24"/>
        </w:rPr>
        <w:t xml:space="preserve"> </w:t>
      </w:r>
      <w:r w:rsidR="006928A8" w:rsidRPr="0030791A">
        <w:rPr>
          <w:rFonts w:ascii="Times New Roman" w:hAnsi="Times New Roman" w:cs="Times New Roman"/>
          <w:sz w:val="24"/>
          <w:szCs w:val="24"/>
        </w:rPr>
        <w:t>w</w:t>
      </w:r>
      <w:r w:rsidR="00C56951" w:rsidRPr="0030791A">
        <w:rPr>
          <w:rFonts w:ascii="Times New Roman" w:hAnsi="Times New Roman" w:cs="Times New Roman"/>
          <w:sz w:val="24"/>
          <w:szCs w:val="24"/>
        </w:rPr>
        <w:t xml:space="preserve">hile previous studies have been carried out with less participants, it would be useful to repeat this study </w:t>
      </w:r>
      <w:r w:rsidR="009B2FD0" w:rsidRPr="0030791A">
        <w:rPr>
          <w:rFonts w:ascii="Times New Roman" w:hAnsi="Times New Roman" w:cs="Times New Roman"/>
          <w:sz w:val="24"/>
          <w:szCs w:val="24"/>
        </w:rPr>
        <w:t xml:space="preserve">or </w:t>
      </w:r>
      <w:r w:rsidR="004320BA" w:rsidRPr="0030791A">
        <w:rPr>
          <w:rFonts w:ascii="Times New Roman" w:hAnsi="Times New Roman" w:cs="Times New Roman"/>
          <w:sz w:val="24"/>
          <w:szCs w:val="24"/>
        </w:rPr>
        <w:t xml:space="preserve">ideally </w:t>
      </w:r>
      <w:r w:rsidR="009B2FD0" w:rsidRPr="0030791A">
        <w:rPr>
          <w:rFonts w:ascii="Times New Roman" w:hAnsi="Times New Roman" w:cs="Times New Roman"/>
          <w:sz w:val="24"/>
          <w:szCs w:val="24"/>
        </w:rPr>
        <w:t xml:space="preserve">carry out a longitudinal study </w:t>
      </w:r>
      <w:r w:rsidR="00C56951" w:rsidRPr="0030791A">
        <w:rPr>
          <w:rFonts w:ascii="Times New Roman" w:hAnsi="Times New Roman" w:cs="Times New Roman"/>
          <w:sz w:val="24"/>
          <w:szCs w:val="24"/>
        </w:rPr>
        <w:t>with a larger sample size</w:t>
      </w:r>
      <w:r w:rsidR="004320BA" w:rsidRPr="0030791A">
        <w:rPr>
          <w:rFonts w:ascii="Times New Roman" w:hAnsi="Times New Roman" w:cs="Times New Roman"/>
          <w:sz w:val="24"/>
          <w:szCs w:val="24"/>
        </w:rPr>
        <w:t xml:space="preserve">. </w:t>
      </w:r>
    </w:p>
    <w:p w14:paraId="6A3E2C15" w14:textId="20C495CD" w:rsidR="00AF02CD" w:rsidRDefault="00754691"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Secondly, t</w:t>
      </w:r>
      <w:r w:rsidR="00035BA4" w:rsidRPr="0030791A">
        <w:rPr>
          <w:rFonts w:ascii="Times New Roman" w:hAnsi="Times New Roman" w:cs="Times New Roman"/>
          <w:sz w:val="24"/>
          <w:szCs w:val="24"/>
        </w:rPr>
        <w:t xml:space="preserve">he number of participants interviewed by phone in the weeks afterwards represented only 30% of the entire sample therefore the </w:t>
      </w:r>
      <w:r w:rsidR="007801DE" w:rsidRPr="0030791A">
        <w:rPr>
          <w:rFonts w:ascii="Times New Roman" w:hAnsi="Times New Roman" w:cs="Times New Roman"/>
          <w:sz w:val="24"/>
          <w:szCs w:val="24"/>
        </w:rPr>
        <w:t xml:space="preserve">actual </w:t>
      </w:r>
      <w:r w:rsidR="00035BA4" w:rsidRPr="0030791A">
        <w:rPr>
          <w:rFonts w:ascii="Times New Roman" w:hAnsi="Times New Roman" w:cs="Times New Roman"/>
          <w:sz w:val="24"/>
          <w:szCs w:val="24"/>
        </w:rPr>
        <w:t xml:space="preserve">transfer from learning to practice </w:t>
      </w:r>
      <w:r w:rsidR="007801DE" w:rsidRPr="0030791A">
        <w:rPr>
          <w:rFonts w:ascii="Times New Roman" w:hAnsi="Times New Roman" w:cs="Times New Roman"/>
          <w:sz w:val="24"/>
          <w:szCs w:val="24"/>
        </w:rPr>
        <w:t xml:space="preserve">may be higher or lower than reported. </w:t>
      </w:r>
      <w:r w:rsidR="00581BA6" w:rsidRPr="0030791A">
        <w:rPr>
          <w:rFonts w:ascii="Times New Roman" w:hAnsi="Times New Roman" w:cs="Times New Roman"/>
          <w:sz w:val="24"/>
          <w:szCs w:val="24"/>
        </w:rPr>
        <w:t xml:space="preserve">Thirdly, </w:t>
      </w:r>
      <w:r w:rsidR="00112066" w:rsidRPr="0030791A">
        <w:rPr>
          <w:rFonts w:ascii="Times New Roman" w:hAnsi="Times New Roman" w:cs="Times New Roman"/>
          <w:sz w:val="24"/>
          <w:szCs w:val="24"/>
        </w:rPr>
        <w:t xml:space="preserve">the measures used to assess participants knowledge and self-confidence levels </w:t>
      </w:r>
      <w:r w:rsidR="00D33DC7" w:rsidRPr="0030791A">
        <w:rPr>
          <w:rFonts w:ascii="Times New Roman" w:hAnsi="Times New Roman" w:cs="Times New Roman"/>
          <w:sz w:val="24"/>
          <w:szCs w:val="24"/>
        </w:rPr>
        <w:t xml:space="preserve">may be challenged on the basis that they were modified </w:t>
      </w:r>
      <w:r w:rsidR="00296983" w:rsidRPr="0030791A">
        <w:rPr>
          <w:rFonts w:ascii="Times New Roman" w:hAnsi="Times New Roman" w:cs="Times New Roman"/>
          <w:sz w:val="24"/>
          <w:szCs w:val="24"/>
        </w:rPr>
        <w:t xml:space="preserve">from the original scales used in previous studies. </w:t>
      </w:r>
      <w:r w:rsidR="00D53760" w:rsidRPr="0030791A">
        <w:rPr>
          <w:rFonts w:ascii="Times New Roman" w:hAnsi="Times New Roman" w:cs="Times New Roman"/>
          <w:sz w:val="24"/>
          <w:szCs w:val="24"/>
        </w:rPr>
        <w:t xml:space="preserve">The authors of this study agreed that adaptations were necessary to the original scales </w:t>
      </w:r>
      <w:r w:rsidR="00906CAD" w:rsidRPr="0030791A">
        <w:rPr>
          <w:rFonts w:ascii="Times New Roman" w:hAnsi="Times New Roman" w:cs="Times New Roman"/>
          <w:sz w:val="24"/>
          <w:szCs w:val="24"/>
        </w:rPr>
        <w:t>which</w:t>
      </w:r>
      <w:r w:rsidR="001132B3" w:rsidRPr="0030791A">
        <w:rPr>
          <w:rFonts w:ascii="Times New Roman" w:hAnsi="Times New Roman" w:cs="Times New Roman"/>
          <w:sz w:val="24"/>
          <w:szCs w:val="24"/>
        </w:rPr>
        <w:t xml:space="preserve"> were </w:t>
      </w:r>
      <w:r w:rsidR="00D3690C" w:rsidRPr="0030791A">
        <w:rPr>
          <w:rFonts w:ascii="Times New Roman" w:hAnsi="Times New Roman" w:cs="Times New Roman"/>
          <w:sz w:val="24"/>
          <w:szCs w:val="24"/>
        </w:rPr>
        <w:t xml:space="preserve">developed to </w:t>
      </w:r>
      <w:r w:rsidR="00906CAD" w:rsidRPr="0030791A">
        <w:rPr>
          <w:rFonts w:ascii="Times New Roman" w:hAnsi="Times New Roman" w:cs="Times New Roman"/>
          <w:sz w:val="24"/>
          <w:szCs w:val="24"/>
        </w:rPr>
        <w:t>measure knowledge of attention deficit hyperactivity and epilepsy</w:t>
      </w:r>
      <w:r w:rsidR="00317480" w:rsidRPr="0030791A">
        <w:rPr>
          <w:rFonts w:ascii="Times New Roman" w:hAnsi="Times New Roman" w:cs="Times New Roman"/>
          <w:sz w:val="24"/>
          <w:szCs w:val="24"/>
        </w:rPr>
        <w:t xml:space="preserve">. </w:t>
      </w:r>
      <w:r w:rsidR="009B5F9E" w:rsidRPr="0030791A">
        <w:rPr>
          <w:rFonts w:ascii="Times New Roman" w:hAnsi="Times New Roman" w:cs="Times New Roman"/>
          <w:sz w:val="24"/>
          <w:szCs w:val="24"/>
        </w:rPr>
        <w:t xml:space="preserve">The authors could not locate any scales that were used in previous studies to measure participant knowledge of </w:t>
      </w:r>
      <w:proofErr w:type="spellStart"/>
      <w:r w:rsidR="009B5F9E" w:rsidRPr="0030791A">
        <w:rPr>
          <w:rFonts w:ascii="Times New Roman" w:hAnsi="Times New Roman" w:cs="Times New Roman"/>
          <w:sz w:val="24"/>
          <w:szCs w:val="24"/>
        </w:rPr>
        <w:t>deafblindness</w:t>
      </w:r>
      <w:proofErr w:type="spellEnd"/>
      <w:r w:rsidR="009B5F9E" w:rsidRPr="0030791A">
        <w:rPr>
          <w:rFonts w:ascii="Times New Roman" w:hAnsi="Times New Roman" w:cs="Times New Roman"/>
          <w:sz w:val="24"/>
          <w:szCs w:val="24"/>
        </w:rPr>
        <w:t xml:space="preserve"> and confidence levels </w:t>
      </w:r>
      <w:r w:rsidR="006D6076" w:rsidRPr="0030791A">
        <w:rPr>
          <w:rFonts w:ascii="Times New Roman" w:hAnsi="Times New Roman" w:cs="Times New Roman"/>
          <w:sz w:val="24"/>
          <w:szCs w:val="24"/>
        </w:rPr>
        <w:t xml:space="preserve">when working with children who are deafblind. </w:t>
      </w:r>
    </w:p>
    <w:p w14:paraId="1C6D314B" w14:textId="7A7F5901" w:rsidR="00600916" w:rsidRPr="0030791A" w:rsidRDefault="00462C16" w:rsidP="003079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researchers had hoped to facilitate a two-day workshop with research participants however due to </w:t>
      </w:r>
      <w:r w:rsidR="00F16960">
        <w:rPr>
          <w:rFonts w:ascii="Times New Roman" w:hAnsi="Times New Roman" w:cs="Times New Roman"/>
          <w:sz w:val="24"/>
          <w:szCs w:val="24"/>
        </w:rPr>
        <w:t xml:space="preserve">teachers and SNAs </w:t>
      </w:r>
      <w:r>
        <w:rPr>
          <w:rFonts w:ascii="Times New Roman" w:hAnsi="Times New Roman" w:cs="Times New Roman"/>
          <w:sz w:val="24"/>
          <w:szCs w:val="24"/>
        </w:rPr>
        <w:t>time constraints</w:t>
      </w:r>
      <w:r w:rsidR="00F16960">
        <w:rPr>
          <w:rFonts w:ascii="Times New Roman" w:hAnsi="Times New Roman" w:cs="Times New Roman"/>
          <w:sz w:val="24"/>
          <w:szCs w:val="24"/>
        </w:rPr>
        <w:t xml:space="preserve">, this was not possible. </w:t>
      </w:r>
      <w:r w:rsidR="00D26F67" w:rsidRPr="0030791A">
        <w:rPr>
          <w:rFonts w:ascii="Times New Roman" w:hAnsi="Times New Roman" w:cs="Times New Roman"/>
          <w:sz w:val="24"/>
          <w:szCs w:val="24"/>
        </w:rPr>
        <w:t>It is important to highlight that s</w:t>
      </w:r>
      <w:r w:rsidR="00BD670A" w:rsidRPr="0030791A">
        <w:rPr>
          <w:rFonts w:ascii="Times New Roman" w:hAnsi="Times New Roman" w:cs="Times New Roman"/>
          <w:sz w:val="24"/>
          <w:szCs w:val="24"/>
        </w:rPr>
        <w:t xml:space="preserve">ome of the schools that participated in the training had already received information and training, in </w:t>
      </w:r>
      <w:r w:rsidR="00B41408" w:rsidRPr="0030791A">
        <w:rPr>
          <w:rFonts w:ascii="Times New Roman" w:hAnsi="Times New Roman" w:cs="Times New Roman"/>
          <w:sz w:val="24"/>
          <w:szCs w:val="24"/>
        </w:rPr>
        <w:t>varying</w:t>
      </w:r>
      <w:r w:rsidR="00BD670A" w:rsidRPr="0030791A">
        <w:rPr>
          <w:rFonts w:ascii="Times New Roman" w:hAnsi="Times New Roman" w:cs="Times New Roman"/>
          <w:sz w:val="24"/>
          <w:szCs w:val="24"/>
        </w:rPr>
        <w:t xml:space="preserve"> </w:t>
      </w:r>
      <w:r w:rsidR="00B41408" w:rsidRPr="0030791A">
        <w:rPr>
          <w:rFonts w:ascii="Times New Roman" w:hAnsi="Times New Roman" w:cs="Times New Roman"/>
          <w:sz w:val="24"/>
          <w:szCs w:val="24"/>
        </w:rPr>
        <w:t>degrees</w:t>
      </w:r>
      <w:r w:rsidR="00BD670A" w:rsidRPr="0030791A">
        <w:rPr>
          <w:rFonts w:ascii="Times New Roman" w:hAnsi="Times New Roman" w:cs="Times New Roman"/>
          <w:sz w:val="24"/>
          <w:szCs w:val="24"/>
        </w:rPr>
        <w:t xml:space="preserve">, from the Anne Sullivan Centre </w:t>
      </w:r>
      <w:r w:rsidR="00B41408" w:rsidRPr="0030791A">
        <w:rPr>
          <w:rFonts w:ascii="Times New Roman" w:hAnsi="Times New Roman" w:cs="Times New Roman"/>
          <w:sz w:val="24"/>
          <w:szCs w:val="24"/>
        </w:rPr>
        <w:t>d</w:t>
      </w:r>
      <w:r w:rsidR="00BD670A" w:rsidRPr="0030791A">
        <w:rPr>
          <w:rFonts w:ascii="Times New Roman" w:hAnsi="Times New Roman" w:cs="Times New Roman"/>
          <w:sz w:val="24"/>
          <w:szCs w:val="24"/>
        </w:rPr>
        <w:t xml:space="preserve">eafblind specialist consultant. The </w:t>
      </w:r>
      <w:r w:rsidR="000A01A7" w:rsidRPr="0030791A">
        <w:rPr>
          <w:rFonts w:ascii="Times New Roman" w:hAnsi="Times New Roman" w:cs="Times New Roman"/>
          <w:sz w:val="24"/>
          <w:szCs w:val="24"/>
        </w:rPr>
        <w:t xml:space="preserve">pre-training questionnaire aimed to capture the level of information and training that participants had previously received however the majority of participants did not answer this question. This may be due to the fact that it was an open-ended question </w:t>
      </w:r>
      <w:r w:rsidR="00016AD5" w:rsidRPr="0030791A">
        <w:rPr>
          <w:rFonts w:ascii="Times New Roman" w:hAnsi="Times New Roman" w:cs="Times New Roman"/>
          <w:sz w:val="24"/>
          <w:szCs w:val="24"/>
        </w:rPr>
        <w:t xml:space="preserve">as most other questions were closed and were completed. </w:t>
      </w:r>
    </w:p>
    <w:p w14:paraId="0D47495C" w14:textId="572FC1E8" w:rsidR="000F55DC" w:rsidRPr="0030791A" w:rsidRDefault="000F55DC" w:rsidP="0030791A">
      <w:pPr>
        <w:spacing w:line="360" w:lineRule="auto"/>
        <w:jc w:val="both"/>
        <w:rPr>
          <w:rFonts w:ascii="Times New Roman" w:hAnsi="Times New Roman" w:cs="Times New Roman"/>
          <w:sz w:val="24"/>
          <w:szCs w:val="24"/>
        </w:rPr>
      </w:pPr>
      <w:r w:rsidRPr="0030791A">
        <w:rPr>
          <w:rFonts w:ascii="Times New Roman" w:hAnsi="Times New Roman" w:cs="Times New Roman"/>
          <w:sz w:val="24"/>
          <w:szCs w:val="24"/>
        </w:rPr>
        <w:t xml:space="preserve">Despite the limitations outlined above, this study </w:t>
      </w:r>
      <w:r w:rsidR="00ED7733" w:rsidRPr="0030791A">
        <w:rPr>
          <w:rFonts w:ascii="Times New Roman" w:hAnsi="Times New Roman" w:cs="Times New Roman"/>
          <w:sz w:val="24"/>
          <w:szCs w:val="24"/>
        </w:rPr>
        <w:t>has many significant strengths</w:t>
      </w:r>
      <w:r w:rsidR="00915B0C" w:rsidRPr="0030791A">
        <w:rPr>
          <w:rFonts w:ascii="Times New Roman" w:hAnsi="Times New Roman" w:cs="Times New Roman"/>
          <w:sz w:val="24"/>
          <w:szCs w:val="24"/>
        </w:rPr>
        <w:t xml:space="preserve">. It is the first study to examine the impact of training in </w:t>
      </w:r>
      <w:proofErr w:type="spellStart"/>
      <w:r w:rsidR="00915B0C" w:rsidRPr="0030791A">
        <w:rPr>
          <w:rFonts w:ascii="Times New Roman" w:hAnsi="Times New Roman" w:cs="Times New Roman"/>
          <w:sz w:val="24"/>
          <w:szCs w:val="24"/>
        </w:rPr>
        <w:t>deafblindness</w:t>
      </w:r>
      <w:proofErr w:type="spellEnd"/>
      <w:r w:rsidR="00915B0C" w:rsidRPr="0030791A">
        <w:rPr>
          <w:rFonts w:ascii="Times New Roman" w:hAnsi="Times New Roman" w:cs="Times New Roman"/>
          <w:sz w:val="24"/>
          <w:szCs w:val="24"/>
        </w:rPr>
        <w:t xml:space="preserve"> on teacher and SNA knowledge and confidence levels</w:t>
      </w:r>
      <w:r w:rsidR="00AC5B10" w:rsidRPr="0030791A">
        <w:rPr>
          <w:rFonts w:ascii="Times New Roman" w:hAnsi="Times New Roman" w:cs="Times New Roman"/>
          <w:sz w:val="24"/>
          <w:szCs w:val="24"/>
        </w:rPr>
        <w:t>, making an important contribution to the literature</w:t>
      </w:r>
      <w:r w:rsidR="00437AD5" w:rsidRPr="0030791A">
        <w:rPr>
          <w:rFonts w:ascii="Times New Roman" w:hAnsi="Times New Roman" w:cs="Times New Roman"/>
          <w:sz w:val="24"/>
          <w:szCs w:val="24"/>
        </w:rPr>
        <w:t xml:space="preserve">. The positive findings will hopefully prompt </w:t>
      </w:r>
      <w:r w:rsidR="009A256E" w:rsidRPr="0030791A">
        <w:rPr>
          <w:rFonts w:ascii="Times New Roman" w:hAnsi="Times New Roman" w:cs="Times New Roman"/>
          <w:sz w:val="24"/>
          <w:szCs w:val="24"/>
        </w:rPr>
        <w:t xml:space="preserve">future opportunities for training in </w:t>
      </w:r>
      <w:proofErr w:type="spellStart"/>
      <w:r w:rsidR="009A256E" w:rsidRPr="0030791A">
        <w:rPr>
          <w:rFonts w:ascii="Times New Roman" w:hAnsi="Times New Roman" w:cs="Times New Roman"/>
          <w:sz w:val="24"/>
          <w:szCs w:val="24"/>
        </w:rPr>
        <w:t>deafblindness</w:t>
      </w:r>
      <w:proofErr w:type="spellEnd"/>
      <w:r w:rsidR="009A256E" w:rsidRPr="0030791A">
        <w:rPr>
          <w:rFonts w:ascii="Times New Roman" w:hAnsi="Times New Roman" w:cs="Times New Roman"/>
          <w:sz w:val="24"/>
          <w:szCs w:val="24"/>
        </w:rPr>
        <w:t xml:space="preserve"> </w:t>
      </w:r>
      <w:r w:rsidR="00094522" w:rsidRPr="0030791A">
        <w:rPr>
          <w:rFonts w:ascii="Times New Roman" w:hAnsi="Times New Roman" w:cs="Times New Roman"/>
          <w:sz w:val="24"/>
          <w:szCs w:val="24"/>
        </w:rPr>
        <w:t xml:space="preserve">for teachers and SNAs in all schools. </w:t>
      </w:r>
    </w:p>
    <w:p w14:paraId="6400551C" w14:textId="77777777" w:rsidR="007801DE" w:rsidRPr="007340BC" w:rsidRDefault="007801DE" w:rsidP="00BC2113"/>
    <w:p w14:paraId="72937056" w14:textId="77777777" w:rsidR="00B31148" w:rsidRDefault="00B31148" w:rsidP="00BC2113">
      <w:pPr>
        <w:rPr>
          <w:color w:val="FF0000"/>
        </w:rPr>
      </w:pPr>
    </w:p>
    <w:p w14:paraId="762CD7BF" w14:textId="77777777" w:rsidR="00CC7A4D" w:rsidRDefault="00CC7A4D" w:rsidP="00BC2113">
      <w:pPr>
        <w:rPr>
          <w:b/>
        </w:rPr>
      </w:pPr>
    </w:p>
    <w:p w14:paraId="23357B19" w14:textId="55C02467" w:rsidR="008A5292" w:rsidRDefault="008A5292" w:rsidP="00BC2113">
      <w:pPr>
        <w:rPr>
          <w:b/>
        </w:rPr>
      </w:pPr>
    </w:p>
    <w:p w14:paraId="2EDF9F1B" w14:textId="53E7A965" w:rsidR="002B382B" w:rsidRDefault="002B382B" w:rsidP="00BC2113">
      <w:pPr>
        <w:rPr>
          <w:b/>
        </w:rPr>
      </w:pPr>
    </w:p>
    <w:p w14:paraId="33C605A4" w14:textId="77777777" w:rsidR="002B382B" w:rsidRDefault="002B382B" w:rsidP="00BC2113">
      <w:pPr>
        <w:rPr>
          <w:b/>
        </w:rPr>
      </w:pPr>
    </w:p>
    <w:p w14:paraId="4B840DFE" w14:textId="54E1F6F1" w:rsidR="008A5292" w:rsidRPr="0030791A" w:rsidRDefault="003040F9" w:rsidP="0030791A">
      <w:pPr>
        <w:pStyle w:val="Heading1"/>
        <w:jc w:val="center"/>
        <w:rPr>
          <w:rFonts w:ascii="Times New Roman" w:hAnsi="Times New Roman" w:cs="Times New Roman"/>
          <w:b/>
          <w:color w:val="auto"/>
          <w:sz w:val="28"/>
          <w:szCs w:val="28"/>
        </w:rPr>
      </w:pPr>
      <w:bookmarkStart w:id="44" w:name="_Toc524202382"/>
      <w:r>
        <w:rPr>
          <w:rFonts w:ascii="Times New Roman" w:hAnsi="Times New Roman" w:cs="Times New Roman"/>
          <w:b/>
          <w:color w:val="auto"/>
          <w:sz w:val="28"/>
          <w:szCs w:val="28"/>
        </w:rPr>
        <w:t>REFERENCES</w:t>
      </w:r>
      <w:bookmarkEnd w:id="44"/>
    </w:p>
    <w:p w14:paraId="7B38B7EF" w14:textId="77777777" w:rsidR="00A006F1" w:rsidRDefault="00A006F1" w:rsidP="008A5292"/>
    <w:p w14:paraId="053A5DA5" w14:textId="33835E62" w:rsidR="006A228A" w:rsidRPr="00282F2A" w:rsidRDefault="006A228A"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Aitken, S., </w:t>
      </w:r>
      <w:proofErr w:type="spellStart"/>
      <w:r w:rsidRPr="00282F2A">
        <w:rPr>
          <w:rFonts w:ascii="Times New Roman" w:hAnsi="Times New Roman" w:cs="Times New Roman"/>
          <w:sz w:val="24"/>
          <w:szCs w:val="24"/>
        </w:rPr>
        <w:t>Buult</w:t>
      </w:r>
      <w:r w:rsidR="00C334D7" w:rsidRPr="00282F2A">
        <w:rPr>
          <w:rFonts w:ascii="Times New Roman" w:hAnsi="Times New Roman" w:cs="Times New Roman"/>
          <w:sz w:val="24"/>
          <w:szCs w:val="24"/>
        </w:rPr>
        <w:t>jens</w:t>
      </w:r>
      <w:proofErr w:type="spellEnd"/>
      <w:r w:rsidR="00C334D7" w:rsidRPr="00282F2A">
        <w:rPr>
          <w:rFonts w:ascii="Times New Roman" w:hAnsi="Times New Roman" w:cs="Times New Roman"/>
          <w:sz w:val="24"/>
          <w:szCs w:val="24"/>
        </w:rPr>
        <w:t xml:space="preserve">, M., Clark, C., Eyre, J.T., Pease, L. (2002). </w:t>
      </w:r>
      <w:r w:rsidR="00C334D7" w:rsidRPr="00282F2A">
        <w:rPr>
          <w:rFonts w:ascii="Times New Roman" w:hAnsi="Times New Roman" w:cs="Times New Roman"/>
          <w:i/>
          <w:sz w:val="24"/>
          <w:szCs w:val="24"/>
        </w:rPr>
        <w:t>Teaching Children who are Deafblind</w:t>
      </w:r>
      <w:r w:rsidR="00C334D7" w:rsidRPr="00282F2A">
        <w:rPr>
          <w:rFonts w:ascii="Times New Roman" w:hAnsi="Times New Roman" w:cs="Times New Roman"/>
          <w:sz w:val="24"/>
          <w:szCs w:val="24"/>
        </w:rPr>
        <w:t xml:space="preserve">. </w:t>
      </w:r>
      <w:r w:rsidR="0094094C" w:rsidRPr="00282F2A">
        <w:rPr>
          <w:rFonts w:ascii="Times New Roman" w:hAnsi="Times New Roman" w:cs="Times New Roman"/>
          <w:sz w:val="24"/>
          <w:szCs w:val="24"/>
        </w:rPr>
        <w:t>David Fulton Publishers</w:t>
      </w:r>
      <w:r w:rsidR="00441C45" w:rsidRPr="00282F2A">
        <w:rPr>
          <w:rFonts w:ascii="Times New Roman" w:hAnsi="Times New Roman" w:cs="Times New Roman"/>
          <w:sz w:val="24"/>
          <w:szCs w:val="24"/>
        </w:rPr>
        <w:t xml:space="preserve">: London. </w:t>
      </w:r>
    </w:p>
    <w:p w14:paraId="185FCF91" w14:textId="77777777" w:rsidR="006A228A" w:rsidRPr="00282F2A" w:rsidRDefault="006A228A" w:rsidP="00282F2A">
      <w:pPr>
        <w:spacing w:line="360" w:lineRule="auto"/>
        <w:jc w:val="both"/>
        <w:rPr>
          <w:rFonts w:ascii="Times New Roman" w:hAnsi="Times New Roman" w:cs="Times New Roman"/>
          <w:sz w:val="24"/>
          <w:szCs w:val="24"/>
        </w:rPr>
      </w:pPr>
    </w:p>
    <w:p w14:paraId="084ECC47" w14:textId="347E76D3" w:rsidR="008875CD" w:rsidRPr="00282F2A" w:rsidRDefault="008875CD"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Ask Larsen, F., Damen, S. (2014). </w:t>
      </w:r>
      <w:r w:rsidRPr="00282F2A">
        <w:rPr>
          <w:rFonts w:ascii="Times New Roman" w:hAnsi="Times New Roman" w:cs="Times New Roman"/>
          <w:i/>
          <w:sz w:val="24"/>
          <w:szCs w:val="24"/>
        </w:rPr>
        <w:t xml:space="preserve">Definitions of </w:t>
      </w:r>
      <w:proofErr w:type="spellStart"/>
      <w:r w:rsidRPr="00282F2A">
        <w:rPr>
          <w:rFonts w:ascii="Times New Roman" w:hAnsi="Times New Roman" w:cs="Times New Roman"/>
          <w:i/>
          <w:sz w:val="24"/>
          <w:szCs w:val="24"/>
        </w:rPr>
        <w:t>Deafblindness</w:t>
      </w:r>
      <w:proofErr w:type="spellEnd"/>
      <w:r w:rsidRPr="00282F2A">
        <w:rPr>
          <w:rFonts w:ascii="Times New Roman" w:hAnsi="Times New Roman" w:cs="Times New Roman"/>
          <w:i/>
          <w:sz w:val="24"/>
          <w:szCs w:val="24"/>
        </w:rPr>
        <w:t xml:space="preserve"> and </w:t>
      </w:r>
      <w:proofErr w:type="spellStart"/>
      <w:r w:rsidRPr="00282F2A">
        <w:rPr>
          <w:rFonts w:ascii="Times New Roman" w:hAnsi="Times New Roman" w:cs="Times New Roman"/>
          <w:i/>
          <w:sz w:val="24"/>
          <w:szCs w:val="24"/>
        </w:rPr>
        <w:t>Congential</w:t>
      </w:r>
      <w:proofErr w:type="spellEnd"/>
      <w:r w:rsidRPr="00282F2A">
        <w:rPr>
          <w:rFonts w:ascii="Times New Roman" w:hAnsi="Times New Roman" w:cs="Times New Roman"/>
          <w:i/>
          <w:sz w:val="24"/>
          <w:szCs w:val="24"/>
        </w:rPr>
        <w:t xml:space="preserve"> </w:t>
      </w:r>
      <w:proofErr w:type="spellStart"/>
      <w:r w:rsidRPr="00282F2A">
        <w:rPr>
          <w:rFonts w:ascii="Times New Roman" w:hAnsi="Times New Roman" w:cs="Times New Roman"/>
          <w:i/>
          <w:sz w:val="24"/>
          <w:szCs w:val="24"/>
        </w:rPr>
        <w:t>Deafblindess</w:t>
      </w:r>
      <w:proofErr w:type="spellEnd"/>
      <w:r w:rsidRPr="00282F2A">
        <w:rPr>
          <w:rFonts w:ascii="Times New Roman" w:hAnsi="Times New Roman" w:cs="Times New Roman"/>
          <w:sz w:val="24"/>
          <w:szCs w:val="24"/>
        </w:rPr>
        <w:t xml:space="preserve">. </w:t>
      </w:r>
      <w:r w:rsidR="001917B5" w:rsidRPr="00282F2A">
        <w:rPr>
          <w:rFonts w:ascii="Times New Roman" w:hAnsi="Times New Roman" w:cs="Times New Roman"/>
          <w:sz w:val="24"/>
          <w:szCs w:val="24"/>
        </w:rPr>
        <w:t>Research in Developmental Disabi</w:t>
      </w:r>
      <w:r w:rsidR="00B03A56" w:rsidRPr="00282F2A">
        <w:rPr>
          <w:rFonts w:ascii="Times New Roman" w:hAnsi="Times New Roman" w:cs="Times New Roman"/>
          <w:sz w:val="24"/>
          <w:szCs w:val="24"/>
        </w:rPr>
        <w:t>lities. 35(10)</w:t>
      </w:r>
      <w:r w:rsidR="00CE7519">
        <w:rPr>
          <w:rFonts w:ascii="Times New Roman" w:hAnsi="Times New Roman" w:cs="Times New Roman"/>
          <w:sz w:val="24"/>
          <w:szCs w:val="24"/>
        </w:rPr>
        <w:t>.</w:t>
      </w:r>
    </w:p>
    <w:p w14:paraId="3CBB1846" w14:textId="77777777" w:rsidR="00562439" w:rsidRPr="00282F2A" w:rsidRDefault="00562439" w:rsidP="00282F2A">
      <w:pPr>
        <w:spacing w:line="360" w:lineRule="auto"/>
        <w:jc w:val="both"/>
        <w:rPr>
          <w:rFonts w:ascii="Times New Roman" w:hAnsi="Times New Roman" w:cs="Times New Roman"/>
          <w:sz w:val="24"/>
          <w:szCs w:val="24"/>
        </w:rPr>
      </w:pPr>
    </w:p>
    <w:p w14:paraId="51D8DA03" w14:textId="07941F91" w:rsidR="008875CD" w:rsidRPr="00282F2A" w:rsidRDefault="00190B97"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Austin, </w:t>
      </w:r>
      <w:r w:rsidR="00085459" w:rsidRPr="00282F2A">
        <w:rPr>
          <w:rFonts w:ascii="Times New Roman" w:hAnsi="Times New Roman" w:cs="Times New Roman"/>
          <w:sz w:val="24"/>
          <w:szCs w:val="24"/>
        </w:rPr>
        <w:t xml:space="preserve">J., </w:t>
      </w:r>
      <w:proofErr w:type="spellStart"/>
      <w:r w:rsidR="00085459" w:rsidRPr="00282F2A">
        <w:rPr>
          <w:rFonts w:ascii="Times New Roman" w:hAnsi="Times New Roman" w:cs="Times New Roman"/>
          <w:sz w:val="24"/>
          <w:szCs w:val="24"/>
        </w:rPr>
        <w:t>Kakacek</w:t>
      </w:r>
      <w:proofErr w:type="spellEnd"/>
      <w:r w:rsidR="00085459" w:rsidRPr="00282F2A">
        <w:rPr>
          <w:rFonts w:ascii="Times New Roman" w:hAnsi="Times New Roman" w:cs="Times New Roman"/>
          <w:sz w:val="24"/>
          <w:szCs w:val="24"/>
        </w:rPr>
        <w:t xml:space="preserve">, </w:t>
      </w:r>
      <w:r w:rsidR="00B31A0E" w:rsidRPr="00282F2A">
        <w:rPr>
          <w:rFonts w:ascii="Times New Roman" w:hAnsi="Times New Roman" w:cs="Times New Roman"/>
          <w:sz w:val="24"/>
          <w:szCs w:val="24"/>
        </w:rPr>
        <w:t xml:space="preserve">K., </w:t>
      </w:r>
      <w:proofErr w:type="spellStart"/>
      <w:r w:rsidR="00B31A0E" w:rsidRPr="00282F2A">
        <w:rPr>
          <w:rFonts w:ascii="Times New Roman" w:hAnsi="Times New Roman" w:cs="Times New Roman"/>
          <w:sz w:val="24"/>
          <w:szCs w:val="24"/>
        </w:rPr>
        <w:t>Carr</w:t>
      </w:r>
      <w:proofErr w:type="spellEnd"/>
      <w:r w:rsidR="00B31A0E" w:rsidRPr="00282F2A">
        <w:rPr>
          <w:rFonts w:ascii="Times New Roman" w:hAnsi="Times New Roman" w:cs="Times New Roman"/>
          <w:sz w:val="24"/>
          <w:szCs w:val="24"/>
        </w:rPr>
        <w:t>, D (2013</w:t>
      </w:r>
      <w:r w:rsidR="00B31A0E" w:rsidRPr="00282F2A">
        <w:rPr>
          <w:rFonts w:ascii="Times New Roman" w:hAnsi="Times New Roman" w:cs="Times New Roman"/>
          <w:i/>
          <w:sz w:val="24"/>
          <w:szCs w:val="24"/>
        </w:rPr>
        <w:t>). Impact of Training Program on Sch</w:t>
      </w:r>
      <w:r w:rsidR="00FB77D6" w:rsidRPr="00282F2A">
        <w:rPr>
          <w:rFonts w:ascii="Times New Roman" w:hAnsi="Times New Roman" w:cs="Times New Roman"/>
          <w:i/>
          <w:sz w:val="24"/>
          <w:szCs w:val="24"/>
        </w:rPr>
        <w:t>o</w:t>
      </w:r>
      <w:r w:rsidR="00B31A0E" w:rsidRPr="00282F2A">
        <w:rPr>
          <w:rFonts w:ascii="Times New Roman" w:hAnsi="Times New Roman" w:cs="Times New Roman"/>
          <w:i/>
          <w:sz w:val="24"/>
          <w:szCs w:val="24"/>
        </w:rPr>
        <w:t>ol Nurse</w:t>
      </w:r>
      <w:r w:rsidR="00FB77D6" w:rsidRPr="00282F2A">
        <w:rPr>
          <w:rFonts w:ascii="Times New Roman" w:hAnsi="Times New Roman" w:cs="Times New Roman"/>
          <w:i/>
          <w:sz w:val="24"/>
          <w:szCs w:val="24"/>
        </w:rPr>
        <w:t>s’ confidence levels in managing and supporting students with epilepsy and seizures</w:t>
      </w:r>
      <w:r w:rsidR="00FB77D6" w:rsidRPr="00282F2A">
        <w:rPr>
          <w:rFonts w:ascii="Times New Roman" w:hAnsi="Times New Roman" w:cs="Times New Roman"/>
          <w:sz w:val="24"/>
          <w:szCs w:val="24"/>
        </w:rPr>
        <w:t xml:space="preserve">. </w:t>
      </w:r>
      <w:r w:rsidR="00F205A1" w:rsidRPr="00282F2A">
        <w:rPr>
          <w:rFonts w:ascii="Times New Roman" w:hAnsi="Times New Roman" w:cs="Times New Roman"/>
          <w:sz w:val="24"/>
          <w:szCs w:val="24"/>
        </w:rPr>
        <w:t xml:space="preserve">The Journal of School Nursing. 26 (6), </w:t>
      </w:r>
      <w:r w:rsidR="00CE7519">
        <w:rPr>
          <w:rFonts w:ascii="Times New Roman" w:hAnsi="Times New Roman" w:cs="Times New Roman"/>
          <w:sz w:val="24"/>
          <w:szCs w:val="24"/>
        </w:rPr>
        <w:t xml:space="preserve">pp. </w:t>
      </w:r>
      <w:r w:rsidR="00F205A1" w:rsidRPr="00282F2A">
        <w:rPr>
          <w:rFonts w:ascii="Times New Roman" w:hAnsi="Times New Roman" w:cs="Times New Roman"/>
          <w:sz w:val="24"/>
          <w:szCs w:val="24"/>
        </w:rPr>
        <w:t>420-9</w:t>
      </w:r>
    </w:p>
    <w:p w14:paraId="0BD3ED48" w14:textId="77777777" w:rsidR="00F205A1" w:rsidRPr="00282F2A" w:rsidRDefault="00F205A1" w:rsidP="00282F2A">
      <w:pPr>
        <w:spacing w:line="360" w:lineRule="auto"/>
        <w:jc w:val="both"/>
        <w:rPr>
          <w:rFonts w:ascii="Times New Roman" w:hAnsi="Times New Roman" w:cs="Times New Roman"/>
          <w:sz w:val="24"/>
          <w:szCs w:val="24"/>
        </w:rPr>
      </w:pPr>
    </w:p>
    <w:p w14:paraId="1AA509D0" w14:textId="1EFF4AAF" w:rsidR="002428B5" w:rsidRPr="00282F2A" w:rsidRDefault="002428B5"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Brock, M. E., &amp; Carter, E. W. (2013). </w:t>
      </w:r>
      <w:r w:rsidRPr="00282F2A">
        <w:rPr>
          <w:rFonts w:ascii="Times New Roman" w:hAnsi="Times New Roman" w:cs="Times New Roman"/>
          <w:i/>
          <w:sz w:val="24"/>
          <w:szCs w:val="24"/>
        </w:rPr>
        <w:t>A systematic review of paraprofessional-delivered instruction to improve outcomes for students with intellectual and developmental disabilities</w:t>
      </w:r>
      <w:r w:rsidRPr="00282F2A">
        <w:rPr>
          <w:rFonts w:ascii="Times New Roman" w:hAnsi="Times New Roman" w:cs="Times New Roman"/>
          <w:sz w:val="24"/>
          <w:szCs w:val="24"/>
        </w:rPr>
        <w:t xml:space="preserve">. Research and Practice for Persons </w:t>
      </w:r>
      <w:r w:rsidR="00E456A4" w:rsidRPr="00282F2A">
        <w:rPr>
          <w:rFonts w:ascii="Times New Roman" w:hAnsi="Times New Roman" w:cs="Times New Roman"/>
          <w:sz w:val="24"/>
          <w:szCs w:val="24"/>
        </w:rPr>
        <w:t>w</w:t>
      </w:r>
      <w:r w:rsidRPr="00282F2A">
        <w:rPr>
          <w:rFonts w:ascii="Times New Roman" w:hAnsi="Times New Roman" w:cs="Times New Roman"/>
          <w:sz w:val="24"/>
          <w:szCs w:val="24"/>
        </w:rPr>
        <w:t>ith Severe Disabilities</w:t>
      </w:r>
      <w:r w:rsidR="00284CA4"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38</w:t>
      </w:r>
      <w:r w:rsidR="00C26F3D" w:rsidRPr="00282F2A">
        <w:rPr>
          <w:rFonts w:ascii="Times New Roman" w:hAnsi="Times New Roman" w:cs="Times New Roman"/>
          <w:sz w:val="24"/>
          <w:szCs w:val="24"/>
        </w:rPr>
        <w:t xml:space="preserve"> (4), </w:t>
      </w:r>
      <w:r w:rsidR="00284CA4" w:rsidRPr="00282F2A">
        <w:rPr>
          <w:rFonts w:ascii="Times New Roman" w:hAnsi="Times New Roman" w:cs="Times New Roman"/>
          <w:sz w:val="24"/>
          <w:szCs w:val="24"/>
        </w:rPr>
        <w:t xml:space="preserve">pp. </w:t>
      </w:r>
      <w:r w:rsidRPr="00282F2A">
        <w:rPr>
          <w:rFonts w:ascii="Times New Roman" w:hAnsi="Times New Roman" w:cs="Times New Roman"/>
          <w:sz w:val="24"/>
          <w:szCs w:val="24"/>
        </w:rPr>
        <w:t xml:space="preserve">211–221. </w:t>
      </w:r>
    </w:p>
    <w:p w14:paraId="78489A2E" w14:textId="77777777" w:rsidR="002428B5" w:rsidRPr="00282F2A" w:rsidRDefault="002428B5" w:rsidP="00282F2A">
      <w:pPr>
        <w:spacing w:line="360" w:lineRule="auto"/>
        <w:jc w:val="both"/>
        <w:rPr>
          <w:rFonts w:ascii="Times New Roman" w:hAnsi="Times New Roman" w:cs="Times New Roman"/>
          <w:sz w:val="24"/>
          <w:szCs w:val="24"/>
        </w:rPr>
      </w:pPr>
    </w:p>
    <w:p w14:paraId="7372CE64" w14:textId="588BB5F2" w:rsidR="00282A6E" w:rsidRPr="00282F2A" w:rsidRDefault="002876F8"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Brock, M., Carter, E (2017). </w:t>
      </w:r>
      <w:r w:rsidRPr="00282F2A">
        <w:rPr>
          <w:rFonts w:ascii="Times New Roman" w:hAnsi="Times New Roman" w:cs="Times New Roman"/>
          <w:i/>
          <w:sz w:val="24"/>
          <w:szCs w:val="24"/>
        </w:rPr>
        <w:t xml:space="preserve">A Meta-Analysis of Educator Training </w:t>
      </w:r>
      <w:r w:rsidR="00477215" w:rsidRPr="00282F2A">
        <w:rPr>
          <w:rFonts w:ascii="Times New Roman" w:hAnsi="Times New Roman" w:cs="Times New Roman"/>
          <w:i/>
          <w:sz w:val="24"/>
          <w:szCs w:val="24"/>
        </w:rPr>
        <w:t>to Improve Implementation of Interventions for Students with Disabilities.</w:t>
      </w:r>
      <w:r w:rsidR="00477215" w:rsidRPr="00282F2A">
        <w:rPr>
          <w:rFonts w:ascii="Times New Roman" w:hAnsi="Times New Roman" w:cs="Times New Roman"/>
          <w:sz w:val="24"/>
          <w:szCs w:val="24"/>
        </w:rPr>
        <w:t xml:space="preserve"> Remedial and Special Education. </w:t>
      </w:r>
      <w:r w:rsidR="006312D2" w:rsidRPr="00282F2A">
        <w:rPr>
          <w:rFonts w:ascii="Times New Roman" w:hAnsi="Times New Roman" w:cs="Times New Roman"/>
          <w:sz w:val="24"/>
          <w:szCs w:val="24"/>
        </w:rPr>
        <w:t xml:space="preserve">38(3), </w:t>
      </w:r>
      <w:r w:rsidR="00282F2A">
        <w:rPr>
          <w:rFonts w:ascii="Times New Roman" w:hAnsi="Times New Roman" w:cs="Times New Roman"/>
          <w:sz w:val="24"/>
          <w:szCs w:val="24"/>
        </w:rPr>
        <w:t xml:space="preserve">pp. </w:t>
      </w:r>
      <w:r w:rsidR="006312D2" w:rsidRPr="00282F2A">
        <w:rPr>
          <w:rFonts w:ascii="Times New Roman" w:hAnsi="Times New Roman" w:cs="Times New Roman"/>
          <w:sz w:val="24"/>
          <w:szCs w:val="24"/>
        </w:rPr>
        <w:t>131-144)</w:t>
      </w:r>
    </w:p>
    <w:p w14:paraId="73F2B3EA" w14:textId="792EECCF" w:rsidR="002876F8" w:rsidRPr="00282F2A" w:rsidRDefault="002876F8" w:rsidP="00282F2A">
      <w:pPr>
        <w:spacing w:line="360" w:lineRule="auto"/>
        <w:jc w:val="both"/>
        <w:rPr>
          <w:rFonts w:ascii="Times New Roman" w:hAnsi="Times New Roman" w:cs="Times New Roman"/>
          <w:sz w:val="24"/>
          <w:szCs w:val="24"/>
        </w:rPr>
      </w:pPr>
    </w:p>
    <w:p w14:paraId="183FCB72" w14:textId="30BBA61A" w:rsidR="0015647B" w:rsidRPr="00282F2A" w:rsidRDefault="0015647B"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Chen, D., Downing, J. (2006). </w:t>
      </w:r>
      <w:r w:rsidR="00B35AFD" w:rsidRPr="00282F2A">
        <w:rPr>
          <w:rFonts w:ascii="Times New Roman" w:hAnsi="Times New Roman" w:cs="Times New Roman"/>
          <w:i/>
          <w:sz w:val="24"/>
          <w:szCs w:val="24"/>
        </w:rPr>
        <w:t>Tactile Strategies for Children who have Visual Impairments and Multiple Disabilities</w:t>
      </w:r>
      <w:r w:rsidR="00BC6CF9" w:rsidRPr="00282F2A">
        <w:rPr>
          <w:rFonts w:ascii="Times New Roman" w:hAnsi="Times New Roman" w:cs="Times New Roman"/>
          <w:i/>
          <w:sz w:val="24"/>
          <w:szCs w:val="24"/>
        </w:rPr>
        <w:t>: Promoting Learning and Communication Skills</w:t>
      </w:r>
      <w:r w:rsidR="00BC6CF9" w:rsidRPr="00282F2A">
        <w:rPr>
          <w:rFonts w:ascii="Times New Roman" w:hAnsi="Times New Roman" w:cs="Times New Roman"/>
          <w:sz w:val="24"/>
          <w:szCs w:val="24"/>
        </w:rPr>
        <w:t xml:space="preserve">. </w:t>
      </w:r>
      <w:r w:rsidR="00655C4B" w:rsidRPr="00282F2A">
        <w:rPr>
          <w:rFonts w:ascii="Times New Roman" w:hAnsi="Times New Roman" w:cs="Times New Roman"/>
          <w:sz w:val="24"/>
          <w:szCs w:val="24"/>
        </w:rPr>
        <w:t xml:space="preserve">AFB Press: </w:t>
      </w:r>
      <w:r w:rsidR="008D2266" w:rsidRPr="00282F2A">
        <w:rPr>
          <w:rFonts w:ascii="Times New Roman" w:hAnsi="Times New Roman" w:cs="Times New Roman"/>
          <w:sz w:val="24"/>
          <w:szCs w:val="24"/>
        </w:rPr>
        <w:t xml:space="preserve">American Foundation for the Blind. </w:t>
      </w:r>
    </w:p>
    <w:p w14:paraId="7963BEF6" w14:textId="77777777" w:rsidR="0015647B" w:rsidRPr="00282F2A" w:rsidRDefault="0015647B" w:rsidP="00282F2A">
      <w:pPr>
        <w:spacing w:line="360" w:lineRule="auto"/>
        <w:jc w:val="both"/>
        <w:rPr>
          <w:rFonts w:ascii="Times New Roman" w:hAnsi="Times New Roman" w:cs="Times New Roman"/>
          <w:sz w:val="24"/>
          <w:szCs w:val="24"/>
        </w:rPr>
      </w:pPr>
    </w:p>
    <w:p w14:paraId="318F1997" w14:textId="7E378944" w:rsidR="00EC5ED0" w:rsidRPr="00282F2A" w:rsidRDefault="00EC5ED0"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Cook, B. G., &amp; Cook, S. C. (2013). </w:t>
      </w:r>
      <w:r w:rsidR="00655C4B" w:rsidRPr="00282F2A">
        <w:rPr>
          <w:rFonts w:ascii="Times New Roman" w:hAnsi="Times New Roman" w:cs="Times New Roman"/>
          <w:i/>
          <w:sz w:val="24"/>
          <w:szCs w:val="24"/>
        </w:rPr>
        <w:t>Unravelling</w:t>
      </w:r>
      <w:r w:rsidRPr="00282F2A">
        <w:rPr>
          <w:rFonts w:ascii="Times New Roman" w:hAnsi="Times New Roman" w:cs="Times New Roman"/>
          <w:i/>
          <w:sz w:val="24"/>
          <w:szCs w:val="24"/>
        </w:rPr>
        <w:t xml:space="preserve"> evidence-based practices in special education.</w:t>
      </w:r>
      <w:r w:rsidRPr="00282F2A">
        <w:rPr>
          <w:rFonts w:ascii="Times New Roman" w:hAnsi="Times New Roman" w:cs="Times New Roman"/>
          <w:sz w:val="24"/>
          <w:szCs w:val="24"/>
        </w:rPr>
        <w:t xml:space="preserve"> The Journal of Special Education, 47</w:t>
      </w:r>
      <w:r w:rsidR="00EA7072" w:rsidRPr="00282F2A">
        <w:rPr>
          <w:rFonts w:ascii="Times New Roman" w:hAnsi="Times New Roman" w:cs="Times New Roman"/>
          <w:sz w:val="24"/>
          <w:szCs w:val="24"/>
        </w:rPr>
        <w:t xml:space="preserve"> (2), </w:t>
      </w:r>
      <w:r w:rsidR="00CE7519">
        <w:rPr>
          <w:rFonts w:ascii="Times New Roman" w:hAnsi="Times New Roman" w:cs="Times New Roman"/>
          <w:sz w:val="24"/>
          <w:szCs w:val="24"/>
        </w:rPr>
        <w:t xml:space="preserve">pp. </w:t>
      </w:r>
      <w:r w:rsidRPr="00282F2A">
        <w:rPr>
          <w:rFonts w:ascii="Times New Roman" w:hAnsi="Times New Roman" w:cs="Times New Roman"/>
          <w:sz w:val="24"/>
          <w:szCs w:val="24"/>
        </w:rPr>
        <w:t>71–82</w:t>
      </w:r>
    </w:p>
    <w:p w14:paraId="3145946E" w14:textId="77777777" w:rsidR="00AD2479" w:rsidRPr="00282F2A" w:rsidRDefault="00AD2479" w:rsidP="00282F2A">
      <w:pPr>
        <w:spacing w:line="360" w:lineRule="auto"/>
        <w:jc w:val="both"/>
        <w:rPr>
          <w:rFonts w:ascii="Times New Roman" w:hAnsi="Times New Roman" w:cs="Times New Roman"/>
          <w:sz w:val="24"/>
          <w:szCs w:val="24"/>
          <w:shd w:val="clear" w:color="auto" w:fill="FFFFFF"/>
        </w:rPr>
      </w:pPr>
    </w:p>
    <w:p w14:paraId="46E4881D" w14:textId="541CF2C3" w:rsidR="00BB3A77" w:rsidRPr="00282F2A" w:rsidRDefault="00BB3A77"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t>Cook, B., Richardson-</w:t>
      </w:r>
      <w:r w:rsidR="00500D74" w:rsidRPr="00282F2A">
        <w:rPr>
          <w:rFonts w:ascii="Times New Roman" w:hAnsi="Times New Roman" w:cs="Times New Roman"/>
          <w:sz w:val="24"/>
          <w:szCs w:val="24"/>
          <w:shd w:val="clear" w:color="auto" w:fill="FFFFFF"/>
        </w:rPr>
        <w:t xml:space="preserve">Gibbs, A.M., Nielsen, L. (2016). </w:t>
      </w:r>
      <w:r w:rsidR="00F94F45" w:rsidRPr="00282F2A">
        <w:rPr>
          <w:rFonts w:ascii="Times New Roman" w:hAnsi="Times New Roman" w:cs="Times New Roman"/>
          <w:i/>
          <w:sz w:val="24"/>
          <w:szCs w:val="24"/>
          <w:shd w:val="clear" w:color="auto" w:fill="FFFFFF"/>
        </w:rPr>
        <w:t>Strategies for Including Children with Special Needs in Early Childhood Settings</w:t>
      </w:r>
      <w:r w:rsidR="00F94F45" w:rsidRPr="00282F2A">
        <w:rPr>
          <w:rFonts w:ascii="Times New Roman" w:hAnsi="Times New Roman" w:cs="Times New Roman"/>
          <w:sz w:val="24"/>
          <w:szCs w:val="24"/>
          <w:shd w:val="clear" w:color="auto" w:fill="FFFFFF"/>
        </w:rPr>
        <w:t xml:space="preserve">. </w:t>
      </w:r>
      <w:r w:rsidR="00E60228" w:rsidRPr="00282F2A">
        <w:rPr>
          <w:rFonts w:ascii="Times New Roman" w:hAnsi="Times New Roman" w:cs="Times New Roman"/>
          <w:sz w:val="24"/>
          <w:szCs w:val="24"/>
          <w:shd w:val="clear" w:color="auto" w:fill="FFFFFF"/>
        </w:rPr>
        <w:t xml:space="preserve">England: </w:t>
      </w:r>
      <w:r w:rsidR="00F94F45" w:rsidRPr="00282F2A">
        <w:rPr>
          <w:rFonts w:ascii="Times New Roman" w:hAnsi="Times New Roman" w:cs="Times New Roman"/>
          <w:sz w:val="24"/>
          <w:szCs w:val="24"/>
          <w:shd w:val="clear" w:color="auto" w:fill="FFFFFF"/>
        </w:rPr>
        <w:t>Cengage Learning.</w:t>
      </w:r>
    </w:p>
    <w:p w14:paraId="2DEDC045" w14:textId="77777777" w:rsidR="00BB3A77" w:rsidRPr="00282F2A" w:rsidRDefault="00BB3A77" w:rsidP="00282F2A">
      <w:pPr>
        <w:spacing w:line="360" w:lineRule="auto"/>
        <w:jc w:val="both"/>
        <w:rPr>
          <w:rFonts w:ascii="Times New Roman" w:hAnsi="Times New Roman" w:cs="Times New Roman"/>
          <w:sz w:val="24"/>
          <w:szCs w:val="24"/>
          <w:shd w:val="clear" w:color="auto" w:fill="FFFFFF"/>
        </w:rPr>
      </w:pPr>
    </w:p>
    <w:p w14:paraId="46391A09" w14:textId="0134F308" w:rsidR="000C51D1" w:rsidRPr="00282F2A" w:rsidRDefault="000C51D1"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Ferrell, K. A., Bruce, S., &amp; </w:t>
      </w:r>
      <w:proofErr w:type="spellStart"/>
      <w:r w:rsidRPr="00282F2A">
        <w:rPr>
          <w:rFonts w:ascii="Times New Roman" w:hAnsi="Times New Roman" w:cs="Times New Roman"/>
          <w:sz w:val="24"/>
          <w:szCs w:val="24"/>
          <w:shd w:val="clear" w:color="auto" w:fill="FFFFFF"/>
        </w:rPr>
        <w:t>Luckner</w:t>
      </w:r>
      <w:proofErr w:type="spellEnd"/>
      <w:r w:rsidRPr="00282F2A">
        <w:rPr>
          <w:rFonts w:ascii="Times New Roman" w:hAnsi="Times New Roman" w:cs="Times New Roman"/>
          <w:sz w:val="24"/>
          <w:szCs w:val="24"/>
          <w:shd w:val="clear" w:color="auto" w:fill="FFFFFF"/>
        </w:rPr>
        <w:t xml:space="preserve">, J. L. (2014). </w:t>
      </w:r>
      <w:r w:rsidRPr="00282F2A">
        <w:rPr>
          <w:rFonts w:ascii="Times New Roman" w:hAnsi="Times New Roman" w:cs="Times New Roman"/>
          <w:i/>
          <w:sz w:val="24"/>
          <w:szCs w:val="24"/>
          <w:shd w:val="clear" w:color="auto" w:fill="FFFFFF"/>
        </w:rPr>
        <w:t>Evidence-based practices for students with sensory impairments</w:t>
      </w:r>
      <w:r w:rsidRPr="00282F2A">
        <w:rPr>
          <w:rFonts w:ascii="Times New Roman" w:hAnsi="Times New Roman" w:cs="Times New Roman"/>
          <w:sz w:val="24"/>
          <w:szCs w:val="24"/>
          <w:shd w:val="clear" w:color="auto" w:fill="FFFFFF"/>
        </w:rPr>
        <w:t xml:space="preserve"> (Document No. IC-4). </w:t>
      </w:r>
      <w:r w:rsidR="00626CCD" w:rsidRPr="00282F2A">
        <w:rPr>
          <w:rFonts w:ascii="Times New Roman" w:hAnsi="Times New Roman" w:cs="Times New Roman"/>
          <w:sz w:val="24"/>
          <w:szCs w:val="24"/>
          <w:shd w:val="clear" w:color="auto" w:fill="FFFFFF"/>
        </w:rPr>
        <w:t>Retrieved from University of Florida</w:t>
      </w:r>
      <w:r w:rsidR="00B31181" w:rsidRPr="00282F2A">
        <w:rPr>
          <w:rFonts w:ascii="Times New Roman" w:hAnsi="Times New Roman" w:cs="Times New Roman"/>
          <w:sz w:val="24"/>
          <w:szCs w:val="24"/>
          <w:shd w:val="clear" w:color="auto" w:fill="FFFFFF"/>
        </w:rPr>
        <w:t xml:space="preserve">, Collaboration for Effective </w:t>
      </w:r>
      <w:r w:rsidR="00BD7C18" w:rsidRPr="00282F2A">
        <w:rPr>
          <w:rFonts w:ascii="Times New Roman" w:hAnsi="Times New Roman" w:cs="Times New Roman"/>
          <w:sz w:val="24"/>
          <w:szCs w:val="24"/>
          <w:shd w:val="clear" w:color="auto" w:fill="FFFFFF"/>
        </w:rPr>
        <w:t>Educator, Development, Accountability and Reform Centre</w:t>
      </w:r>
      <w:r w:rsidR="00900EE0" w:rsidRPr="00282F2A">
        <w:rPr>
          <w:rFonts w:ascii="Times New Roman" w:hAnsi="Times New Roman" w:cs="Times New Roman"/>
          <w:sz w:val="24"/>
          <w:szCs w:val="24"/>
          <w:shd w:val="clear" w:color="auto" w:fill="FFFFFF"/>
        </w:rPr>
        <w:t xml:space="preserve"> website: http://ceedar.education.efl.edu</w:t>
      </w:r>
      <w:r w:rsidR="00B35747" w:rsidRPr="00282F2A">
        <w:rPr>
          <w:rFonts w:ascii="Times New Roman" w:hAnsi="Times New Roman" w:cs="Times New Roman"/>
          <w:sz w:val="24"/>
          <w:szCs w:val="24"/>
          <w:shd w:val="clear" w:color="auto" w:fill="FFFFFF"/>
        </w:rPr>
        <w:t>/tools/innovation-configurations</w:t>
      </w:r>
      <w:r w:rsidR="00EA7663" w:rsidRPr="00282F2A">
        <w:rPr>
          <w:rFonts w:ascii="Times New Roman" w:hAnsi="Times New Roman" w:cs="Times New Roman"/>
          <w:sz w:val="24"/>
          <w:szCs w:val="24"/>
          <w:shd w:val="clear" w:color="auto" w:fill="FFFFFF"/>
        </w:rPr>
        <w:t>/</w:t>
      </w:r>
    </w:p>
    <w:p w14:paraId="3CB8EA80" w14:textId="77777777" w:rsidR="000C51D1" w:rsidRPr="00282F2A" w:rsidRDefault="000C51D1" w:rsidP="00282F2A">
      <w:pPr>
        <w:spacing w:line="360" w:lineRule="auto"/>
        <w:jc w:val="both"/>
        <w:rPr>
          <w:rFonts w:ascii="Times New Roman" w:hAnsi="Times New Roman" w:cs="Times New Roman"/>
          <w:sz w:val="24"/>
          <w:szCs w:val="24"/>
        </w:rPr>
      </w:pPr>
    </w:p>
    <w:p w14:paraId="317824FD" w14:textId="47E5AC6A" w:rsidR="00282A6E" w:rsidRPr="00282F2A" w:rsidRDefault="00282A6E" w:rsidP="00282F2A">
      <w:pPr>
        <w:spacing w:line="360" w:lineRule="auto"/>
        <w:jc w:val="both"/>
        <w:rPr>
          <w:rFonts w:ascii="Times New Roman" w:hAnsi="Times New Roman" w:cs="Times New Roman"/>
          <w:sz w:val="24"/>
          <w:szCs w:val="24"/>
        </w:rPr>
      </w:pPr>
      <w:proofErr w:type="spellStart"/>
      <w:r w:rsidRPr="00282F2A">
        <w:rPr>
          <w:rFonts w:ascii="Times New Roman" w:hAnsi="Times New Roman" w:cs="Times New Roman"/>
          <w:sz w:val="24"/>
          <w:szCs w:val="24"/>
        </w:rPr>
        <w:t>Ghanizadeh</w:t>
      </w:r>
      <w:proofErr w:type="spellEnd"/>
      <w:r w:rsidRPr="00282F2A">
        <w:rPr>
          <w:rFonts w:ascii="Times New Roman" w:hAnsi="Times New Roman" w:cs="Times New Roman"/>
          <w:sz w:val="24"/>
          <w:szCs w:val="24"/>
        </w:rPr>
        <w:t xml:space="preserve">, A., </w:t>
      </w:r>
      <w:proofErr w:type="spellStart"/>
      <w:r w:rsidRPr="00282F2A">
        <w:rPr>
          <w:rFonts w:ascii="Times New Roman" w:hAnsi="Times New Roman" w:cs="Times New Roman"/>
          <w:sz w:val="24"/>
          <w:szCs w:val="24"/>
        </w:rPr>
        <w:t>Bahredar</w:t>
      </w:r>
      <w:proofErr w:type="spellEnd"/>
      <w:r w:rsidRPr="00282F2A">
        <w:rPr>
          <w:rFonts w:ascii="Times New Roman" w:hAnsi="Times New Roman" w:cs="Times New Roman"/>
          <w:sz w:val="24"/>
          <w:szCs w:val="24"/>
        </w:rPr>
        <w:t xml:space="preserve">, M. &amp; </w:t>
      </w:r>
      <w:proofErr w:type="spellStart"/>
      <w:r w:rsidRPr="00282F2A">
        <w:rPr>
          <w:rFonts w:ascii="Times New Roman" w:hAnsi="Times New Roman" w:cs="Times New Roman"/>
          <w:sz w:val="24"/>
          <w:szCs w:val="24"/>
        </w:rPr>
        <w:t>Moeini</w:t>
      </w:r>
      <w:proofErr w:type="spellEnd"/>
      <w:r w:rsidRPr="00282F2A">
        <w:rPr>
          <w:rFonts w:ascii="Times New Roman" w:hAnsi="Times New Roman" w:cs="Times New Roman"/>
          <w:sz w:val="24"/>
          <w:szCs w:val="24"/>
        </w:rPr>
        <w:t>, S</w:t>
      </w:r>
      <w:r w:rsidR="00A87207" w:rsidRPr="00282F2A">
        <w:rPr>
          <w:rFonts w:ascii="Times New Roman" w:hAnsi="Times New Roman" w:cs="Times New Roman"/>
          <w:sz w:val="24"/>
          <w:szCs w:val="24"/>
        </w:rPr>
        <w:t xml:space="preserve"> </w:t>
      </w:r>
      <w:r w:rsidRPr="00282F2A">
        <w:rPr>
          <w:rFonts w:ascii="Times New Roman" w:hAnsi="Times New Roman" w:cs="Times New Roman"/>
          <w:sz w:val="24"/>
          <w:szCs w:val="24"/>
        </w:rPr>
        <w:t>(2006)</w:t>
      </w:r>
      <w:r w:rsidR="00A87207" w:rsidRPr="00282F2A">
        <w:rPr>
          <w:rFonts w:ascii="Times New Roman" w:hAnsi="Times New Roman" w:cs="Times New Roman"/>
          <w:sz w:val="24"/>
          <w:szCs w:val="24"/>
        </w:rPr>
        <w:t xml:space="preserve">. </w:t>
      </w:r>
      <w:r w:rsidRPr="00282F2A">
        <w:rPr>
          <w:rFonts w:ascii="Times New Roman" w:hAnsi="Times New Roman" w:cs="Times New Roman"/>
          <w:i/>
          <w:sz w:val="24"/>
          <w:szCs w:val="24"/>
        </w:rPr>
        <w:t>Knowledge and Attitudes towards Attention Deficit Hyperactivity Disorder among Elementary School Teachers</w:t>
      </w:r>
      <w:r w:rsidR="00A87207" w:rsidRPr="00282F2A">
        <w:rPr>
          <w:rFonts w:ascii="Times New Roman" w:hAnsi="Times New Roman" w:cs="Times New Roman"/>
          <w:i/>
          <w:sz w:val="24"/>
          <w:szCs w:val="24"/>
        </w:rPr>
        <w:t>.</w:t>
      </w:r>
      <w:r w:rsidR="00A87207"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Patient Education and </w:t>
      </w:r>
      <w:proofErr w:type="spellStart"/>
      <w:r w:rsidRPr="00282F2A">
        <w:rPr>
          <w:rFonts w:ascii="Times New Roman" w:hAnsi="Times New Roman" w:cs="Times New Roman"/>
          <w:sz w:val="24"/>
          <w:szCs w:val="24"/>
        </w:rPr>
        <w:t>Counseling</w:t>
      </w:r>
      <w:proofErr w:type="spellEnd"/>
      <w:r w:rsidR="001E3BC2"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63</w:t>
      </w:r>
      <w:r w:rsidR="001E3BC2" w:rsidRPr="00282F2A">
        <w:rPr>
          <w:rFonts w:ascii="Times New Roman" w:hAnsi="Times New Roman" w:cs="Times New Roman"/>
          <w:sz w:val="24"/>
          <w:szCs w:val="24"/>
        </w:rPr>
        <w:t xml:space="preserve"> (1), pp. </w:t>
      </w:r>
      <w:r w:rsidRPr="00282F2A">
        <w:rPr>
          <w:rFonts w:ascii="Times New Roman" w:hAnsi="Times New Roman" w:cs="Times New Roman"/>
          <w:sz w:val="24"/>
          <w:szCs w:val="24"/>
        </w:rPr>
        <w:t>84–8</w:t>
      </w:r>
    </w:p>
    <w:p w14:paraId="4188061A" w14:textId="1A5ED83B" w:rsidR="00BB4079" w:rsidRPr="00282F2A" w:rsidRDefault="00BB4079" w:rsidP="00282F2A">
      <w:pPr>
        <w:spacing w:line="360" w:lineRule="auto"/>
        <w:jc w:val="both"/>
        <w:rPr>
          <w:rFonts w:ascii="Times New Roman" w:hAnsi="Times New Roman" w:cs="Times New Roman"/>
          <w:sz w:val="24"/>
          <w:szCs w:val="24"/>
        </w:rPr>
      </w:pPr>
    </w:p>
    <w:p w14:paraId="439A1F88" w14:textId="5E4D334C" w:rsidR="00BB4079" w:rsidRPr="00282F2A" w:rsidRDefault="00BB4079" w:rsidP="00282F2A">
      <w:pPr>
        <w:spacing w:line="360" w:lineRule="auto"/>
        <w:jc w:val="both"/>
        <w:rPr>
          <w:rFonts w:ascii="Times New Roman" w:hAnsi="Times New Roman" w:cs="Times New Roman"/>
          <w:sz w:val="24"/>
          <w:szCs w:val="24"/>
        </w:rPr>
      </w:pPr>
      <w:proofErr w:type="spellStart"/>
      <w:r w:rsidRPr="00282F2A">
        <w:rPr>
          <w:rFonts w:ascii="Times New Roman" w:hAnsi="Times New Roman" w:cs="Times New Roman"/>
          <w:spacing w:val="2"/>
          <w:sz w:val="24"/>
          <w:szCs w:val="24"/>
          <w:shd w:val="clear" w:color="auto" w:fill="FCFCFC"/>
        </w:rPr>
        <w:t>Guardino</w:t>
      </w:r>
      <w:proofErr w:type="spellEnd"/>
      <w:r w:rsidRPr="00282F2A">
        <w:rPr>
          <w:rFonts w:ascii="Times New Roman" w:hAnsi="Times New Roman" w:cs="Times New Roman"/>
          <w:spacing w:val="2"/>
          <w:sz w:val="24"/>
          <w:szCs w:val="24"/>
          <w:shd w:val="clear" w:color="auto" w:fill="FCFCFC"/>
        </w:rPr>
        <w:t xml:space="preserve">, C. (2015). </w:t>
      </w:r>
      <w:r w:rsidRPr="00282F2A">
        <w:rPr>
          <w:rFonts w:ascii="Times New Roman" w:hAnsi="Times New Roman" w:cs="Times New Roman"/>
          <w:i/>
          <w:spacing w:val="2"/>
          <w:sz w:val="24"/>
          <w:szCs w:val="24"/>
          <w:shd w:val="clear" w:color="auto" w:fill="FCFCFC"/>
        </w:rPr>
        <w:t>Evaluating teachers' preparedness to work with students who are deaf and hard of hearing with disabilities</w:t>
      </w:r>
      <w:r w:rsidRPr="00282F2A">
        <w:rPr>
          <w:rFonts w:ascii="Times New Roman" w:hAnsi="Times New Roman" w:cs="Times New Roman"/>
          <w:spacing w:val="2"/>
          <w:sz w:val="24"/>
          <w:szCs w:val="24"/>
          <w:shd w:val="clear" w:color="auto" w:fill="FCFCFC"/>
        </w:rPr>
        <w:t>. </w:t>
      </w:r>
      <w:r w:rsidRPr="00282F2A">
        <w:rPr>
          <w:rStyle w:val="Emphasis"/>
          <w:rFonts w:ascii="Times New Roman" w:hAnsi="Times New Roman" w:cs="Times New Roman"/>
          <w:spacing w:val="2"/>
          <w:sz w:val="24"/>
          <w:szCs w:val="24"/>
          <w:shd w:val="clear" w:color="auto" w:fill="FCFCFC"/>
        </w:rPr>
        <w:t>American Annals of the Deaf</w:t>
      </w:r>
      <w:r w:rsidR="00BB3266" w:rsidRPr="00282F2A">
        <w:rPr>
          <w:rStyle w:val="Emphasis"/>
          <w:rFonts w:ascii="Times New Roman" w:hAnsi="Times New Roman" w:cs="Times New Roman"/>
          <w:spacing w:val="2"/>
          <w:sz w:val="24"/>
          <w:szCs w:val="24"/>
          <w:shd w:val="clear" w:color="auto" w:fill="FCFCFC"/>
        </w:rPr>
        <w:t xml:space="preserve">. </w:t>
      </w:r>
      <w:r w:rsidRPr="00282F2A">
        <w:rPr>
          <w:rStyle w:val="Emphasis"/>
          <w:rFonts w:ascii="Times New Roman" w:hAnsi="Times New Roman" w:cs="Times New Roman"/>
          <w:spacing w:val="2"/>
          <w:sz w:val="24"/>
          <w:szCs w:val="24"/>
          <w:shd w:val="clear" w:color="auto" w:fill="FCFCFC"/>
        </w:rPr>
        <w:t xml:space="preserve"> 160</w:t>
      </w:r>
      <w:r w:rsidRPr="00282F2A">
        <w:rPr>
          <w:rFonts w:ascii="Times New Roman" w:hAnsi="Times New Roman" w:cs="Times New Roman"/>
          <w:spacing w:val="2"/>
          <w:sz w:val="24"/>
          <w:szCs w:val="24"/>
          <w:shd w:val="clear" w:color="auto" w:fill="FCFCFC"/>
        </w:rPr>
        <w:t>(4)</w:t>
      </w:r>
      <w:r w:rsidR="00B07DF6" w:rsidRPr="00282F2A">
        <w:rPr>
          <w:rFonts w:ascii="Times New Roman" w:hAnsi="Times New Roman" w:cs="Times New Roman"/>
          <w:spacing w:val="2"/>
          <w:sz w:val="24"/>
          <w:szCs w:val="24"/>
          <w:shd w:val="clear" w:color="auto" w:fill="FCFCFC"/>
        </w:rPr>
        <w:t>.</w:t>
      </w:r>
    </w:p>
    <w:p w14:paraId="672D83B1" w14:textId="758CC3A0" w:rsidR="00282A6E" w:rsidRPr="00282F2A" w:rsidRDefault="00282A6E" w:rsidP="00282F2A">
      <w:pPr>
        <w:spacing w:line="360" w:lineRule="auto"/>
        <w:jc w:val="both"/>
        <w:rPr>
          <w:rFonts w:ascii="Times New Roman" w:hAnsi="Times New Roman" w:cs="Times New Roman"/>
          <w:sz w:val="24"/>
          <w:szCs w:val="24"/>
        </w:rPr>
      </w:pPr>
    </w:p>
    <w:p w14:paraId="3439D1A1" w14:textId="36003877" w:rsidR="00774404" w:rsidRPr="00282F2A" w:rsidRDefault="00774404"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Hartmann, E., </w:t>
      </w:r>
      <w:proofErr w:type="spellStart"/>
      <w:r w:rsidRPr="00282F2A">
        <w:rPr>
          <w:rFonts w:ascii="Times New Roman" w:hAnsi="Times New Roman" w:cs="Times New Roman"/>
          <w:sz w:val="24"/>
          <w:szCs w:val="24"/>
        </w:rPr>
        <w:t>Weismer</w:t>
      </w:r>
      <w:proofErr w:type="spellEnd"/>
      <w:r w:rsidRPr="00282F2A">
        <w:rPr>
          <w:rFonts w:ascii="Times New Roman" w:hAnsi="Times New Roman" w:cs="Times New Roman"/>
          <w:sz w:val="24"/>
          <w:szCs w:val="24"/>
        </w:rPr>
        <w:t xml:space="preserve">, P. (2016). </w:t>
      </w:r>
      <w:r w:rsidR="00C4205B" w:rsidRPr="00282F2A">
        <w:rPr>
          <w:rFonts w:ascii="Times New Roman" w:hAnsi="Times New Roman" w:cs="Times New Roman"/>
          <w:i/>
          <w:sz w:val="24"/>
          <w:szCs w:val="24"/>
        </w:rPr>
        <w:t>Technology integration and curriculum engagement for children and youth who are deafblind</w:t>
      </w:r>
      <w:r w:rsidR="00C4205B" w:rsidRPr="00282F2A">
        <w:rPr>
          <w:rFonts w:ascii="Times New Roman" w:hAnsi="Times New Roman" w:cs="Times New Roman"/>
          <w:sz w:val="24"/>
          <w:szCs w:val="24"/>
        </w:rPr>
        <w:t>. American Annals of the Deaf</w:t>
      </w:r>
      <w:r w:rsidR="0091490B" w:rsidRPr="00282F2A">
        <w:rPr>
          <w:rFonts w:ascii="Times New Roman" w:hAnsi="Times New Roman" w:cs="Times New Roman"/>
          <w:sz w:val="24"/>
          <w:szCs w:val="24"/>
        </w:rPr>
        <w:t xml:space="preserve">. 161(4), </w:t>
      </w:r>
      <w:r w:rsidR="00B07DF6" w:rsidRPr="00282F2A">
        <w:rPr>
          <w:rFonts w:ascii="Times New Roman" w:hAnsi="Times New Roman" w:cs="Times New Roman"/>
          <w:sz w:val="24"/>
          <w:szCs w:val="24"/>
        </w:rPr>
        <w:t xml:space="preserve">pp. </w:t>
      </w:r>
      <w:r w:rsidR="0091490B" w:rsidRPr="00282F2A">
        <w:rPr>
          <w:rFonts w:ascii="Times New Roman" w:hAnsi="Times New Roman" w:cs="Times New Roman"/>
          <w:sz w:val="24"/>
          <w:szCs w:val="24"/>
        </w:rPr>
        <w:t>462-473</w:t>
      </w:r>
    </w:p>
    <w:p w14:paraId="074B79D0" w14:textId="77777777" w:rsidR="00774404" w:rsidRPr="00282F2A" w:rsidRDefault="00774404" w:rsidP="00282F2A">
      <w:pPr>
        <w:spacing w:line="360" w:lineRule="auto"/>
        <w:jc w:val="both"/>
        <w:rPr>
          <w:rFonts w:ascii="Times New Roman" w:hAnsi="Times New Roman" w:cs="Times New Roman"/>
          <w:sz w:val="24"/>
          <w:szCs w:val="24"/>
        </w:rPr>
      </w:pPr>
    </w:p>
    <w:p w14:paraId="32D4057E" w14:textId="29E29D61" w:rsidR="008308FD" w:rsidRPr="00282F2A" w:rsidRDefault="008308FD"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t xml:space="preserve">Janssen, M. J., </w:t>
      </w:r>
      <w:proofErr w:type="spellStart"/>
      <w:r w:rsidRPr="00282F2A">
        <w:rPr>
          <w:rFonts w:ascii="Times New Roman" w:hAnsi="Times New Roman" w:cs="Times New Roman"/>
          <w:sz w:val="24"/>
          <w:szCs w:val="24"/>
          <w:shd w:val="clear" w:color="auto" w:fill="FFFFFF"/>
        </w:rPr>
        <w:t>Riksen-Walraven</w:t>
      </w:r>
      <w:proofErr w:type="spellEnd"/>
      <w:r w:rsidRPr="00282F2A">
        <w:rPr>
          <w:rFonts w:ascii="Times New Roman" w:hAnsi="Times New Roman" w:cs="Times New Roman"/>
          <w:sz w:val="24"/>
          <w:szCs w:val="24"/>
          <w:shd w:val="clear" w:color="auto" w:fill="FFFFFF"/>
        </w:rPr>
        <w:t xml:space="preserve">, J. M., </w:t>
      </w:r>
      <w:r w:rsidR="00A21A60" w:rsidRPr="00282F2A">
        <w:rPr>
          <w:rFonts w:ascii="Times New Roman" w:hAnsi="Times New Roman" w:cs="Times New Roman"/>
          <w:sz w:val="24"/>
          <w:szCs w:val="24"/>
          <w:shd w:val="clear" w:color="auto" w:fill="FFFFFF"/>
        </w:rPr>
        <w:t>V</w:t>
      </w:r>
      <w:r w:rsidRPr="00282F2A">
        <w:rPr>
          <w:rFonts w:ascii="Times New Roman" w:hAnsi="Times New Roman" w:cs="Times New Roman"/>
          <w:sz w:val="24"/>
          <w:szCs w:val="24"/>
          <w:shd w:val="clear" w:color="auto" w:fill="FFFFFF"/>
        </w:rPr>
        <w:t xml:space="preserve">an Dijk, J. P M. (2002). </w:t>
      </w:r>
      <w:r w:rsidRPr="00282F2A">
        <w:rPr>
          <w:rFonts w:ascii="Times New Roman" w:hAnsi="Times New Roman" w:cs="Times New Roman"/>
          <w:i/>
          <w:sz w:val="24"/>
          <w:szCs w:val="24"/>
          <w:shd w:val="clear" w:color="auto" w:fill="FFFFFF"/>
        </w:rPr>
        <w:t>Enhancing the quality of interaction between deafblind children and their educators</w:t>
      </w:r>
      <w:r w:rsidRPr="00282F2A">
        <w:rPr>
          <w:rFonts w:ascii="Times New Roman" w:hAnsi="Times New Roman" w:cs="Times New Roman"/>
          <w:sz w:val="24"/>
          <w:szCs w:val="24"/>
          <w:shd w:val="clear" w:color="auto" w:fill="FFFFFF"/>
        </w:rPr>
        <w:t>. Journal of Developmental arid Physical Disabilities</w:t>
      </w:r>
      <w:r w:rsidR="00A21A60"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14</w:t>
      </w:r>
      <w:r w:rsidR="00EA0D47">
        <w:rPr>
          <w:rFonts w:ascii="Times New Roman" w:hAnsi="Times New Roman" w:cs="Times New Roman"/>
          <w:sz w:val="24"/>
          <w:szCs w:val="24"/>
          <w:shd w:val="clear" w:color="auto" w:fill="FFFFFF"/>
        </w:rPr>
        <w:t xml:space="preserve">(1), </w:t>
      </w:r>
      <w:r w:rsidR="00A21A60" w:rsidRPr="00282F2A">
        <w:rPr>
          <w:rFonts w:ascii="Times New Roman" w:hAnsi="Times New Roman" w:cs="Times New Roman"/>
          <w:sz w:val="24"/>
          <w:szCs w:val="24"/>
          <w:shd w:val="clear" w:color="auto" w:fill="FFFFFF"/>
        </w:rPr>
        <w:t xml:space="preserve">pp. </w:t>
      </w:r>
      <w:r w:rsidRPr="00282F2A">
        <w:rPr>
          <w:rFonts w:ascii="Times New Roman" w:hAnsi="Times New Roman" w:cs="Times New Roman"/>
          <w:sz w:val="24"/>
          <w:szCs w:val="24"/>
          <w:shd w:val="clear" w:color="auto" w:fill="FFFFFF"/>
        </w:rPr>
        <w:t>87-109.</w:t>
      </w:r>
    </w:p>
    <w:p w14:paraId="7DB5671C" w14:textId="77777777" w:rsidR="008C11ED" w:rsidRPr="00282F2A" w:rsidRDefault="008C11ED" w:rsidP="00282F2A">
      <w:pPr>
        <w:spacing w:line="360" w:lineRule="auto"/>
        <w:jc w:val="both"/>
        <w:rPr>
          <w:rFonts w:ascii="Times New Roman" w:hAnsi="Times New Roman" w:cs="Times New Roman"/>
          <w:sz w:val="24"/>
          <w:szCs w:val="24"/>
          <w:shd w:val="clear" w:color="auto" w:fill="FFFFFF"/>
        </w:rPr>
      </w:pPr>
    </w:p>
    <w:p w14:paraId="74000E60" w14:textId="7EAC588F" w:rsidR="008308FD" w:rsidRPr="00282F2A" w:rsidRDefault="008C11ED" w:rsidP="00282F2A">
      <w:pPr>
        <w:spacing w:line="360" w:lineRule="auto"/>
        <w:jc w:val="both"/>
        <w:rPr>
          <w:rFonts w:ascii="Times New Roman" w:hAnsi="Times New Roman" w:cs="Times New Roman"/>
          <w:sz w:val="24"/>
          <w:szCs w:val="24"/>
        </w:rPr>
      </w:pPr>
      <w:proofErr w:type="spellStart"/>
      <w:r w:rsidRPr="00282F2A">
        <w:rPr>
          <w:rStyle w:val="authors"/>
          <w:rFonts w:ascii="Times New Roman" w:hAnsi="Times New Roman" w:cs="Times New Roman"/>
          <w:sz w:val="24"/>
          <w:szCs w:val="24"/>
          <w:shd w:val="clear" w:color="auto" w:fill="FFFFFF"/>
        </w:rPr>
        <w:t>Kikas</w:t>
      </w:r>
      <w:proofErr w:type="spellEnd"/>
      <w:r w:rsidR="00831781" w:rsidRPr="00282F2A">
        <w:rPr>
          <w:rStyle w:val="authors"/>
          <w:rFonts w:ascii="Times New Roman" w:hAnsi="Times New Roman" w:cs="Times New Roman"/>
          <w:sz w:val="24"/>
          <w:szCs w:val="24"/>
          <w:shd w:val="clear" w:color="auto" w:fill="FFFFFF"/>
        </w:rPr>
        <w:t xml:space="preserve">, E., </w:t>
      </w:r>
      <w:proofErr w:type="spellStart"/>
      <w:r w:rsidRPr="00282F2A">
        <w:rPr>
          <w:rStyle w:val="authors"/>
          <w:rFonts w:ascii="Times New Roman" w:hAnsi="Times New Roman" w:cs="Times New Roman"/>
          <w:sz w:val="24"/>
          <w:szCs w:val="24"/>
          <w:shd w:val="clear" w:color="auto" w:fill="FFFFFF"/>
        </w:rPr>
        <w:t>Timoštšuk</w:t>
      </w:r>
      <w:proofErr w:type="spellEnd"/>
      <w:r w:rsidRPr="00282F2A">
        <w:rPr>
          <w:rFonts w:ascii="Times New Roman" w:hAnsi="Times New Roman" w:cs="Times New Roman"/>
          <w:sz w:val="24"/>
          <w:szCs w:val="24"/>
          <w:shd w:val="clear" w:color="auto" w:fill="FFFFFF"/>
        </w:rPr>
        <w:t> </w:t>
      </w:r>
      <w:r w:rsidR="00831781" w:rsidRPr="00282F2A">
        <w:rPr>
          <w:rFonts w:ascii="Times New Roman" w:hAnsi="Times New Roman" w:cs="Times New Roman"/>
          <w:sz w:val="24"/>
          <w:szCs w:val="24"/>
          <w:shd w:val="clear" w:color="auto" w:fill="FFFFFF"/>
        </w:rPr>
        <w:t xml:space="preserve">I. </w:t>
      </w:r>
      <w:r w:rsidRPr="00282F2A">
        <w:rPr>
          <w:rStyle w:val="Date1"/>
          <w:rFonts w:ascii="Times New Roman" w:hAnsi="Times New Roman" w:cs="Times New Roman"/>
          <w:sz w:val="24"/>
          <w:szCs w:val="24"/>
          <w:shd w:val="clear" w:color="auto" w:fill="FFFFFF"/>
        </w:rPr>
        <w:t>(2015)</w:t>
      </w:r>
      <w:r w:rsidR="00831781" w:rsidRPr="00282F2A">
        <w:rPr>
          <w:rStyle w:val="Date1"/>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arttitle"/>
          <w:rFonts w:ascii="Times New Roman" w:hAnsi="Times New Roman" w:cs="Times New Roman"/>
          <w:i/>
          <w:sz w:val="24"/>
          <w:szCs w:val="24"/>
          <w:shd w:val="clear" w:color="auto" w:fill="FFFFFF"/>
        </w:rPr>
        <w:t>Student teachers’ knowledge about children with ADHD and depression and its relations to emotions,</w:t>
      </w:r>
      <w:r w:rsidRPr="00282F2A">
        <w:rPr>
          <w:rFonts w:ascii="Times New Roman" w:hAnsi="Times New Roman" w:cs="Times New Roman"/>
          <w:i/>
          <w:sz w:val="24"/>
          <w:szCs w:val="24"/>
          <w:shd w:val="clear" w:color="auto" w:fill="FFFFFF"/>
        </w:rPr>
        <w:t> </w:t>
      </w:r>
      <w:r w:rsidR="00831781" w:rsidRPr="00282F2A">
        <w:rPr>
          <w:rStyle w:val="serialtitle"/>
          <w:rFonts w:ascii="Times New Roman" w:hAnsi="Times New Roman" w:cs="Times New Roman"/>
          <w:i/>
          <w:sz w:val="24"/>
          <w:szCs w:val="24"/>
          <w:shd w:val="clear" w:color="auto" w:fill="FFFFFF"/>
        </w:rPr>
        <w:t>e</w:t>
      </w:r>
      <w:r w:rsidRPr="00282F2A">
        <w:rPr>
          <w:rStyle w:val="serialtitle"/>
          <w:rFonts w:ascii="Times New Roman" w:hAnsi="Times New Roman" w:cs="Times New Roman"/>
          <w:i/>
          <w:sz w:val="24"/>
          <w:szCs w:val="24"/>
          <w:shd w:val="clear" w:color="auto" w:fill="FFFFFF"/>
        </w:rPr>
        <w:t xml:space="preserve">motional and </w:t>
      </w:r>
      <w:r w:rsidR="00831781" w:rsidRPr="00282F2A">
        <w:rPr>
          <w:rStyle w:val="serialtitle"/>
          <w:rFonts w:ascii="Times New Roman" w:hAnsi="Times New Roman" w:cs="Times New Roman"/>
          <w:i/>
          <w:sz w:val="24"/>
          <w:szCs w:val="24"/>
          <w:shd w:val="clear" w:color="auto" w:fill="FFFFFF"/>
        </w:rPr>
        <w:t>b</w:t>
      </w:r>
      <w:r w:rsidRPr="00282F2A">
        <w:rPr>
          <w:rStyle w:val="serialtitle"/>
          <w:rFonts w:ascii="Times New Roman" w:hAnsi="Times New Roman" w:cs="Times New Roman"/>
          <w:i/>
          <w:sz w:val="24"/>
          <w:szCs w:val="24"/>
          <w:shd w:val="clear" w:color="auto" w:fill="FFFFFF"/>
        </w:rPr>
        <w:t xml:space="preserve">ehavioural </w:t>
      </w:r>
      <w:r w:rsidR="00831781" w:rsidRPr="00282F2A">
        <w:rPr>
          <w:rStyle w:val="serialtitle"/>
          <w:rFonts w:ascii="Times New Roman" w:hAnsi="Times New Roman" w:cs="Times New Roman"/>
          <w:i/>
          <w:sz w:val="24"/>
          <w:szCs w:val="24"/>
          <w:shd w:val="clear" w:color="auto" w:fill="FFFFFF"/>
        </w:rPr>
        <w:t>d</w:t>
      </w:r>
      <w:r w:rsidRPr="00282F2A">
        <w:rPr>
          <w:rStyle w:val="serialtitle"/>
          <w:rFonts w:ascii="Times New Roman" w:hAnsi="Times New Roman" w:cs="Times New Roman"/>
          <w:i/>
          <w:sz w:val="24"/>
          <w:szCs w:val="24"/>
          <w:shd w:val="clear" w:color="auto" w:fill="FFFFFF"/>
        </w:rPr>
        <w:t>ifficulties</w:t>
      </w:r>
      <w:r w:rsidR="00831781" w:rsidRPr="00282F2A">
        <w:rPr>
          <w:rStyle w:val="serialtitle"/>
          <w:rFonts w:ascii="Times New Roman" w:hAnsi="Times New Roman" w:cs="Times New Roman"/>
          <w:i/>
          <w:sz w:val="24"/>
          <w:szCs w:val="24"/>
          <w:shd w:val="clear" w:color="auto" w:fill="FFFFFF"/>
        </w:rPr>
        <w:t xml:space="preserve">. </w:t>
      </w:r>
      <w:r w:rsidRPr="00282F2A">
        <w:rPr>
          <w:rStyle w:val="volumeissue"/>
          <w:rFonts w:ascii="Times New Roman" w:hAnsi="Times New Roman" w:cs="Times New Roman"/>
          <w:sz w:val="24"/>
          <w:szCs w:val="24"/>
          <w:shd w:val="clear" w:color="auto" w:fill="FFFFFF"/>
        </w:rPr>
        <w:t>21</w:t>
      </w:r>
      <w:r w:rsidR="00831781" w:rsidRPr="00282F2A">
        <w:rPr>
          <w:rStyle w:val="volumeissue"/>
          <w:rFonts w:ascii="Times New Roman" w:hAnsi="Times New Roman" w:cs="Times New Roman"/>
          <w:sz w:val="24"/>
          <w:szCs w:val="24"/>
          <w:shd w:val="clear" w:color="auto" w:fill="FFFFFF"/>
        </w:rPr>
        <w:t>(</w:t>
      </w:r>
      <w:r w:rsidRPr="00282F2A">
        <w:rPr>
          <w:rStyle w:val="volumeissue"/>
          <w:rFonts w:ascii="Times New Roman" w:hAnsi="Times New Roman" w:cs="Times New Roman"/>
          <w:sz w:val="24"/>
          <w:szCs w:val="24"/>
          <w:shd w:val="clear" w:color="auto" w:fill="FFFFFF"/>
        </w:rPr>
        <w:t>2</w:t>
      </w:r>
      <w:r w:rsidR="00831781" w:rsidRPr="00282F2A">
        <w:rPr>
          <w:rStyle w:val="volumeissue"/>
          <w:rFonts w:ascii="Times New Roman" w:hAnsi="Times New Roman" w:cs="Times New Roman"/>
          <w:sz w:val="24"/>
          <w:szCs w:val="24"/>
          <w:shd w:val="clear" w:color="auto" w:fill="FFFFFF"/>
        </w:rPr>
        <w:t>)</w:t>
      </w:r>
      <w:r w:rsidRPr="00282F2A">
        <w:rPr>
          <w:rStyle w:val="volumeissue"/>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00D14145" w:rsidRPr="00282F2A">
        <w:rPr>
          <w:rFonts w:ascii="Times New Roman" w:hAnsi="Times New Roman" w:cs="Times New Roman"/>
          <w:sz w:val="24"/>
          <w:szCs w:val="24"/>
          <w:shd w:val="clear" w:color="auto" w:fill="FFFFFF"/>
        </w:rPr>
        <w:t>pp.</w:t>
      </w:r>
      <w:r w:rsidRPr="00282F2A">
        <w:rPr>
          <w:rStyle w:val="pagerange"/>
          <w:rFonts w:ascii="Times New Roman" w:hAnsi="Times New Roman" w:cs="Times New Roman"/>
          <w:sz w:val="24"/>
          <w:szCs w:val="24"/>
          <w:shd w:val="clear" w:color="auto" w:fill="FFFFFF"/>
        </w:rPr>
        <w:t>190-204</w:t>
      </w:r>
    </w:p>
    <w:p w14:paraId="12150018" w14:textId="77777777" w:rsidR="008C11ED" w:rsidRPr="00282F2A" w:rsidRDefault="008C11ED" w:rsidP="00282F2A">
      <w:pPr>
        <w:spacing w:line="360" w:lineRule="auto"/>
        <w:jc w:val="both"/>
        <w:rPr>
          <w:rFonts w:ascii="Times New Roman" w:hAnsi="Times New Roman" w:cs="Times New Roman"/>
          <w:sz w:val="24"/>
          <w:szCs w:val="24"/>
        </w:rPr>
      </w:pPr>
    </w:p>
    <w:p w14:paraId="222E9430" w14:textId="6AAA6ED9" w:rsidR="00CC45BB" w:rsidRDefault="009608ED" w:rsidP="00EA0D47">
      <w:pPr>
        <w:spacing w:line="360" w:lineRule="auto"/>
        <w:jc w:val="both"/>
        <w:rPr>
          <w:rStyle w:val="authors"/>
          <w:rFonts w:ascii="Times New Roman" w:hAnsi="Times New Roman" w:cs="Times New Roman"/>
          <w:sz w:val="24"/>
          <w:szCs w:val="24"/>
          <w:shd w:val="clear" w:color="auto" w:fill="FFFFFF"/>
        </w:rPr>
      </w:pPr>
      <w:r w:rsidRPr="00282F2A">
        <w:rPr>
          <w:rStyle w:val="authors"/>
          <w:rFonts w:ascii="Times New Roman" w:hAnsi="Times New Roman" w:cs="Times New Roman"/>
          <w:sz w:val="24"/>
          <w:szCs w:val="24"/>
          <w:shd w:val="clear" w:color="auto" w:fill="FFFFFF"/>
        </w:rPr>
        <w:lastRenderedPageBreak/>
        <w:t xml:space="preserve">McCracken, W., </w:t>
      </w:r>
      <w:proofErr w:type="spellStart"/>
      <w:r w:rsidRPr="00282F2A">
        <w:rPr>
          <w:rStyle w:val="authors"/>
          <w:rFonts w:ascii="Times New Roman" w:hAnsi="Times New Roman" w:cs="Times New Roman"/>
          <w:sz w:val="24"/>
          <w:szCs w:val="24"/>
          <w:shd w:val="clear" w:color="auto" w:fill="FFFFFF"/>
        </w:rPr>
        <w:t>McLinden</w:t>
      </w:r>
      <w:proofErr w:type="spellEnd"/>
      <w:r w:rsidRPr="00282F2A">
        <w:rPr>
          <w:rStyle w:val="authors"/>
          <w:rFonts w:ascii="Times New Roman" w:hAnsi="Times New Roman" w:cs="Times New Roman"/>
          <w:sz w:val="24"/>
          <w:szCs w:val="24"/>
          <w:shd w:val="clear" w:color="auto" w:fill="FFFFFF"/>
        </w:rPr>
        <w:t xml:space="preserve">, M (2014). </w:t>
      </w:r>
      <w:r w:rsidRPr="00282F2A">
        <w:rPr>
          <w:rStyle w:val="authors"/>
          <w:rFonts w:ascii="Times New Roman" w:hAnsi="Times New Roman" w:cs="Times New Roman"/>
          <w:i/>
          <w:sz w:val="24"/>
          <w:szCs w:val="24"/>
          <w:shd w:val="clear" w:color="auto" w:fill="FFFFFF"/>
        </w:rPr>
        <w:t>Review of role, organisation and management of visiting teachers for children with hearing and visual impairment (VTHVI) Ireland</w:t>
      </w:r>
      <w:r w:rsidRPr="00282F2A">
        <w:rPr>
          <w:rStyle w:val="authors"/>
          <w:rFonts w:ascii="Times New Roman" w:hAnsi="Times New Roman" w:cs="Times New Roman"/>
          <w:sz w:val="24"/>
          <w:szCs w:val="24"/>
          <w:shd w:val="clear" w:color="auto" w:fill="FFFFFF"/>
        </w:rPr>
        <w:t>. Final report.Available:</w:t>
      </w:r>
      <w:hyperlink r:id="rId9" w:history="1">
        <w:r w:rsidR="00EA0D47" w:rsidRPr="00FA252F">
          <w:rPr>
            <w:rStyle w:val="Hyperlink"/>
            <w:rFonts w:ascii="Times New Roman" w:hAnsi="Times New Roman" w:cs="Times New Roman"/>
            <w:sz w:val="24"/>
            <w:szCs w:val="24"/>
            <w:shd w:val="clear" w:color="auto" w:fill="FFFFFF"/>
          </w:rPr>
          <w:t>https://www.education.ie/en/Publications/Education-Reports/pub_ed_review_VTHVI_service_ireland.pdf</w:t>
        </w:r>
      </w:hyperlink>
    </w:p>
    <w:p w14:paraId="276B5C17" w14:textId="77777777" w:rsidR="00EA0D47" w:rsidRPr="00EA0D47" w:rsidRDefault="00EA0D47" w:rsidP="00EA0D47">
      <w:pPr>
        <w:spacing w:line="360" w:lineRule="auto"/>
        <w:jc w:val="both"/>
        <w:rPr>
          <w:rFonts w:ascii="Times New Roman" w:hAnsi="Times New Roman" w:cs="Times New Roman"/>
          <w:sz w:val="24"/>
          <w:szCs w:val="24"/>
          <w:shd w:val="clear" w:color="auto" w:fill="FFFFFF"/>
        </w:rPr>
      </w:pPr>
    </w:p>
    <w:p w14:paraId="6FF7C9A8" w14:textId="1FE497EA" w:rsidR="00CC45BB" w:rsidRPr="00282F2A" w:rsidRDefault="00CC45BB" w:rsidP="00282F2A">
      <w:pPr>
        <w:shd w:val="clear" w:color="auto" w:fill="FFFFFF"/>
        <w:spacing w:after="0" w:line="360" w:lineRule="auto"/>
        <w:jc w:val="both"/>
        <w:rPr>
          <w:rFonts w:ascii="Times New Roman" w:eastAsia="Times New Roman" w:hAnsi="Times New Roman" w:cs="Times New Roman"/>
          <w:sz w:val="24"/>
          <w:szCs w:val="24"/>
          <w:lang w:eastAsia="en-GB"/>
        </w:rPr>
      </w:pPr>
      <w:proofErr w:type="spellStart"/>
      <w:r w:rsidRPr="00282F2A">
        <w:rPr>
          <w:rFonts w:ascii="Times New Roman" w:eastAsia="Times New Roman" w:hAnsi="Times New Roman" w:cs="Times New Roman"/>
          <w:sz w:val="24"/>
          <w:szCs w:val="24"/>
          <w:lang w:eastAsia="en-GB"/>
        </w:rPr>
        <w:t>Mclnnes</w:t>
      </w:r>
      <w:proofErr w:type="spellEnd"/>
      <w:r w:rsidRPr="00282F2A">
        <w:rPr>
          <w:rFonts w:ascii="Times New Roman" w:eastAsia="Times New Roman" w:hAnsi="Times New Roman" w:cs="Times New Roman"/>
          <w:sz w:val="24"/>
          <w:szCs w:val="24"/>
          <w:lang w:eastAsia="en-GB"/>
        </w:rPr>
        <w:t xml:space="preserve">, J. M. (1999). </w:t>
      </w:r>
      <w:proofErr w:type="spellStart"/>
      <w:r w:rsidRPr="00282F2A">
        <w:rPr>
          <w:rFonts w:ascii="Times New Roman" w:eastAsia="Times New Roman" w:hAnsi="Times New Roman" w:cs="Times New Roman"/>
          <w:sz w:val="24"/>
          <w:szCs w:val="24"/>
          <w:lang w:eastAsia="en-GB"/>
        </w:rPr>
        <w:t>Deafblindness</w:t>
      </w:r>
      <w:proofErr w:type="spellEnd"/>
      <w:r w:rsidRPr="00282F2A">
        <w:rPr>
          <w:rFonts w:ascii="Times New Roman" w:eastAsia="Times New Roman" w:hAnsi="Times New Roman" w:cs="Times New Roman"/>
          <w:sz w:val="24"/>
          <w:szCs w:val="24"/>
          <w:lang w:eastAsia="en-GB"/>
        </w:rPr>
        <w:t xml:space="preserve">: a unique disability. In J. M. </w:t>
      </w:r>
      <w:proofErr w:type="spellStart"/>
      <w:r w:rsidRPr="00282F2A">
        <w:rPr>
          <w:rFonts w:ascii="Times New Roman" w:eastAsia="Times New Roman" w:hAnsi="Times New Roman" w:cs="Times New Roman"/>
          <w:sz w:val="24"/>
          <w:szCs w:val="24"/>
          <w:lang w:eastAsia="en-GB"/>
        </w:rPr>
        <w:t>Mclnnes</w:t>
      </w:r>
      <w:proofErr w:type="spellEnd"/>
      <w:r w:rsidRPr="00282F2A">
        <w:rPr>
          <w:rFonts w:ascii="Times New Roman" w:eastAsia="Times New Roman" w:hAnsi="Times New Roman" w:cs="Times New Roman"/>
          <w:sz w:val="24"/>
          <w:szCs w:val="24"/>
          <w:lang w:eastAsia="en-GB"/>
        </w:rPr>
        <w:t xml:space="preserve"> (Ed.), </w:t>
      </w:r>
      <w:r w:rsidRPr="00282F2A">
        <w:rPr>
          <w:rFonts w:ascii="Times New Roman" w:eastAsia="Times New Roman" w:hAnsi="Times New Roman" w:cs="Times New Roman"/>
          <w:i/>
          <w:sz w:val="24"/>
          <w:szCs w:val="24"/>
          <w:lang w:eastAsia="en-GB"/>
        </w:rPr>
        <w:t xml:space="preserve">A guide to </w:t>
      </w:r>
      <w:r w:rsidR="0069370E" w:rsidRPr="00282F2A">
        <w:rPr>
          <w:rFonts w:ascii="Times New Roman" w:eastAsia="Times New Roman" w:hAnsi="Times New Roman" w:cs="Times New Roman"/>
          <w:i/>
          <w:sz w:val="24"/>
          <w:szCs w:val="24"/>
          <w:lang w:eastAsia="en-GB"/>
        </w:rPr>
        <w:t xml:space="preserve">planning and support for individuals who are deafblind. </w:t>
      </w:r>
      <w:r w:rsidR="00836B0F" w:rsidRPr="00282F2A">
        <w:rPr>
          <w:rFonts w:ascii="Times New Roman" w:eastAsia="Times New Roman" w:hAnsi="Times New Roman" w:cs="Times New Roman"/>
          <w:sz w:val="24"/>
          <w:szCs w:val="24"/>
          <w:lang w:eastAsia="en-GB"/>
        </w:rPr>
        <w:t>Toronto: University of</w:t>
      </w:r>
    </w:p>
    <w:p w14:paraId="1000122B" w14:textId="77777777" w:rsidR="00CC45BB" w:rsidRPr="00282F2A" w:rsidRDefault="00CC45BB" w:rsidP="00282F2A">
      <w:pPr>
        <w:shd w:val="clear" w:color="auto" w:fill="FFFFFF"/>
        <w:spacing w:after="0" w:line="360" w:lineRule="auto"/>
        <w:jc w:val="both"/>
        <w:rPr>
          <w:rFonts w:ascii="Times New Roman" w:eastAsia="Times New Roman" w:hAnsi="Times New Roman" w:cs="Times New Roman"/>
          <w:sz w:val="24"/>
          <w:szCs w:val="24"/>
          <w:lang w:eastAsia="en-GB"/>
        </w:rPr>
      </w:pPr>
      <w:r w:rsidRPr="00282F2A">
        <w:rPr>
          <w:rFonts w:ascii="Times New Roman" w:eastAsia="Times New Roman" w:hAnsi="Times New Roman" w:cs="Times New Roman"/>
          <w:sz w:val="24"/>
          <w:szCs w:val="24"/>
          <w:lang w:eastAsia="en-GB"/>
        </w:rPr>
        <w:t xml:space="preserve">planning and support for individuals who are deafblind (pp. 3-33). Toronto: University of </w:t>
      </w:r>
    </w:p>
    <w:p w14:paraId="6DC5B0E5" w14:textId="77777777" w:rsidR="00CC45BB" w:rsidRPr="00282F2A" w:rsidRDefault="00CC45BB" w:rsidP="00282F2A">
      <w:pPr>
        <w:shd w:val="clear" w:color="auto" w:fill="FFFFFF"/>
        <w:spacing w:after="0" w:line="360" w:lineRule="auto"/>
        <w:jc w:val="both"/>
        <w:rPr>
          <w:rFonts w:ascii="Times New Roman" w:eastAsia="Times New Roman" w:hAnsi="Times New Roman" w:cs="Times New Roman"/>
          <w:sz w:val="24"/>
          <w:szCs w:val="24"/>
          <w:lang w:eastAsia="en-GB"/>
        </w:rPr>
      </w:pPr>
      <w:r w:rsidRPr="00282F2A">
        <w:rPr>
          <w:rFonts w:ascii="Times New Roman" w:eastAsia="Times New Roman" w:hAnsi="Times New Roman" w:cs="Times New Roman"/>
          <w:sz w:val="24"/>
          <w:szCs w:val="24"/>
          <w:lang w:eastAsia="en-GB"/>
        </w:rPr>
        <w:t>Toronto Press</w:t>
      </w:r>
    </w:p>
    <w:p w14:paraId="6AF89AA7" w14:textId="77777777" w:rsidR="009608ED" w:rsidRPr="00282F2A" w:rsidRDefault="009608ED" w:rsidP="00282F2A">
      <w:pPr>
        <w:spacing w:line="360" w:lineRule="auto"/>
        <w:jc w:val="both"/>
        <w:rPr>
          <w:rStyle w:val="authors"/>
          <w:rFonts w:ascii="Times New Roman" w:hAnsi="Times New Roman" w:cs="Times New Roman"/>
          <w:sz w:val="24"/>
          <w:szCs w:val="24"/>
          <w:shd w:val="clear" w:color="auto" w:fill="FFFFFF"/>
        </w:rPr>
      </w:pPr>
    </w:p>
    <w:p w14:paraId="04B87EEF" w14:textId="08EC5DE5" w:rsidR="00646AAE" w:rsidRPr="00282F2A" w:rsidRDefault="00A006F1" w:rsidP="00282F2A">
      <w:pPr>
        <w:spacing w:line="360" w:lineRule="auto"/>
        <w:jc w:val="both"/>
        <w:rPr>
          <w:rStyle w:val="authors"/>
          <w:rFonts w:ascii="Times New Roman" w:hAnsi="Times New Roman" w:cs="Times New Roman"/>
          <w:sz w:val="24"/>
          <w:szCs w:val="24"/>
        </w:rPr>
      </w:pPr>
      <w:r w:rsidRPr="00282F2A">
        <w:rPr>
          <w:rFonts w:ascii="Times New Roman" w:hAnsi="Times New Roman" w:cs="Times New Roman"/>
          <w:sz w:val="24"/>
          <w:szCs w:val="24"/>
        </w:rPr>
        <w:t>McKenzie, K., Matheson, E., Patrick, S., Paxton, D. &amp; Murray, G. C. (2000)</w:t>
      </w:r>
      <w:r w:rsidR="000B7188" w:rsidRPr="00282F2A">
        <w:rPr>
          <w:rFonts w:ascii="Times New Roman" w:hAnsi="Times New Roman" w:cs="Times New Roman"/>
          <w:sz w:val="24"/>
          <w:szCs w:val="24"/>
        </w:rPr>
        <w:t xml:space="preserve">. </w:t>
      </w:r>
      <w:r w:rsidRPr="00282F2A">
        <w:rPr>
          <w:rFonts w:ascii="Times New Roman" w:hAnsi="Times New Roman" w:cs="Times New Roman"/>
          <w:i/>
          <w:sz w:val="24"/>
          <w:szCs w:val="24"/>
        </w:rPr>
        <w:t>An Evaluation of the Impact of a One Day Training Course on the Knowledge of Health, Day Care and Social Care Staff Working in Learning Disability Services</w:t>
      </w:r>
      <w:r w:rsidR="000B7188" w:rsidRPr="00282F2A">
        <w:rPr>
          <w:rFonts w:ascii="Times New Roman" w:hAnsi="Times New Roman" w:cs="Times New Roman"/>
          <w:i/>
          <w:sz w:val="24"/>
          <w:szCs w:val="24"/>
        </w:rPr>
        <w:t>.</w:t>
      </w:r>
      <w:r w:rsidRPr="00282F2A">
        <w:rPr>
          <w:rFonts w:ascii="Times New Roman" w:hAnsi="Times New Roman" w:cs="Times New Roman"/>
          <w:sz w:val="24"/>
          <w:szCs w:val="24"/>
        </w:rPr>
        <w:t xml:space="preserve"> Journal of Learning Disabilities</w:t>
      </w:r>
      <w:r w:rsidR="00984713" w:rsidRPr="00282F2A">
        <w:rPr>
          <w:rFonts w:ascii="Times New Roman" w:hAnsi="Times New Roman" w:cs="Times New Roman"/>
          <w:sz w:val="24"/>
          <w:szCs w:val="24"/>
        </w:rPr>
        <w:t xml:space="preserve">. </w:t>
      </w:r>
      <w:r w:rsidRPr="00282F2A">
        <w:rPr>
          <w:rFonts w:ascii="Times New Roman" w:hAnsi="Times New Roman" w:cs="Times New Roman"/>
          <w:sz w:val="24"/>
          <w:szCs w:val="24"/>
        </w:rPr>
        <w:t>4 (2)</w:t>
      </w:r>
      <w:r w:rsidR="00984713" w:rsidRPr="00282F2A">
        <w:rPr>
          <w:rFonts w:ascii="Times New Roman" w:hAnsi="Times New Roman" w:cs="Times New Roman"/>
          <w:sz w:val="24"/>
          <w:szCs w:val="24"/>
        </w:rPr>
        <w:t>. Pp.</w:t>
      </w:r>
      <w:r w:rsidRPr="00282F2A">
        <w:rPr>
          <w:rFonts w:ascii="Times New Roman" w:hAnsi="Times New Roman" w:cs="Times New Roman"/>
          <w:sz w:val="24"/>
          <w:szCs w:val="24"/>
        </w:rPr>
        <w:t xml:space="preserve"> 153–6.</w:t>
      </w:r>
    </w:p>
    <w:p w14:paraId="72686F85" w14:textId="77777777" w:rsidR="00F50528" w:rsidRPr="00282F2A" w:rsidRDefault="00F50528" w:rsidP="00282F2A">
      <w:pPr>
        <w:spacing w:line="360" w:lineRule="auto"/>
        <w:jc w:val="both"/>
        <w:rPr>
          <w:rStyle w:val="authors"/>
          <w:rFonts w:ascii="Times New Roman" w:hAnsi="Times New Roman" w:cs="Times New Roman"/>
          <w:sz w:val="24"/>
          <w:szCs w:val="24"/>
          <w:shd w:val="clear" w:color="auto" w:fill="FFFFFF"/>
        </w:rPr>
      </w:pPr>
    </w:p>
    <w:p w14:paraId="431B95BE" w14:textId="503E9B26" w:rsidR="00646AAE" w:rsidRPr="00282F2A" w:rsidRDefault="00646AAE" w:rsidP="00282F2A">
      <w:pPr>
        <w:spacing w:line="360" w:lineRule="auto"/>
        <w:jc w:val="both"/>
        <w:rPr>
          <w:rFonts w:ascii="Times New Roman" w:hAnsi="Times New Roman" w:cs="Times New Roman"/>
          <w:sz w:val="24"/>
          <w:szCs w:val="24"/>
        </w:rPr>
      </w:pPr>
      <w:proofErr w:type="spellStart"/>
      <w:r w:rsidRPr="00282F2A">
        <w:rPr>
          <w:rStyle w:val="authors"/>
          <w:rFonts w:ascii="Times New Roman" w:hAnsi="Times New Roman" w:cs="Times New Roman"/>
          <w:sz w:val="24"/>
          <w:szCs w:val="24"/>
          <w:shd w:val="clear" w:color="auto" w:fill="FFFFFF"/>
        </w:rPr>
        <w:t>McLinden</w:t>
      </w:r>
      <w:proofErr w:type="spellEnd"/>
      <w:r w:rsidR="00984713" w:rsidRPr="00282F2A">
        <w:rPr>
          <w:rStyle w:val="authors"/>
          <w:rFonts w:ascii="Times New Roman" w:hAnsi="Times New Roman" w:cs="Times New Roman"/>
          <w:sz w:val="24"/>
          <w:szCs w:val="24"/>
          <w:shd w:val="clear" w:color="auto" w:fill="FFFFFF"/>
        </w:rPr>
        <w:t xml:space="preserve">, M., </w:t>
      </w:r>
      <w:r w:rsidRPr="00282F2A">
        <w:rPr>
          <w:rStyle w:val="authors"/>
          <w:rFonts w:ascii="Times New Roman" w:hAnsi="Times New Roman" w:cs="Times New Roman"/>
          <w:sz w:val="24"/>
          <w:szCs w:val="24"/>
          <w:shd w:val="clear" w:color="auto" w:fill="FFFFFF"/>
        </w:rPr>
        <w:t>McCracken</w:t>
      </w:r>
      <w:r w:rsidRPr="00282F2A">
        <w:rPr>
          <w:rFonts w:ascii="Times New Roman" w:hAnsi="Times New Roman" w:cs="Times New Roman"/>
          <w:sz w:val="24"/>
          <w:szCs w:val="24"/>
          <w:shd w:val="clear" w:color="auto" w:fill="FFFFFF"/>
        </w:rPr>
        <w:t> </w:t>
      </w:r>
      <w:r w:rsidR="00984713" w:rsidRPr="00282F2A">
        <w:rPr>
          <w:rFonts w:ascii="Times New Roman" w:hAnsi="Times New Roman" w:cs="Times New Roman"/>
          <w:sz w:val="24"/>
          <w:szCs w:val="24"/>
          <w:shd w:val="clear" w:color="auto" w:fill="FFFFFF"/>
        </w:rPr>
        <w:t xml:space="preserve">W. </w:t>
      </w:r>
      <w:r w:rsidRPr="00282F2A">
        <w:rPr>
          <w:rStyle w:val="Date2"/>
          <w:rFonts w:ascii="Times New Roman" w:hAnsi="Times New Roman" w:cs="Times New Roman"/>
          <w:sz w:val="24"/>
          <w:szCs w:val="24"/>
          <w:shd w:val="clear" w:color="auto" w:fill="FFFFFF"/>
        </w:rPr>
        <w:t>(2016)</w:t>
      </w:r>
      <w:r w:rsidR="00984713" w:rsidRPr="00282F2A">
        <w:rPr>
          <w:rStyle w:val="Date2"/>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arttitle"/>
          <w:rFonts w:ascii="Times New Roman" w:hAnsi="Times New Roman" w:cs="Times New Roman"/>
          <w:i/>
          <w:sz w:val="24"/>
          <w:szCs w:val="24"/>
          <w:shd w:val="clear" w:color="auto" w:fill="FFFFFF"/>
        </w:rPr>
        <w:t>Review of the visiting teachers service for children with hearing and visual impairment in supporting inclusive educational practice in Ireland: examining stakeholder feedback through an ecological systems theory</w:t>
      </w:r>
      <w:r w:rsidR="00984713" w:rsidRPr="00282F2A">
        <w:rPr>
          <w:rStyle w:val="arttitle"/>
          <w:rFonts w:ascii="Times New Roman" w:hAnsi="Times New Roman" w:cs="Times New Roman"/>
          <w:sz w:val="24"/>
          <w:szCs w:val="24"/>
          <w:shd w:val="clear" w:color="auto" w:fill="FFFFFF"/>
        </w:rPr>
        <w:t xml:space="preserve">. </w:t>
      </w:r>
      <w:r w:rsidRPr="00282F2A">
        <w:rPr>
          <w:rStyle w:val="serialtitle"/>
          <w:rFonts w:ascii="Times New Roman" w:hAnsi="Times New Roman" w:cs="Times New Roman"/>
          <w:sz w:val="24"/>
          <w:szCs w:val="24"/>
          <w:shd w:val="clear" w:color="auto" w:fill="FFFFFF"/>
        </w:rPr>
        <w:t>European Journal of Special Needs Education</w:t>
      </w:r>
      <w:r w:rsidR="00984713" w:rsidRPr="00282F2A">
        <w:rPr>
          <w:rStyle w:val="serialtitle"/>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volumeissue"/>
          <w:rFonts w:ascii="Times New Roman" w:hAnsi="Times New Roman" w:cs="Times New Roman"/>
          <w:sz w:val="24"/>
          <w:szCs w:val="24"/>
          <w:shd w:val="clear" w:color="auto" w:fill="FFFFFF"/>
        </w:rPr>
        <w:t>31</w:t>
      </w:r>
      <w:r w:rsidR="00984713" w:rsidRPr="00282F2A">
        <w:rPr>
          <w:rStyle w:val="volumeissue"/>
          <w:rFonts w:ascii="Times New Roman" w:hAnsi="Times New Roman" w:cs="Times New Roman"/>
          <w:sz w:val="24"/>
          <w:szCs w:val="24"/>
          <w:shd w:val="clear" w:color="auto" w:fill="FFFFFF"/>
        </w:rPr>
        <w:t>(</w:t>
      </w:r>
      <w:r w:rsidRPr="00282F2A">
        <w:rPr>
          <w:rStyle w:val="volumeissue"/>
          <w:rFonts w:ascii="Times New Roman" w:hAnsi="Times New Roman" w:cs="Times New Roman"/>
          <w:sz w:val="24"/>
          <w:szCs w:val="24"/>
          <w:shd w:val="clear" w:color="auto" w:fill="FFFFFF"/>
        </w:rPr>
        <w:t>4</w:t>
      </w:r>
      <w:r w:rsidR="00984713" w:rsidRPr="00282F2A">
        <w:rPr>
          <w:rStyle w:val="volumeissue"/>
          <w:rFonts w:ascii="Times New Roman" w:hAnsi="Times New Roman" w:cs="Times New Roman"/>
          <w:sz w:val="24"/>
          <w:szCs w:val="24"/>
          <w:shd w:val="clear" w:color="auto" w:fill="FFFFFF"/>
        </w:rPr>
        <w:t>), pp.</w:t>
      </w:r>
      <w:r w:rsidRPr="00282F2A">
        <w:rPr>
          <w:rFonts w:ascii="Times New Roman" w:hAnsi="Times New Roman" w:cs="Times New Roman"/>
          <w:sz w:val="24"/>
          <w:szCs w:val="24"/>
          <w:shd w:val="clear" w:color="auto" w:fill="FFFFFF"/>
        </w:rPr>
        <w:t> </w:t>
      </w:r>
      <w:r w:rsidRPr="00282F2A">
        <w:rPr>
          <w:rStyle w:val="pagerange"/>
          <w:rFonts w:ascii="Times New Roman" w:hAnsi="Times New Roman" w:cs="Times New Roman"/>
          <w:sz w:val="24"/>
          <w:szCs w:val="24"/>
          <w:shd w:val="clear" w:color="auto" w:fill="FFFFFF"/>
        </w:rPr>
        <w:t>472-488</w:t>
      </w:r>
    </w:p>
    <w:p w14:paraId="27F772D6" w14:textId="77777777" w:rsidR="00D647C9" w:rsidRPr="00282F2A" w:rsidRDefault="00D647C9" w:rsidP="00282F2A">
      <w:pPr>
        <w:spacing w:line="360" w:lineRule="auto"/>
        <w:jc w:val="both"/>
        <w:rPr>
          <w:rFonts w:ascii="Times New Roman" w:hAnsi="Times New Roman" w:cs="Times New Roman"/>
          <w:sz w:val="24"/>
          <w:szCs w:val="24"/>
        </w:rPr>
      </w:pPr>
    </w:p>
    <w:p w14:paraId="74361A56" w14:textId="20EF673F" w:rsidR="00D647C9" w:rsidRPr="00282F2A" w:rsidRDefault="00D647C9"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Miller, O. &amp; Hodges, L. (2005) ‘</w:t>
      </w:r>
      <w:proofErr w:type="spellStart"/>
      <w:r w:rsidRPr="00282F2A">
        <w:rPr>
          <w:rFonts w:ascii="Times New Roman" w:hAnsi="Times New Roman" w:cs="Times New Roman"/>
          <w:sz w:val="24"/>
          <w:szCs w:val="24"/>
        </w:rPr>
        <w:t>Deafblindness</w:t>
      </w:r>
      <w:proofErr w:type="spellEnd"/>
      <w:r w:rsidRPr="00282F2A">
        <w:rPr>
          <w:rFonts w:ascii="Times New Roman" w:hAnsi="Times New Roman" w:cs="Times New Roman"/>
          <w:sz w:val="24"/>
          <w:szCs w:val="24"/>
        </w:rPr>
        <w:t>’, in A. Lewis &amp; B. Norwich (eds) Special Teaching for Special Children? Pedagogies for inclusion. Maidenhead: Open University</w:t>
      </w:r>
    </w:p>
    <w:p w14:paraId="1B589117" w14:textId="77777777" w:rsidR="00353A56" w:rsidRPr="00282F2A" w:rsidRDefault="00353A56" w:rsidP="00282F2A">
      <w:pPr>
        <w:spacing w:line="360" w:lineRule="auto"/>
        <w:jc w:val="both"/>
        <w:rPr>
          <w:rFonts w:ascii="Times New Roman" w:hAnsi="Times New Roman" w:cs="Times New Roman"/>
          <w:sz w:val="24"/>
          <w:szCs w:val="24"/>
        </w:rPr>
      </w:pPr>
    </w:p>
    <w:p w14:paraId="5A275AAB" w14:textId="64000A36" w:rsidR="00C90F88" w:rsidRPr="00282F2A" w:rsidRDefault="00C90F88" w:rsidP="00282F2A">
      <w:pPr>
        <w:spacing w:line="360" w:lineRule="auto"/>
        <w:jc w:val="both"/>
        <w:rPr>
          <w:rFonts w:ascii="Times New Roman" w:hAnsi="Times New Roman" w:cs="Times New Roman"/>
          <w:spacing w:val="4"/>
          <w:sz w:val="24"/>
          <w:szCs w:val="24"/>
          <w:shd w:val="clear" w:color="auto" w:fill="FCFCFC"/>
        </w:rPr>
      </w:pPr>
      <w:proofErr w:type="spellStart"/>
      <w:r w:rsidRPr="00282F2A">
        <w:rPr>
          <w:rFonts w:ascii="Times New Roman" w:hAnsi="Times New Roman" w:cs="Times New Roman"/>
          <w:spacing w:val="2"/>
          <w:sz w:val="24"/>
          <w:szCs w:val="24"/>
          <w:shd w:val="clear" w:color="auto" w:fill="FCFCFC"/>
        </w:rPr>
        <w:t>Musyoka</w:t>
      </w:r>
      <w:proofErr w:type="spellEnd"/>
      <w:r w:rsidRPr="00282F2A">
        <w:rPr>
          <w:rFonts w:ascii="Times New Roman" w:hAnsi="Times New Roman" w:cs="Times New Roman"/>
          <w:spacing w:val="2"/>
          <w:sz w:val="24"/>
          <w:szCs w:val="24"/>
          <w:shd w:val="clear" w:color="auto" w:fill="FCFCFC"/>
        </w:rPr>
        <w:t xml:space="preserve">, M. M., Gentry, M. A., Bartlett, J. J. (2016). </w:t>
      </w:r>
      <w:r w:rsidRPr="00282F2A">
        <w:rPr>
          <w:rFonts w:ascii="Times New Roman" w:hAnsi="Times New Roman" w:cs="Times New Roman"/>
          <w:i/>
          <w:spacing w:val="2"/>
          <w:sz w:val="24"/>
          <w:szCs w:val="24"/>
          <w:shd w:val="clear" w:color="auto" w:fill="FCFCFC"/>
        </w:rPr>
        <w:t>Voices from the classroom: Experiences of teachers of deaf students with additional disabilities.</w:t>
      </w:r>
      <w:r w:rsidRPr="00282F2A">
        <w:rPr>
          <w:rFonts w:ascii="Times New Roman" w:hAnsi="Times New Roman" w:cs="Times New Roman"/>
          <w:spacing w:val="2"/>
          <w:sz w:val="24"/>
          <w:szCs w:val="24"/>
          <w:shd w:val="clear" w:color="auto" w:fill="FCFCFC"/>
        </w:rPr>
        <w:t xml:space="preserve"> Journal of Education and Training Studies</w:t>
      </w:r>
      <w:r w:rsidR="00F7125D">
        <w:rPr>
          <w:rFonts w:ascii="Times New Roman" w:hAnsi="Times New Roman" w:cs="Times New Roman"/>
          <w:spacing w:val="2"/>
          <w:sz w:val="24"/>
          <w:szCs w:val="24"/>
          <w:shd w:val="clear" w:color="auto" w:fill="FCFCFC"/>
        </w:rPr>
        <w:t>.</w:t>
      </w:r>
      <w:r w:rsidRPr="00282F2A">
        <w:rPr>
          <w:rFonts w:ascii="Times New Roman" w:hAnsi="Times New Roman" w:cs="Times New Roman"/>
          <w:spacing w:val="2"/>
          <w:sz w:val="24"/>
          <w:szCs w:val="24"/>
          <w:shd w:val="clear" w:color="auto" w:fill="FCFCFC"/>
        </w:rPr>
        <w:t xml:space="preserve"> 4(2), </w:t>
      </w:r>
      <w:r w:rsidR="00CA6BAF" w:rsidRPr="00282F2A">
        <w:rPr>
          <w:rFonts w:ascii="Times New Roman" w:hAnsi="Times New Roman" w:cs="Times New Roman"/>
          <w:spacing w:val="2"/>
          <w:sz w:val="24"/>
          <w:szCs w:val="24"/>
          <w:shd w:val="clear" w:color="auto" w:fill="FCFCFC"/>
        </w:rPr>
        <w:t xml:space="preserve">pp. </w:t>
      </w:r>
      <w:r w:rsidRPr="00282F2A">
        <w:rPr>
          <w:rFonts w:ascii="Times New Roman" w:hAnsi="Times New Roman" w:cs="Times New Roman"/>
          <w:spacing w:val="2"/>
          <w:sz w:val="24"/>
          <w:szCs w:val="24"/>
          <w:shd w:val="clear" w:color="auto" w:fill="FCFCFC"/>
        </w:rPr>
        <w:t>85-96</w:t>
      </w:r>
    </w:p>
    <w:p w14:paraId="29E3D4C4" w14:textId="77777777" w:rsidR="00C90F88" w:rsidRPr="00282F2A" w:rsidRDefault="00C90F88" w:rsidP="00282F2A">
      <w:pPr>
        <w:spacing w:line="360" w:lineRule="auto"/>
        <w:jc w:val="both"/>
        <w:rPr>
          <w:rFonts w:ascii="Times New Roman" w:hAnsi="Times New Roman" w:cs="Times New Roman"/>
          <w:spacing w:val="4"/>
          <w:sz w:val="24"/>
          <w:szCs w:val="24"/>
          <w:shd w:val="clear" w:color="auto" w:fill="FCFCFC"/>
        </w:rPr>
      </w:pPr>
    </w:p>
    <w:p w14:paraId="5207B213" w14:textId="77777777" w:rsidR="008C5D06" w:rsidRPr="00282F2A" w:rsidRDefault="008C5D06" w:rsidP="00282F2A">
      <w:pPr>
        <w:widowControl w:val="0"/>
        <w:spacing w:line="360" w:lineRule="auto"/>
        <w:jc w:val="both"/>
        <w:rPr>
          <w:rFonts w:ascii="Times New Roman" w:hAnsi="Times New Roman" w:cs="Times New Roman"/>
          <w:sz w:val="24"/>
          <w:szCs w:val="24"/>
        </w:rPr>
      </w:pPr>
      <w:proofErr w:type="spellStart"/>
      <w:r w:rsidRPr="00F7125D">
        <w:rPr>
          <w:rFonts w:ascii="Times New Roman" w:hAnsi="Times New Roman" w:cs="Times New Roman"/>
          <w:sz w:val="24"/>
          <w:szCs w:val="24"/>
        </w:rPr>
        <w:t>Musyoka</w:t>
      </w:r>
      <w:proofErr w:type="spellEnd"/>
      <w:r w:rsidRPr="00F7125D">
        <w:rPr>
          <w:rFonts w:ascii="Times New Roman" w:hAnsi="Times New Roman" w:cs="Times New Roman"/>
          <w:sz w:val="24"/>
          <w:szCs w:val="24"/>
        </w:rPr>
        <w:t>, M. M.,</w:t>
      </w:r>
      <w:r w:rsidRPr="00282F2A">
        <w:rPr>
          <w:rFonts w:ascii="Times New Roman" w:hAnsi="Times New Roman" w:cs="Times New Roman"/>
          <w:sz w:val="24"/>
          <w:szCs w:val="24"/>
        </w:rPr>
        <w:t xml:space="preserve"> Gentry, A.M &amp;</w:t>
      </w:r>
      <w:r w:rsidRPr="00282F2A">
        <w:rPr>
          <w:rFonts w:ascii="Times New Roman" w:hAnsi="Times New Roman" w:cs="Times New Roman"/>
          <w:b/>
          <w:sz w:val="24"/>
          <w:szCs w:val="24"/>
        </w:rPr>
        <w:t xml:space="preserve"> </w:t>
      </w:r>
      <w:r w:rsidRPr="00282F2A">
        <w:rPr>
          <w:rFonts w:ascii="Times New Roman" w:hAnsi="Times New Roman" w:cs="Times New Roman"/>
          <w:sz w:val="24"/>
          <w:szCs w:val="24"/>
        </w:rPr>
        <w:t>Meek, D.</w:t>
      </w:r>
      <w:r w:rsidRPr="00282F2A">
        <w:rPr>
          <w:rFonts w:ascii="Times New Roman" w:hAnsi="Times New Roman" w:cs="Times New Roman"/>
          <w:b/>
          <w:sz w:val="24"/>
          <w:szCs w:val="24"/>
        </w:rPr>
        <w:t xml:space="preserve"> (</w:t>
      </w:r>
      <w:r w:rsidRPr="00282F2A">
        <w:rPr>
          <w:rFonts w:ascii="Times New Roman" w:hAnsi="Times New Roman" w:cs="Times New Roman"/>
          <w:sz w:val="24"/>
          <w:szCs w:val="24"/>
        </w:rPr>
        <w:t xml:space="preserve">2017). Perceptions of teachers’ preparedness to </w:t>
      </w:r>
    </w:p>
    <w:p w14:paraId="0C4751E1" w14:textId="5661E047" w:rsidR="008C5D06" w:rsidRPr="00282F2A" w:rsidRDefault="008C5D06" w:rsidP="00282F2A">
      <w:pPr>
        <w:widowControl w:val="0"/>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 xml:space="preserve">teach deaf and hard of hearing students with additional disabilities: A Qualitative case </w:t>
      </w:r>
    </w:p>
    <w:p w14:paraId="64CBAE8C" w14:textId="7094A7FC" w:rsidR="00353A56" w:rsidRPr="00282F2A" w:rsidRDefault="008C5D06"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lastRenderedPageBreak/>
        <w:t>study. Journal of Developmental and Physical Disabilities.</w:t>
      </w:r>
      <w:r w:rsidR="00F7125D">
        <w:rPr>
          <w:rFonts w:ascii="Times New Roman" w:hAnsi="Times New Roman" w:cs="Times New Roman"/>
          <w:sz w:val="24"/>
          <w:szCs w:val="24"/>
        </w:rPr>
        <w:t xml:space="preserve"> </w:t>
      </w:r>
      <w:r w:rsidR="00754AE7" w:rsidRPr="00282F2A">
        <w:rPr>
          <w:rFonts w:ascii="Times New Roman" w:hAnsi="Times New Roman" w:cs="Times New Roman"/>
          <w:sz w:val="24"/>
          <w:szCs w:val="24"/>
        </w:rPr>
        <w:t>29(5).</w:t>
      </w:r>
    </w:p>
    <w:p w14:paraId="472E3C86" w14:textId="77777777" w:rsidR="003421CD" w:rsidRPr="00282F2A" w:rsidRDefault="003421CD" w:rsidP="00282F2A">
      <w:pPr>
        <w:spacing w:line="360" w:lineRule="auto"/>
        <w:jc w:val="both"/>
        <w:rPr>
          <w:rFonts w:ascii="Times New Roman" w:hAnsi="Times New Roman" w:cs="Times New Roman"/>
          <w:sz w:val="24"/>
          <w:szCs w:val="24"/>
          <w:shd w:val="clear" w:color="auto" w:fill="FFFFFF"/>
        </w:rPr>
      </w:pPr>
    </w:p>
    <w:p w14:paraId="744BFAE1" w14:textId="534F66A1" w:rsidR="00A006F1" w:rsidRPr="00282F2A" w:rsidRDefault="00ED7ECE"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National Consortium on Deaf-Blindness. (2012). </w:t>
      </w:r>
      <w:r w:rsidRPr="00282F2A">
        <w:rPr>
          <w:rFonts w:ascii="Times New Roman" w:hAnsi="Times New Roman" w:cs="Times New Roman"/>
          <w:i/>
          <w:sz w:val="24"/>
          <w:szCs w:val="24"/>
          <w:shd w:val="clear" w:color="auto" w:fill="FFFFFF"/>
        </w:rPr>
        <w:t>Recommendations for improving intervener services</w:t>
      </w:r>
      <w:r w:rsidRPr="00282F2A">
        <w:rPr>
          <w:rFonts w:ascii="Times New Roman" w:hAnsi="Times New Roman" w:cs="Times New Roman"/>
          <w:sz w:val="24"/>
          <w:szCs w:val="24"/>
          <w:shd w:val="clear" w:color="auto" w:fill="FFFFFF"/>
        </w:rPr>
        <w:t>. Retrieved from http://interveners</w:t>
      </w:r>
      <w:r w:rsidR="00F7125D">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nationaldb.org.</w:t>
      </w:r>
    </w:p>
    <w:p w14:paraId="6F30FAE1" w14:textId="77777777" w:rsidR="005E60F7" w:rsidRPr="00282F2A" w:rsidRDefault="005E60F7" w:rsidP="00282F2A">
      <w:pPr>
        <w:spacing w:line="360" w:lineRule="auto"/>
        <w:jc w:val="both"/>
        <w:rPr>
          <w:rFonts w:ascii="Times New Roman" w:hAnsi="Times New Roman" w:cs="Times New Roman"/>
          <w:sz w:val="24"/>
          <w:szCs w:val="24"/>
          <w:shd w:val="clear" w:color="auto" w:fill="FFFFFF"/>
        </w:rPr>
      </w:pPr>
    </w:p>
    <w:p w14:paraId="43877231" w14:textId="5D390110" w:rsidR="007E6380" w:rsidRPr="00282F2A" w:rsidRDefault="00A07CDE"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National Council for Special Education (2016). </w:t>
      </w:r>
      <w:r w:rsidR="00E623DA" w:rsidRPr="00282F2A">
        <w:rPr>
          <w:rFonts w:ascii="Times New Roman" w:hAnsi="Times New Roman" w:cs="Times New Roman"/>
          <w:i/>
          <w:sz w:val="24"/>
          <w:szCs w:val="24"/>
          <w:shd w:val="clear" w:color="auto" w:fill="FFFFFF"/>
        </w:rPr>
        <w:t xml:space="preserve">An Evaluation of Education Provision for Students with Autism Spectrum Disorder </w:t>
      </w:r>
      <w:r w:rsidR="00BC54F0" w:rsidRPr="00282F2A">
        <w:rPr>
          <w:rFonts w:ascii="Times New Roman" w:hAnsi="Times New Roman" w:cs="Times New Roman"/>
          <w:i/>
          <w:sz w:val="24"/>
          <w:szCs w:val="24"/>
          <w:shd w:val="clear" w:color="auto" w:fill="FFFFFF"/>
        </w:rPr>
        <w:t>in Ireland.</w:t>
      </w:r>
      <w:r w:rsidR="00BC54F0" w:rsidRPr="00282F2A">
        <w:rPr>
          <w:rFonts w:ascii="Times New Roman" w:hAnsi="Times New Roman" w:cs="Times New Roman"/>
          <w:sz w:val="24"/>
          <w:szCs w:val="24"/>
          <w:shd w:val="clear" w:color="auto" w:fill="FFFFFF"/>
        </w:rPr>
        <w:t xml:space="preserve"> </w:t>
      </w:r>
      <w:r w:rsidR="00085DD8" w:rsidRPr="00282F2A">
        <w:rPr>
          <w:rFonts w:ascii="Times New Roman" w:hAnsi="Times New Roman" w:cs="Times New Roman"/>
          <w:sz w:val="24"/>
          <w:szCs w:val="24"/>
          <w:shd w:val="clear" w:color="auto" w:fill="FFFFFF"/>
        </w:rPr>
        <w:t xml:space="preserve">Ireland: </w:t>
      </w:r>
      <w:r w:rsidR="00085DD8" w:rsidRPr="00282F2A">
        <w:rPr>
          <w:rFonts w:ascii="Times New Roman" w:hAnsi="Times New Roman" w:cs="Times New Roman"/>
          <w:sz w:val="24"/>
          <w:szCs w:val="24"/>
        </w:rPr>
        <w:t xml:space="preserve">National Council for Special Education. </w:t>
      </w:r>
    </w:p>
    <w:p w14:paraId="4A10D0B7" w14:textId="77777777" w:rsidR="00A07CDE" w:rsidRPr="00282F2A" w:rsidRDefault="00A07CDE" w:rsidP="00282F2A">
      <w:pPr>
        <w:spacing w:line="360" w:lineRule="auto"/>
        <w:jc w:val="both"/>
        <w:rPr>
          <w:rFonts w:ascii="Times New Roman" w:hAnsi="Times New Roman" w:cs="Times New Roman"/>
          <w:sz w:val="24"/>
          <w:szCs w:val="24"/>
          <w:shd w:val="clear" w:color="auto" w:fill="FFFFFF"/>
        </w:rPr>
      </w:pPr>
    </w:p>
    <w:p w14:paraId="125F0525" w14:textId="3A0868D5" w:rsidR="008D7CF4" w:rsidRPr="00282F2A" w:rsidRDefault="008D7CF4"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t>Nelson, C</w:t>
      </w:r>
      <w:r w:rsidR="00085DD8"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sz w:val="24"/>
          <w:szCs w:val="24"/>
          <w:shd w:val="clear" w:color="auto" w:fill="FFFFFF"/>
        </w:rPr>
        <w:t xml:space="preserve">Bruce </w:t>
      </w:r>
      <w:r w:rsidR="00054B0A" w:rsidRPr="00282F2A">
        <w:rPr>
          <w:rFonts w:ascii="Times New Roman" w:hAnsi="Times New Roman" w:cs="Times New Roman"/>
          <w:sz w:val="24"/>
          <w:szCs w:val="24"/>
          <w:shd w:val="clear" w:color="auto" w:fill="FFFFFF"/>
        </w:rPr>
        <w:t>S</w:t>
      </w:r>
      <w:r w:rsidR="00085DD8" w:rsidRPr="00282F2A">
        <w:rPr>
          <w:rFonts w:ascii="Times New Roman" w:hAnsi="Times New Roman" w:cs="Times New Roman"/>
          <w:sz w:val="24"/>
          <w:szCs w:val="24"/>
          <w:shd w:val="clear" w:color="auto" w:fill="FFFFFF"/>
        </w:rPr>
        <w:t>.</w:t>
      </w:r>
      <w:r w:rsidR="00054B0A" w:rsidRPr="00282F2A">
        <w:rPr>
          <w:rFonts w:ascii="Times New Roman" w:hAnsi="Times New Roman" w:cs="Times New Roman"/>
          <w:sz w:val="24"/>
          <w:szCs w:val="24"/>
          <w:shd w:val="clear" w:color="auto" w:fill="FFFFFF"/>
        </w:rPr>
        <w:t xml:space="preserve"> (2016). </w:t>
      </w:r>
      <w:r w:rsidR="00054B0A" w:rsidRPr="00282F2A">
        <w:rPr>
          <w:rFonts w:ascii="Times New Roman" w:hAnsi="Times New Roman" w:cs="Times New Roman"/>
          <w:i/>
          <w:sz w:val="24"/>
          <w:szCs w:val="24"/>
          <w:shd w:val="clear" w:color="auto" w:fill="FFFFFF"/>
        </w:rPr>
        <w:t xml:space="preserve">Critical Issues in the lives of Children and Youth who are Deafblind. </w:t>
      </w:r>
      <w:r w:rsidR="00EA75FA" w:rsidRPr="00282F2A">
        <w:rPr>
          <w:rFonts w:ascii="Times New Roman" w:hAnsi="Times New Roman" w:cs="Times New Roman"/>
          <w:i/>
          <w:sz w:val="24"/>
          <w:szCs w:val="24"/>
          <w:shd w:val="clear" w:color="auto" w:fill="FFFFFF"/>
        </w:rPr>
        <w:t>American Annals of the Deaf.</w:t>
      </w:r>
      <w:r w:rsidR="00EA75FA" w:rsidRPr="00282F2A">
        <w:rPr>
          <w:rFonts w:ascii="Times New Roman" w:hAnsi="Times New Roman" w:cs="Times New Roman"/>
          <w:sz w:val="24"/>
          <w:szCs w:val="24"/>
          <w:shd w:val="clear" w:color="auto" w:fill="FFFFFF"/>
        </w:rPr>
        <w:t xml:space="preserve"> 161(4), </w:t>
      </w:r>
      <w:r w:rsidR="00085DD8" w:rsidRPr="00282F2A">
        <w:rPr>
          <w:rFonts w:ascii="Times New Roman" w:hAnsi="Times New Roman" w:cs="Times New Roman"/>
          <w:sz w:val="24"/>
          <w:szCs w:val="24"/>
          <w:shd w:val="clear" w:color="auto" w:fill="FFFFFF"/>
        </w:rPr>
        <w:t xml:space="preserve">pp. </w:t>
      </w:r>
      <w:r w:rsidR="00EA75FA" w:rsidRPr="00282F2A">
        <w:rPr>
          <w:rFonts w:ascii="Times New Roman" w:hAnsi="Times New Roman" w:cs="Times New Roman"/>
          <w:sz w:val="24"/>
          <w:szCs w:val="24"/>
          <w:shd w:val="clear" w:color="auto" w:fill="FFFFFF"/>
        </w:rPr>
        <w:t>406-411</w:t>
      </w:r>
    </w:p>
    <w:p w14:paraId="375FE71B" w14:textId="77777777" w:rsidR="00EA75FA" w:rsidRPr="00282F2A" w:rsidRDefault="00EA75FA" w:rsidP="00282F2A">
      <w:pPr>
        <w:spacing w:line="360" w:lineRule="auto"/>
        <w:jc w:val="both"/>
        <w:rPr>
          <w:rFonts w:ascii="Times New Roman" w:hAnsi="Times New Roman" w:cs="Times New Roman"/>
          <w:sz w:val="24"/>
          <w:szCs w:val="24"/>
          <w:shd w:val="clear" w:color="auto" w:fill="FFFFFF"/>
        </w:rPr>
      </w:pPr>
    </w:p>
    <w:p w14:paraId="243B2719" w14:textId="444ABE00" w:rsidR="003A07C5" w:rsidRPr="00282F2A" w:rsidRDefault="003A07C5"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Nelson, C., Greenfield, R. G., </w:t>
      </w:r>
      <w:proofErr w:type="spellStart"/>
      <w:r w:rsidRPr="00282F2A">
        <w:rPr>
          <w:rFonts w:ascii="Times New Roman" w:hAnsi="Times New Roman" w:cs="Times New Roman"/>
          <w:sz w:val="24"/>
          <w:szCs w:val="24"/>
          <w:shd w:val="clear" w:color="auto" w:fill="FFFFFF"/>
        </w:rPr>
        <w:t>Hyte</w:t>
      </w:r>
      <w:proofErr w:type="spellEnd"/>
      <w:r w:rsidRPr="00282F2A">
        <w:rPr>
          <w:rFonts w:ascii="Times New Roman" w:hAnsi="Times New Roman" w:cs="Times New Roman"/>
          <w:sz w:val="24"/>
          <w:szCs w:val="24"/>
          <w:shd w:val="clear" w:color="auto" w:fill="FFFFFF"/>
        </w:rPr>
        <w:t xml:space="preserve">, II. A., Shaffer, J. P (2013). </w:t>
      </w:r>
      <w:r w:rsidRPr="00282F2A">
        <w:rPr>
          <w:rFonts w:ascii="Times New Roman" w:hAnsi="Times New Roman" w:cs="Times New Roman"/>
          <w:i/>
          <w:sz w:val="24"/>
          <w:szCs w:val="24"/>
          <w:shd w:val="clear" w:color="auto" w:fill="FFFFFF"/>
        </w:rPr>
        <w:t>Stress, behavio</w:t>
      </w:r>
      <w:r w:rsidR="00654B7D">
        <w:rPr>
          <w:rFonts w:ascii="Times New Roman" w:hAnsi="Times New Roman" w:cs="Times New Roman"/>
          <w:i/>
          <w:sz w:val="24"/>
          <w:szCs w:val="24"/>
          <w:shd w:val="clear" w:color="auto" w:fill="FFFFFF"/>
        </w:rPr>
        <w:t>u</w:t>
      </w:r>
      <w:r w:rsidRPr="00282F2A">
        <w:rPr>
          <w:rFonts w:ascii="Times New Roman" w:hAnsi="Times New Roman" w:cs="Times New Roman"/>
          <w:i/>
          <w:sz w:val="24"/>
          <w:szCs w:val="24"/>
          <w:shd w:val="clear" w:color="auto" w:fill="FFFFFF"/>
        </w:rPr>
        <w:t>r, and children and youth who are deafblind</w:t>
      </w:r>
      <w:r w:rsidRPr="00282F2A">
        <w:rPr>
          <w:rFonts w:ascii="Times New Roman" w:hAnsi="Times New Roman" w:cs="Times New Roman"/>
          <w:sz w:val="24"/>
          <w:szCs w:val="24"/>
          <w:shd w:val="clear" w:color="auto" w:fill="FFFFFF"/>
        </w:rPr>
        <w:t xml:space="preserve">. Research and Practice for Persons </w:t>
      </w:r>
      <w:r w:rsidR="00834D63" w:rsidRPr="00282F2A">
        <w:rPr>
          <w:rFonts w:ascii="Times New Roman" w:hAnsi="Times New Roman" w:cs="Times New Roman"/>
          <w:sz w:val="24"/>
          <w:szCs w:val="24"/>
          <w:shd w:val="clear" w:color="auto" w:fill="FFFFFF"/>
        </w:rPr>
        <w:t>w</w:t>
      </w:r>
      <w:r w:rsidRPr="00282F2A">
        <w:rPr>
          <w:rFonts w:ascii="Times New Roman" w:hAnsi="Times New Roman" w:cs="Times New Roman"/>
          <w:sz w:val="24"/>
          <w:szCs w:val="24"/>
          <w:shd w:val="clear" w:color="auto" w:fill="FFFFFF"/>
        </w:rPr>
        <w:t>ith Severe Disabilities</w:t>
      </w:r>
      <w:r w:rsidR="00834D63"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38(3), </w:t>
      </w:r>
      <w:r w:rsidR="00834D63" w:rsidRPr="00282F2A">
        <w:rPr>
          <w:rFonts w:ascii="Times New Roman" w:hAnsi="Times New Roman" w:cs="Times New Roman"/>
          <w:sz w:val="24"/>
          <w:szCs w:val="24"/>
          <w:shd w:val="clear" w:color="auto" w:fill="FFFFFF"/>
        </w:rPr>
        <w:t>pp.</w:t>
      </w:r>
      <w:r w:rsidRPr="00282F2A">
        <w:rPr>
          <w:rFonts w:ascii="Times New Roman" w:hAnsi="Times New Roman" w:cs="Times New Roman"/>
          <w:sz w:val="24"/>
          <w:szCs w:val="24"/>
          <w:shd w:val="clear" w:color="auto" w:fill="FFFFFF"/>
        </w:rPr>
        <w:t>139-156.</w:t>
      </w:r>
    </w:p>
    <w:p w14:paraId="19CE16E8" w14:textId="77777777" w:rsidR="003A07C5" w:rsidRPr="00282F2A" w:rsidRDefault="003A07C5" w:rsidP="00282F2A">
      <w:pPr>
        <w:spacing w:line="360" w:lineRule="auto"/>
        <w:jc w:val="both"/>
        <w:rPr>
          <w:rFonts w:ascii="Times New Roman" w:hAnsi="Times New Roman" w:cs="Times New Roman"/>
          <w:sz w:val="24"/>
          <w:szCs w:val="24"/>
          <w:shd w:val="clear" w:color="auto" w:fill="FFFFFF"/>
        </w:rPr>
      </w:pPr>
    </w:p>
    <w:p w14:paraId="6C8F0851" w14:textId="5CCC9509" w:rsidR="00BF698B" w:rsidRPr="00282F2A" w:rsidRDefault="007E6380"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Nelson, C., &amp; Sanders, D. (2014). </w:t>
      </w:r>
      <w:r w:rsidRPr="00282F2A">
        <w:rPr>
          <w:rFonts w:ascii="Times New Roman" w:hAnsi="Times New Roman" w:cs="Times New Roman"/>
          <w:i/>
          <w:sz w:val="24"/>
          <w:szCs w:val="24"/>
          <w:shd w:val="clear" w:color="auto" w:fill="FFFFFF"/>
        </w:rPr>
        <w:t>Collaboration to ensure effective education of students who are deafblind</w:t>
      </w:r>
      <w:r w:rsidRPr="00282F2A">
        <w:rPr>
          <w:rFonts w:ascii="Times New Roman" w:hAnsi="Times New Roman" w:cs="Times New Roman"/>
          <w:sz w:val="24"/>
          <w:szCs w:val="24"/>
          <w:shd w:val="clear" w:color="auto" w:fill="FFFFFF"/>
        </w:rPr>
        <w:t>. Visual Impairment and Deafblind Education Quarterly</w:t>
      </w:r>
      <w:r w:rsidR="00834D63"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59(5), </w:t>
      </w:r>
      <w:r w:rsidR="00834D63" w:rsidRPr="00282F2A">
        <w:rPr>
          <w:rFonts w:ascii="Times New Roman" w:hAnsi="Times New Roman" w:cs="Times New Roman"/>
          <w:sz w:val="24"/>
          <w:szCs w:val="24"/>
          <w:shd w:val="clear" w:color="auto" w:fill="FFFFFF"/>
        </w:rPr>
        <w:t>pp.</w:t>
      </w:r>
      <w:r w:rsidRPr="00282F2A">
        <w:rPr>
          <w:rFonts w:ascii="Times New Roman" w:hAnsi="Times New Roman" w:cs="Times New Roman"/>
          <w:sz w:val="24"/>
          <w:szCs w:val="24"/>
          <w:shd w:val="clear" w:color="auto" w:fill="FFFFFF"/>
        </w:rPr>
        <w:t>26-35</w:t>
      </w:r>
    </w:p>
    <w:p w14:paraId="4719A493" w14:textId="77777777" w:rsidR="003A07C5" w:rsidRPr="00282F2A" w:rsidRDefault="003A07C5" w:rsidP="00282F2A">
      <w:pPr>
        <w:spacing w:line="360" w:lineRule="auto"/>
        <w:jc w:val="both"/>
        <w:rPr>
          <w:rFonts w:ascii="Times New Roman" w:hAnsi="Times New Roman" w:cs="Times New Roman"/>
          <w:sz w:val="24"/>
          <w:szCs w:val="24"/>
        </w:rPr>
      </w:pPr>
    </w:p>
    <w:p w14:paraId="7C0FACD6" w14:textId="603B1EC7" w:rsidR="00BF698B" w:rsidRPr="00282F2A" w:rsidRDefault="00BF698B"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Parker, A., Nelson,</w:t>
      </w:r>
      <w:r w:rsidR="00834D63" w:rsidRPr="00282F2A">
        <w:rPr>
          <w:rFonts w:ascii="Times New Roman" w:hAnsi="Times New Roman" w:cs="Times New Roman"/>
          <w:sz w:val="24"/>
          <w:szCs w:val="24"/>
        </w:rPr>
        <w:t xml:space="preserve"> </w:t>
      </w:r>
      <w:r w:rsidR="0089170D" w:rsidRPr="00282F2A">
        <w:rPr>
          <w:rFonts w:ascii="Times New Roman" w:hAnsi="Times New Roman" w:cs="Times New Roman"/>
          <w:sz w:val="24"/>
          <w:szCs w:val="24"/>
        </w:rPr>
        <w:t>C</w:t>
      </w:r>
      <w:r w:rsidR="00834D63" w:rsidRPr="00282F2A">
        <w:rPr>
          <w:rFonts w:ascii="Times New Roman" w:hAnsi="Times New Roman" w:cs="Times New Roman"/>
          <w:sz w:val="24"/>
          <w:szCs w:val="24"/>
        </w:rPr>
        <w:t>.</w:t>
      </w:r>
      <w:r w:rsidR="0089170D" w:rsidRPr="00282F2A">
        <w:rPr>
          <w:rFonts w:ascii="Times New Roman" w:hAnsi="Times New Roman" w:cs="Times New Roman"/>
          <w:sz w:val="24"/>
          <w:szCs w:val="24"/>
        </w:rPr>
        <w:t xml:space="preserve"> (2016). </w:t>
      </w:r>
      <w:r w:rsidR="0089170D" w:rsidRPr="00282F2A">
        <w:rPr>
          <w:rFonts w:ascii="Times New Roman" w:hAnsi="Times New Roman" w:cs="Times New Roman"/>
          <w:i/>
          <w:sz w:val="24"/>
          <w:szCs w:val="24"/>
        </w:rPr>
        <w:t>Towards a Comprehensive System of Personnel Development in Deafblind Education</w:t>
      </w:r>
      <w:r w:rsidR="00475725" w:rsidRPr="00282F2A">
        <w:rPr>
          <w:rFonts w:ascii="Times New Roman" w:hAnsi="Times New Roman" w:cs="Times New Roman"/>
          <w:i/>
          <w:sz w:val="24"/>
          <w:szCs w:val="24"/>
        </w:rPr>
        <w:t>.</w:t>
      </w:r>
      <w:r w:rsidR="00475725" w:rsidRPr="00282F2A">
        <w:rPr>
          <w:rFonts w:ascii="Times New Roman" w:hAnsi="Times New Roman" w:cs="Times New Roman"/>
          <w:sz w:val="24"/>
          <w:szCs w:val="24"/>
        </w:rPr>
        <w:t xml:space="preserve"> American Annals of the Deaf. 161 (4), pp 486-501</w:t>
      </w:r>
    </w:p>
    <w:p w14:paraId="5718B400" w14:textId="77777777" w:rsidR="00834D63" w:rsidRPr="00282F2A" w:rsidRDefault="00834D63" w:rsidP="00282F2A">
      <w:pPr>
        <w:spacing w:line="360" w:lineRule="auto"/>
        <w:jc w:val="both"/>
        <w:rPr>
          <w:rFonts w:ascii="Times New Roman" w:hAnsi="Times New Roman" w:cs="Times New Roman"/>
          <w:sz w:val="24"/>
          <w:szCs w:val="24"/>
        </w:rPr>
      </w:pPr>
    </w:p>
    <w:p w14:paraId="7E672D30" w14:textId="78423361" w:rsidR="007545B4" w:rsidRPr="00282F2A" w:rsidRDefault="007545B4"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Rae, H., McKenzie, K., Murray, G</w:t>
      </w:r>
      <w:r w:rsidR="00834D63" w:rsidRPr="00282F2A">
        <w:rPr>
          <w:rFonts w:ascii="Times New Roman" w:hAnsi="Times New Roman" w:cs="Times New Roman"/>
          <w:sz w:val="24"/>
          <w:szCs w:val="24"/>
        </w:rPr>
        <w:t>.</w:t>
      </w:r>
      <w:r w:rsidRPr="00282F2A">
        <w:rPr>
          <w:rFonts w:ascii="Times New Roman" w:hAnsi="Times New Roman" w:cs="Times New Roman"/>
          <w:sz w:val="24"/>
          <w:szCs w:val="24"/>
        </w:rPr>
        <w:t xml:space="preserve"> (2011). </w:t>
      </w:r>
      <w:r w:rsidR="006E2992" w:rsidRPr="00282F2A">
        <w:rPr>
          <w:rFonts w:ascii="Times New Roman" w:hAnsi="Times New Roman" w:cs="Times New Roman"/>
          <w:i/>
          <w:sz w:val="24"/>
          <w:szCs w:val="24"/>
        </w:rPr>
        <w:t>The Impact of Training on Teacher Knowledge about Children with an Intellectual Disability</w:t>
      </w:r>
      <w:r w:rsidR="006E2992" w:rsidRPr="00282F2A">
        <w:rPr>
          <w:rFonts w:ascii="Times New Roman" w:hAnsi="Times New Roman" w:cs="Times New Roman"/>
          <w:sz w:val="24"/>
          <w:szCs w:val="24"/>
        </w:rPr>
        <w:t xml:space="preserve">. </w:t>
      </w:r>
      <w:r w:rsidR="00074001" w:rsidRPr="00282F2A">
        <w:rPr>
          <w:rFonts w:ascii="Times New Roman" w:hAnsi="Times New Roman" w:cs="Times New Roman"/>
          <w:sz w:val="24"/>
          <w:szCs w:val="24"/>
        </w:rPr>
        <w:t xml:space="preserve">Journal of Intellectual Disabilities. 15(1), </w:t>
      </w:r>
      <w:r w:rsidR="00834D63" w:rsidRPr="00282F2A">
        <w:rPr>
          <w:rFonts w:ascii="Times New Roman" w:hAnsi="Times New Roman" w:cs="Times New Roman"/>
          <w:sz w:val="24"/>
          <w:szCs w:val="24"/>
        </w:rPr>
        <w:t xml:space="preserve">pp. </w:t>
      </w:r>
      <w:r w:rsidR="00074001" w:rsidRPr="00282F2A">
        <w:rPr>
          <w:rFonts w:ascii="Times New Roman" w:hAnsi="Times New Roman" w:cs="Times New Roman"/>
          <w:sz w:val="24"/>
          <w:szCs w:val="24"/>
        </w:rPr>
        <w:t>21-30</w:t>
      </w:r>
    </w:p>
    <w:p w14:paraId="1EB9F971" w14:textId="77777777" w:rsidR="00834D63" w:rsidRPr="00282F2A" w:rsidRDefault="00834D63" w:rsidP="00282F2A">
      <w:pPr>
        <w:spacing w:line="360" w:lineRule="auto"/>
        <w:jc w:val="both"/>
        <w:rPr>
          <w:rFonts w:ascii="Times New Roman" w:hAnsi="Times New Roman" w:cs="Times New Roman"/>
          <w:sz w:val="24"/>
          <w:szCs w:val="24"/>
        </w:rPr>
      </w:pPr>
    </w:p>
    <w:p w14:paraId="2FDB9674" w14:textId="646598C4" w:rsidR="00834D63" w:rsidRPr="00282F2A" w:rsidRDefault="00834D63"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lastRenderedPageBreak/>
        <w:t>Rose, R. (2001)</w:t>
      </w:r>
      <w:r w:rsidR="00654B7D">
        <w:rPr>
          <w:rFonts w:ascii="Times New Roman" w:hAnsi="Times New Roman" w:cs="Times New Roman"/>
          <w:sz w:val="24"/>
          <w:szCs w:val="24"/>
        </w:rPr>
        <w:t xml:space="preserve">. </w:t>
      </w:r>
      <w:r w:rsidRPr="00654B7D">
        <w:rPr>
          <w:rFonts w:ascii="Times New Roman" w:hAnsi="Times New Roman" w:cs="Times New Roman"/>
          <w:i/>
          <w:sz w:val="24"/>
          <w:szCs w:val="24"/>
        </w:rPr>
        <w:t>Primary School Teacher Perceptions of the Conditions Required to Include Pupils with Special Educational Needs</w:t>
      </w:r>
      <w:r w:rsidR="00654B7D">
        <w:rPr>
          <w:rFonts w:ascii="Times New Roman" w:hAnsi="Times New Roman" w:cs="Times New Roman"/>
          <w:sz w:val="24"/>
          <w:szCs w:val="24"/>
        </w:rPr>
        <w:t xml:space="preserve">. </w:t>
      </w:r>
      <w:r w:rsidRPr="00282F2A">
        <w:rPr>
          <w:rFonts w:ascii="Times New Roman" w:hAnsi="Times New Roman" w:cs="Times New Roman"/>
          <w:sz w:val="24"/>
          <w:szCs w:val="24"/>
        </w:rPr>
        <w:t xml:space="preserve"> Educational Review</w:t>
      </w:r>
      <w:r w:rsidR="00654B7D">
        <w:rPr>
          <w:rFonts w:ascii="Times New Roman" w:hAnsi="Times New Roman" w:cs="Times New Roman"/>
          <w:sz w:val="24"/>
          <w:szCs w:val="24"/>
        </w:rPr>
        <w:t>.</w:t>
      </w:r>
      <w:r w:rsidRPr="00282F2A">
        <w:rPr>
          <w:rFonts w:ascii="Times New Roman" w:hAnsi="Times New Roman" w:cs="Times New Roman"/>
          <w:sz w:val="24"/>
          <w:szCs w:val="24"/>
        </w:rPr>
        <w:t xml:space="preserve"> 53(2)</w:t>
      </w:r>
      <w:r w:rsidR="00654B7D">
        <w:rPr>
          <w:rFonts w:ascii="Times New Roman" w:hAnsi="Times New Roman" w:cs="Times New Roman"/>
          <w:sz w:val="24"/>
          <w:szCs w:val="24"/>
        </w:rPr>
        <w:t xml:space="preserve">, pp. </w:t>
      </w:r>
      <w:r w:rsidRPr="00282F2A">
        <w:rPr>
          <w:rFonts w:ascii="Times New Roman" w:hAnsi="Times New Roman" w:cs="Times New Roman"/>
          <w:sz w:val="24"/>
          <w:szCs w:val="24"/>
        </w:rPr>
        <w:t>147–56</w:t>
      </w:r>
    </w:p>
    <w:p w14:paraId="090EB249" w14:textId="77777777" w:rsidR="00834D63" w:rsidRPr="00282F2A" w:rsidRDefault="00834D63" w:rsidP="00282F2A">
      <w:pPr>
        <w:spacing w:line="360" w:lineRule="auto"/>
        <w:jc w:val="both"/>
        <w:rPr>
          <w:rFonts w:ascii="Times New Roman" w:hAnsi="Times New Roman" w:cs="Times New Roman"/>
          <w:sz w:val="24"/>
          <w:szCs w:val="24"/>
        </w:rPr>
      </w:pPr>
    </w:p>
    <w:p w14:paraId="7118EF02" w14:textId="2600B6DF" w:rsidR="007545B4" w:rsidRPr="00282F2A" w:rsidRDefault="00491263"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shd w:val="clear" w:color="auto" w:fill="FFFFFF"/>
        </w:rPr>
        <w:t xml:space="preserve">Rowland, C., </w:t>
      </w:r>
      <w:proofErr w:type="spellStart"/>
      <w:r w:rsidRPr="00282F2A">
        <w:rPr>
          <w:rFonts w:ascii="Times New Roman" w:hAnsi="Times New Roman" w:cs="Times New Roman"/>
          <w:sz w:val="24"/>
          <w:szCs w:val="24"/>
          <w:shd w:val="clear" w:color="auto" w:fill="FFFFFF"/>
        </w:rPr>
        <w:t>Schweigert</w:t>
      </w:r>
      <w:proofErr w:type="spellEnd"/>
      <w:r w:rsidRPr="00282F2A">
        <w:rPr>
          <w:rFonts w:ascii="Times New Roman" w:hAnsi="Times New Roman" w:cs="Times New Roman"/>
          <w:sz w:val="24"/>
          <w:szCs w:val="24"/>
          <w:shd w:val="clear" w:color="auto" w:fill="FFFFFF"/>
        </w:rPr>
        <w:t>, E</w:t>
      </w:r>
      <w:r w:rsidR="00834D63"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(2000). </w:t>
      </w:r>
      <w:r w:rsidRPr="00282F2A">
        <w:rPr>
          <w:rFonts w:ascii="Times New Roman" w:hAnsi="Times New Roman" w:cs="Times New Roman"/>
          <w:i/>
          <w:sz w:val="24"/>
          <w:szCs w:val="24"/>
          <w:shd w:val="clear" w:color="auto" w:fill="FFFFFF"/>
        </w:rPr>
        <w:t>Tangible symbols, tangible outcomes</w:t>
      </w:r>
      <w:r w:rsidRPr="00282F2A">
        <w:rPr>
          <w:rFonts w:ascii="Times New Roman" w:hAnsi="Times New Roman" w:cs="Times New Roman"/>
          <w:sz w:val="24"/>
          <w:szCs w:val="24"/>
          <w:shd w:val="clear" w:color="auto" w:fill="FFFFFF"/>
        </w:rPr>
        <w:t>. Augmentative and Alternative Communication</w:t>
      </w:r>
      <w:r w:rsidR="00834D63"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16, </w:t>
      </w:r>
      <w:r w:rsidR="00834D63" w:rsidRPr="00282F2A">
        <w:rPr>
          <w:rFonts w:ascii="Times New Roman" w:hAnsi="Times New Roman" w:cs="Times New Roman"/>
          <w:sz w:val="24"/>
          <w:szCs w:val="24"/>
          <w:shd w:val="clear" w:color="auto" w:fill="FFFFFF"/>
        </w:rPr>
        <w:t xml:space="preserve">pp. </w:t>
      </w:r>
      <w:r w:rsidRPr="00282F2A">
        <w:rPr>
          <w:rFonts w:ascii="Times New Roman" w:hAnsi="Times New Roman" w:cs="Times New Roman"/>
          <w:sz w:val="24"/>
          <w:szCs w:val="24"/>
          <w:shd w:val="clear" w:color="auto" w:fill="FFFFFF"/>
        </w:rPr>
        <w:t>61-78.</w:t>
      </w:r>
    </w:p>
    <w:p w14:paraId="37383329" w14:textId="77777777" w:rsidR="00121CC2" w:rsidRPr="00282F2A" w:rsidRDefault="00121CC2" w:rsidP="00282F2A">
      <w:pPr>
        <w:spacing w:line="360" w:lineRule="auto"/>
        <w:jc w:val="both"/>
        <w:rPr>
          <w:rFonts w:ascii="Times New Roman" w:hAnsi="Times New Roman" w:cs="Times New Roman"/>
          <w:sz w:val="24"/>
          <w:szCs w:val="24"/>
        </w:rPr>
      </w:pPr>
    </w:p>
    <w:p w14:paraId="6DDF05EA" w14:textId="02D7A8A0" w:rsidR="00AD78E0" w:rsidRPr="00282F2A" w:rsidRDefault="00AD78E0"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Sadler, J. (2005)</w:t>
      </w:r>
      <w:r w:rsidR="00834D63" w:rsidRPr="00282F2A">
        <w:rPr>
          <w:rFonts w:ascii="Times New Roman" w:hAnsi="Times New Roman" w:cs="Times New Roman"/>
          <w:sz w:val="24"/>
          <w:szCs w:val="24"/>
        </w:rPr>
        <w:t xml:space="preserve">. </w:t>
      </w:r>
      <w:r w:rsidRPr="00282F2A">
        <w:rPr>
          <w:rFonts w:ascii="Times New Roman" w:hAnsi="Times New Roman" w:cs="Times New Roman"/>
          <w:i/>
          <w:sz w:val="24"/>
          <w:szCs w:val="24"/>
        </w:rPr>
        <w:t>Knowledge, Attitudes and Beliefs of the Mainstream Teachers of Children with a Preschool Diagnosis of Speech/Language Impairment</w:t>
      </w:r>
      <w:r w:rsidR="00834D63"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Child Language Teaching and Therapy</w:t>
      </w:r>
      <w:r w:rsidR="00834D63"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21 (2)</w:t>
      </w:r>
      <w:r w:rsidR="00A73DBE" w:rsidRPr="00282F2A">
        <w:rPr>
          <w:rFonts w:ascii="Times New Roman" w:hAnsi="Times New Roman" w:cs="Times New Roman"/>
          <w:sz w:val="24"/>
          <w:szCs w:val="24"/>
        </w:rPr>
        <w:t>, pp.</w:t>
      </w:r>
      <w:r w:rsidRPr="00282F2A">
        <w:rPr>
          <w:rFonts w:ascii="Times New Roman" w:hAnsi="Times New Roman" w:cs="Times New Roman"/>
          <w:sz w:val="24"/>
          <w:szCs w:val="24"/>
        </w:rPr>
        <w:t xml:space="preserve"> 147–63.</w:t>
      </w:r>
    </w:p>
    <w:p w14:paraId="70034665" w14:textId="48B0832E" w:rsidR="009D45C4" w:rsidRPr="00282F2A" w:rsidRDefault="009D45C4" w:rsidP="00282F2A">
      <w:pPr>
        <w:spacing w:line="360" w:lineRule="auto"/>
        <w:jc w:val="both"/>
        <w:rPr>
          <w:rFonts w:ascii="Times New Roman" w:hAnsi="Times New Roman" w:cs="Times New Roman"/>
          <w:sz w:val="24"/>
          <w:szCs w:val="24"/>
        </w:rPr>
      </w:pPr>
    </w:p>
    <w:p w14:paraId="36A56A88" w14:textId="3554DC62" w:rsidR="009D45C4" w:rsidRPr="00282F2A" w:rsidRDefault="009D45C4" w:rsidP="00282F2A">
      <w:pPr>
        <w:spacing w:line="360" w:lineRule="auto"/>
        <w:jc w:val="both"/>
        <w:rPr>
          <w:rFonts w:ascii="Times New Roman" w:hAnsi="Times New Roman" w:cs="Times New Roman"/>
          <w:sz w:val="24"/>
          <w:szCs w:val="24"/>
          <w:shd w:val="clear" w:color="auto" w:fill="FFFFFF"/>
        </w:rPr>
      </w:pPr>
      <w:proofErr w:type="spellStart"/>
      <w:r w:rsidRPr="00282F2A">
        <w:rPr>
          <w:rFonts w:ascii="Times New Roman" w:hAnsi="Times New Roman" w:cs="Times New Roman"/>
          <w:sz w:val="24"/>
          <w:szCs w:val="24"/>
          <w:shd w:val="clear" w:color="auto" w:fill="FFFFFF"/>
        </w:rPr>
        <w:t>Schalock</w:t>
      </w:r>
      <w:proofErr w:type="spellEnd"/>
      <w:r w:rsidRPr="00282F2A">
        <w:rPr>
          <w:rFonts w:ascii="Times New Roman" w:hAnsi="Times New Roman" w:cs="Times New Roman"/>
          <w:sz w:val="24"/>
          <w:szCs w:val="24"/>
          <w:shd w:val="clear" w:color="auto" w:fill="FFFFFF"/>
        </w:rPr>
        <w:t xml:space="preserve">, M. (2015). </w:t>
      </w:r>
      <w:r w:rsidRPr="00282F2A">
        <w:rPr>
          <w:rFonts w:ascii="Times New Roman" w:hAnsi="Times New Roman" w:cs="Times New Roman"/>
          <w:i/>
          <w:sz w:val="24"/>
          <w:szCs w:val="24"/>
          <w:shd w:val="clear" w:color="auto" w:fill="FFFFFF"/>
        </w:rPr>
        <w:t xml:space="preserve">The 2014 National Child Count of Children and Youth Who Are </w:t>
      </w:r>
      <w:proofErr w:type="spellStart"/>
      <w:r w:rsidRPr="00282F2A">
        <w:rPr>
          <w:rFonts w:ascii="Times New Roman" w:hAnsi="Times New Roman" w:cs="Times New Roman"/>
          <w:i/>
          <w:sz w:val="24"/>
          <w:szCs w:val="24"/>
          <w:shd w:val="clear" w:color="auto" w:fill="FFFFFF"/>
        </w:rPr>
        <w:t>DeafBlind</w:t>
      </w:r>
      <w:proofErr w:type="spellEnd"/>
      <w:r w:rsidRPr="00282F2A">
        <w:rPr>
          <w:rFonts w:ascii="Times New Roman" w:hAnsi="Times New Roman" w:cs="Times New Roman"/>
          <w:i/>
          <w:sz w:val="24"/>
          <w:szCs w:val="24"/>
          <w:shd w:val="clear" w:color="auto" w:fill="FFFFFF"/>
        </w:rPr>
        <w:t>.</w:t>
      </w:r>
      <w:r w:rsidRPr="00282F2A">
        <w:rPr>
          <w:rFonts w:ascii="Times New Roman" w:hAnsi="Times New Roman" w:cs="Times New Roman"/>
          <w:sz w:val="24"/>
          <w:szCs w:val="24"/>
          <w:shd w:val="clear" w:color="auto" w:fill="FFFFFF"/>
        </w:rPr>
        <w:t xml:space="preserve"> Monmouth</w:t>
      </w:r>
      <w:r w:rsidR="00020459" w:rsidRPr="00282F2A">
        <w:rPr>
          <w:rFonts w:ascii="Times New Roman" w:hAnsi="Times New Roman" w:cs="Times New Roman"/>
          <w:sz w:val="24"/>
          <w:szCs w:val="24"/>
          <w:shd w:val="clear" w:color="auto" w:fill="FFFFFF"/>
        </w:rPr>
        <w:t xml:space="preserve">. </w:t>
      </w:r>
    </w:p>
    <w:p w14:paraId="13976269" w14:textId="77777777" w:rsidR="00020459" w:rsidRPr="00282F2A" w:rsidRDefault="00020459" w:rsidP="00282F2A">
      <w:pPr>
        <w:spacing w:line="360" w:lineRule="auto"/>
        <w:jc w:val="both"/>
        <w:rPr>
          <w:rFonts w:ascii="Times New Roman" w:hAnsi="Times New Roman" w:cs="Times New Roman"/>
          <w:sz w:val="24"/>
          <w:szCs w:val="24"/>
        </w:rPr>
      </w:pPr>
    </w:p>
    <w:p w14:paraId="6AFFA467" w14:textId="6F89DADC" w:rsidR="005A5E41" w:rsidRDefault="005A5E41"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t xml:space="preserve">Smith, B. C., &amp; Smith, J. (2013). </w:t>
      </w:r>
      <w:r w:rsidRPr="00282F2A">
        <w:rPr>
          <w:rFonts w:ascii="Times New Roman" w:hAnsi="Times New Roman" w:cs="Times New Roman"/>
          <w:i/>
          <w:sz w:val="24"/>
          <w:szCs w:val="24"/>
          <w:shd w:val="clear" w:color="auto" w:fill="FFFFFF"/>
        </w:rPr>
        <w:t>The building of transformational leadership for the field of sensory disabilities: The National Leadership Consortium in Sensory Disabilities</w:t>
      </w:r>
      <w:r w:rsidRPr="00282F2A">
        <w:rPr>
          <w:rFonts w:ascii="Times New Roman" w:hAnsi="Times New Roman" w:cs="Times New Roman"/>
          <w:sz w:val="24"/>
          <w:szCs w:val="24"/>
          <w:shd w:val="clear" w:color="auto" w:fill="FFFFFF"/>
        </w:rPr>
        <w:t>. DVI Quarterly: Division on Visual Impairments</w:t>
      </w:r>
      <w:r w:rsidR="00020459"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sz w:val="24"/>
          <w:szCs w:val="24"/>
          <w:shd w:val="clear" w:color="auto" w:fill="FFFFFF"/>
        </w:rPr>
        <w:t xml:space="preserve"> 58(3), </w:t>
      </w:r>
      <w:r w:rsidR="00020459" w:rsidRPr="00282F2A">
        <w:rPr>
          <w:rFonts w:ascii="Times New Roman" w:hAnsi="Times New Roman" w:cs="Times New Roman"/>
          <w:sz w:val="24"/>
          <w:szCs w:val="24"/>
          <w:shd w:val="clear" w:color="auto" w:fill="FFFFFF"/>
        </w:rPr>
        <w:t>pp.</w:t>
      </w:r>
      <w:r w:rsidRPr="00282F2A">
        <w:rPr>
          <w:rFonts w:ascii="Times New Roman" w:hAnsi="Times New Roman" w:cs="Times New Roman"/>
          <w:sz w:val="24"/>
          <w:szCs w:val="24"/>
          <w:shd w:val="clear" w:color="auto" w:fill="FFFFFF"/>
        </w:rPr>
        <w:t>35-45.</w:t>
      </w:r>
    </w:p>
    <w:p w14:paraId="169E1778" w14:textId="77777777" w:rsidR="00BA62D9" w:rsidRPr="00282F2A" w:rsidRDefault="00BA62D9" w:rsidP="00282F2A">
      <w:pPr>
        <w:spacing w:line="360" w:lineRule="auto"/>
        <w:jc w:val="both"/>
        <w:rPr>
          <w:rFonts w:ascii="Times New Roman" w:hAnsi="Times New Roman" w:cs="Times New Roman"/>
          <w:sz w:val="24"/>
          <w:szCs w:val="24"/>
          <w:shd w:val="clear" w:color="auto" w:fill="FFFFFF"/>
        </w:rPr>
      </w:pPr>
    </w:p>
    <w:p w14:paraId="46EC941F" w14:textId="6B839247" w:rsidR="00252251" w:rsidRPr="00282F2A" w:rsidRDefault="00252251" w:rsidP="00282F2A">
      <w:pPr>
        <w:spacing w:line="360" w:lineRule="auto"/>
        <w:jc w:val="both"/>
        <w:rPr>
          <w:rFonts w:ascii="Times New Roman" w:hAnsi="Times New Roman" w:cs="Times New Roman"/>
          <w:sz w:val="24"/>
          <w:szCs w:val="24"/>
        </w:rPr>
      </w:pPr>
      <w:proofErr w:type="spellStart"/>
      <w:r w:rsidRPr="00282F2A">
        <w:rPr>
          <w:rFonts w:ascii="Times New Roman" w:hAnsi="Times New Roman" w:cs="Times New Roman"/>
          <w:sz w:val="24"/>
          <w:szCs w:val="24"/>
          <w:shd w:val="clear" w:color="auto" w:fill="FFFFFF"/>
        </w:rPr>
        <w:t>Sterkenburg</w:t>
      </w:r>
      <w:proofErr w:type="spellEnd"/>
      <w:r w:rsidRPr="00282F2A">
        <w:rPr>
          <w:rFonts w:ascii="Times New Roman" w:hAnsi="Times New Roman" w:cs="Times New Roman"/>
          <w:sz w:val="24"/>
          <w:szCs w:val="24"/>
          <w:shd w:val="clear" w:color="auto" w:fill="FFFFFF"/>
        </w:rPr>
        <w:t xml:space="preserve">, E, </w:t>
      </w:r>
      <w:proofErr w:type="spellStart"/>
      <w:r w:rsidRPr="00282F2A">
        <w:rPr>
          <w:rFonts w:ascii="Times New Roman" w:hAnsi="Times New Roman" w:cs="Times New Roman"/>
          <w:sz w:val="24"/>
          <w:szCs w:val="24"/>
          <w:shd w:val="clear" w:color="auto" w:fill="FFFFFF"/>
        </w:rPr>
        <w:t>Schuengel</w:t>
      </w:r>
      <w:proofErr w:type="spellEnd"/>
      <w:r w:rsidRPr="00282F2A">
        <w:rPr>
          <w:rFonts w:ascii="Times New Roman" w:hAnsi="Times New Roman" w:cs="Times New Roman"/>
          <w:sz w:val="24"/>
          <w:szCs w:val="24"/>
          <w:shd w:val="clear" w:color="auto" w:fill="FFFFFF"/>
        </w:rPr>
        <w:t xml:space="preserve">, C., Janssen, C. (2008). </w:t>
      </w:r>
      <w:r w:rsidRPr="00282F2A">
        <w:rPr>
          <w:rFonts w:ascii="Times New Roman" w:hAnsi="Times New Roman" w:cs="Times New Roman"/>
          <w:i/>
          <w:sz w:val="24"/>
          <w:szCs w:val="24"/>
          <w:shd w:val="clear" w:color="auto" w:fill="FFFFFF"/>
        </w:rPr>
        <w:t xml:space="preserve">Developing a therapeutic relationship with a blind client with a severe intellectual disability and persistent challenging </w:t>
      </w:r>
      <w:proofErr w:type="spellStart"/>
      <w:r w:rsidRPr="00282F2A">
        <w:rPr>
          <w:rFonts w:ascii="Times New Roman" w:hAnsi="Times New Roman" w:cs="Times New Roman"/>
          <w:i/>
          <w:sz w:val="24"/>
          <w:szCs w:val="24"/>
          <w:shd w:val="clear" w:color="auto" w:fill="FFFFFF"/>
        </w:rPr>
        <w:t>behavior</w:t>
      </w:r>
      <w:proofErr w:type="spellEnd"/>
      <w:r w:rsidRPr="00282F2A">
        <w:rPr>
          <w:rFonts w:ascii="Times New Roman" w:hAnsi="Times New Roman" w:cs="Times New Roman"/>
          <w:sz w:val="24"/>
          <w:szCs w:val="24"/>
          <w:shd w:val="clear" w:color="auto" w:fill="FFFFFF"/>
        </w:rPr>
        <w:t>. Disability and Rehabilitation</w:t>
      </w:r>
      <w:r w:rsidR="00E124D6"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sz w:val="24"/>
          <w:szCs w:val="24"/>
          <w:shd w:val="clear" w:color="auto" w:fill="FFFFFF"/>
        </w:rPr>
        <w:t xml:space="preserve"> 30, </w:t>
      </w:r>
      <w:r w:rsidR="00E124D6" w:rsidRPr="00282F2A">
        <w:rPr>
          <w:rFonts w:ascii="Times New Roman" w:hAnsi="Times New Roman" w:cs="Times New Roman"/>
          <w:sz w:val="24"/>
          <w:szCs w:val="24"/>
          <w:shd w:val="clear" w:color="auto" w:fill="FFFFFF"/>
        </w:rPr>
        <w:t xml:space="preserve">pp. </w:t>
      </w:r>
      <w:r w:rsidRPr="00282F2A">
        <w:rPr>
          <w:rFonts w:ascii="Times New Roman" w:hAnsi="Times New Roman" w:cs="Times New Roman"/>
          <w:sz w:val="24"/>
          <w:szCs w:val="24"/>
          <w:shd w:val="clear" w:color="auto" w:fill="FFFFFF"/>
        </w:rPr>
        <w:t>1318-1327.</w:t>
      </w:r>
    </w:p>
    <w:p w14:paraId="7A8E36C4" w14:textId="7A7FB11A" w:rsidR="0074004C" w:rsidRPr="00282F2A" w:rsidRDefault="0074004C" w:rsidP="00282F2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282F2A">
        <w:rPr>
          <w:rFonts w:ascii="Times New Roman" w:eastAsia="Times New Roman" w:hAnsi="Times New Roman" w:cs="Times New Roman"/>
          <w:sz w:val="24"/>
          <w:szCs w:val="24"/>
          <w:lang w:eastAsia="en-GB"/>
        </w:rPr>
        <w:t>Tang W., Cui Y. (2012). </w:t>
      </w:r>
      <w:r w:rsidRPr="00282F2A">
        <w:rPr>
          <w:rFonts w:ascii="Times New Roman" w:eastAsia="Times New Roman" w:hAnsi="Times New Roman" w:cs="Times New Roman"/>
          <w:i/>
          <w:sz w:val="24"/>
          <w:szCs w:val="24"/>
          <w:lang w:eastAsia="en-GB"/>
        </w:rPr>
        <w:t>A Simulation Study for Comparing Three Lower Bounds to Reliability.</w:t>
      </w:r>
      <w:r w:rsidRPr="00282F2A">
        <w:rPr>
          <w:rFonts w:ascii="Times New Roman" w:eastAsia="Times New Roman" w:hAnsi="Times New Roman" w:cs="Times New Roman"/>
          <w:sz w:val="24"/>
          <w:szCs w:val="24"/>
          <w:lang w:eastAsia="en-GB"/>
        </w:rPr>
        <w:t xml:space="preserve"> Available online at: </w:t>
      </w:r>
      <w:hyperlink r:id="rId10" w:tgtFrame="_blank" w:history="1">
        <w:r w:rsidRPr="00282F2A">
          <w:rPr>
            <w:rFonts w:ascii="Times New Roman" w:eastAsia="Times New Roman" w:hAnsi="Times New Roman" w:cs="Times New Roman"/>
            <w:sz w:val="24"/>
            <w:szCs w:val="24"/>
            <w:u w:val="single"/>
            <w:lang w:eastAsia="en-GB"/>
          </w:rPr>
          <w:t>http://www.crame.ualberta.ca/docs/April 2012/AERA paper_2012.pdf</w:t>
        </w:r>
      </w:hyperlink>
    </w:p>
    <w:p w14:paraId="46B0DEA0" w14:textId="77777777" w:rsidR="0074004C" w:rsidRPr="00282F2A" w:rsidRDefault="0074004C" w:rsidP="00282F2A">
      <w:pPr>
        <w:spacing w:line="360" w:lineRule="auto"/>
        <w:jc w:val="both"/>
        <w:rPr>
          <w:rFonts w:ascii="Times New Roman" w:hAnsi="Times New Roman" w:cs="Times New Roman"/>
          <w:sz w:val="24"/>
          <w:szCs w:val="24"/>
        </w:rPr>
      </w:pPr>
    </w:p>
    <w:p w14:paraId="62E7A619" w14:textId="02FF85EB" w:rsidR="003E4CFD" w:rsidRPr="00282F2A" w:rsidRDefault="003E4CFD" w:rsidP="00282F2A">
      <w:pPr>
        <w:spacing w:line="360" w:lineRule="auto"/>
        <w:jc w:val="both"/>
        <w:rPr>
          <w:rFonts w:ascii="Times New Roman" w:hAnsi="Times New Roman" w:cs="Times New Roman"/>
          <w:sz w:val="24"/>
          <w:szCs w:val="24"/>
          <w:shd w:val="clear" w:color="auto" w:fill="FFFFFF"/>
        </w:rPr>
      </w:pPr>
      <w:proofErr w:type="spellStart"/>
      <w:r w:rsidRPr="00282F2A">
        <w:rPr>
          <w:rFonts w:ascii="Times New Roman" w:hAnsi="Times New Roman" w:cs="Times New Roman"/>
          <w:sz w:val="24"/>
          <w:szCs w:val="24"/>
          <w:shd w:val="clear" w:color="auto" w:fill="FFFFFF"/>
        </w:rPr>
        <w:t>Trizano-Hermosilla</w:t>
      </w:r>
      <w:proofErr w:type="spellEnd"/>
      <w:r w:rsidRPr="00282F2A">
        <w:rPr>
          <w:rFonts w:ascii="Times New Roman" w:hAnsi="Times New Roman" w:cs="Times New Roman"/>
          <w:sz w:val="24"/>
          <w:szCs w:val="24"/>
          <w:shd w:val="clear" w:color="auto" w:fill="FFFFFF"/>
        </w:rPr>
        <w:t xml:space="preserve"> I, Alvarado JM. </w:t>
      </w:r>
      <w:r w:rsidR="00E124D6" w:rsidRPr="00282F2A">
        <w:rPr>
          <w:rFonts w:ascii="Times New Roman" w:hAnsi="Times New Roman" w:cs="Times New Roman"/>
          <w:sz w:val="24"/>
          <w:szCs w:val="24"/>
          <w:shd w:val="clear" w:color="auto" w:fill="FFFFFF"/>
        </w:rPr>
        <w:t xml:space="preserve">(2016). </w:t>
      </w:r>
      <w:r w:rsidRPr="00282F2A">
        <w:rPr>
          <w:rFonts w:ascii="Times New Roman" w:hAnsi="Times New Roman" w:cs="Times New Roman"/>
          <w:i/>
          <w:sz w:val="24"/>
          <w:szCs w:val="24"/>
          <w:shd w:val="clear" w:color="auto" w:fill="FFFFFF"/>
        </w:rPr>
        <w:t>Best Alternatives to Cronbach’s Alpha Reliability in Realistic Conditions: Congeneric and Asymmetrical Measurements</w:t>
      </w:r>
      <w:r w:rsidRPr="00282F2A">
        <w:rPr>
          <w:rFonts w:ascii="Times New Roman" w:hAnsi="Times New Roman" w:cs="Times New Roman"/>
          <w:sz w:val="24"/>
          <w:szCs w:val="24"/>
          <w:shd w:val="clear" w:color="auto" w:fill="FFFFFF"/>
        </w:rPr>
        <w:t>. </w:t>
      </w:r>
      <w:r w:rsidRPr="00282F2A">
        <w:rPr>
          <w:rFonts w:ascii="Times New Roman" w:hAnsi="Times New Roman" w:cs="Times New Roman"/>
          <w:iCs/>
          <w:sz w:val="24"/>
          <w:szCs w:val="24"/>
          <w:shd w:val="clear" w:color="auto" w:fill="FFFFFF"/>
        </w:rPr>
        <w:t>Frontiers in Psychology</w:t>
      </w:r>
      <w:r w:rsidR="00E124D6"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sz w:val="24"/>
          <w:szCs w:val="24"/>
          <w:shd w:val="clear" w:color="auto" w:fill="FFFFFF"/>
        </w:rPr>
        <w:t>7:769.</w:t>
      </w:r>
    </w:p>
    <w:p w14:paraId="6663D9D1" w14:textId="77777777" w:rsidR="003E4CFD" w:rsidRPr="00282F2A" w:rsidRDefault="003E4CFD" w:rsidP="00282F2A">
      <w:pPr>
        <w:spacing w:line="360" w:lineRule="auto"/>
        <w:jc w:val="both"/>
        <w:rPr>
          <w:rFonts w:ascii="Times New Roman" w:hAnsi="Times New Roman" w:cs="Times New Roman"/>
          <w:sz w:val="24"/>
          <w:szCs w:val="24"/>
          <w:shd w:val="clear" w:color="auto" w:fill="FFFFFF"/>
        </w:rPr>
      </w:pPr>
    </w:p>
    <w:p w14:paraId="43980678" w14:textId="65C93575" w:rsidR="00AD78E0" w:rsidRPr="00282F2A" w:rsidRDefault="00B13D31"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lastRenderedPageBreak/>
        <w:t xml:space="preserve">Van Dijk, R., Nelson, C., Postma, A., </w:t>
      </w:r>
      <w:r w:rsidR="00E124D6" w:rsidRPr="00282F2A">
        <w:rPr>
          <w:rFonts w:ascii="Times New Roman" w:hAnsi="Times New Roman" w:cs="Times New Roman"/>
          <w:sz w:val="24"/>
          <w:szCs w:val="24"/>
          <w:shd w:val="clear" w:color="auto" w:fill="FFFFFF"/>
        </w:rPr>
        <w:t>V</w:t>
      </w:r>
      <w:r w:rsidRPr="00282F2A">
        <w:rPr>
          <w:rFonts w:ascii="Times New Roman" w:hAnsi="Times New Roman" w:cs="Times New Roman"/>
          <w:sz w:val="24"/>
          <w:szCs w:val="24"/>
          <w:shd w:val="clear" w:color="auto" w:fill="FFFFFF"/>
        </w:rPr>
        <w:t xml:space="preserve">an Dijk, J. (2010). Deaf children with severe multiple disabilities: </w:t>
      </w:r>
      <w:proofErr w:type="spellStart"/>
      <w:r w:rsidRPr="00282F2A">
        <w:rPr>
          <w:rFonts w:ascii="Times New Roman" w:hAnsi="Times New Roman" w:cs="Times New Roman"/>
          <w:sz w:val="24"/>
          <w:szCs w:val="24"/>
          <w:shd w:val="clear" w:color="auto" w:fill="FFFFFF"/>
        </w:rPr>
        <w:t>Etiologies</w:t>
      </w:r>
      <w:proofErr w:type="spellEnd"/>
      <w:r w:rsidRPr="00282F2A">
        <w:rPr>
          <w:rFonts w:ascii="Times New Roman" w:hAnsi="Times New Roman" w:cs="Times New Roman"/>
          <w:sz w:val="24"/>
          <w:szCs w:val="24"/>
          <w:shd w:val="clear" w:color="auto" w:fill="FFFFFF"/>
        </w:rPr>
        <w:t xml:space="preserve">, intervention, and assessment. In M. </w:t>
      </w:r>
      <w:proofErr w:type="spellStart"/>
      <w:r w:rsidRPr="00282F2A">
        <w:rPr>
          <w:rFonts w:ascii="Times New Roman" w:hAnsi="Times New Roman" w:cs="Times New Roman"/>
          <w:sz w:val="24"/>
          <w:szCs w:val="24"/>
          <w:shd w:val="clear" w:color="auto" w:fill="FFFFFF"/>
        </w:rPr>
        <w:t>Marschark</w:t>
      </w:r>
      <w:proofErr w:type="spellEnd"/>
      <w:r w:rsidRPr="00282F2A">
        <w:rPr>
          <w:rFonts w:ascii="Times New Roman" w:hAnsi="Times New Roman" w:cs="Times New Roman"/>
          <w:sz w:val="24"/>
          <w:szCs w:val="24"/>
          <w:shd w:val="clear" w:color="auto" w:fill="FFFFFF"/>
        </w:rPr>
        <w:t xml:space="preserve"> &amp; P Spencer (Eds.), </w:t>
      </w:r>
      <w:r w:rsidRPr="00282F2A">
        <w:rPr>
          <w:rFonts w:ascii="Times New Roman" w:hAnsi="Times New Roman" w:cs="Times New Roman"/>
          <w:i/>
          <w:sz w:val="24"/>
          <w:szCs w:val="24"/>
          <w:shd w:val="clear" w:color="auto" w:fill="FFFFFF"/>
        </w:rPr>
        <w:t>Oxford handbook of deaf studies, language, and education</w:t>
      </w:r>
      <w:r w:rsidRPr="00282F2A">
        <w:rPr>
          <w:rFonts w:ascii="Times New Roman" w:hAnsi="Times New Roman" w:cs="Times New Roman"/>
          <w:sz w:val="24"/>
          <w:szCs w:val="24"/>
          <w:shd w:val="clear" w:color="auto" w:fill="FFFFFF"/>
        </w:rPr>
        <w:t xml:space="preserve"> (Vol. 2, pp. 171-192). New York, NY Oxford University Press</w:t>
      </w:r>
    </w:p>
    <w:p w14:paraId="7314AC2F" w14:textId="77777777" w:rsidR="00580F69" w:rsidRPr="00282F2A" w:rsidRDefault="00580F69" w:rsidP="00282F2A">
      <w:pPr>
        <w:spacing w:line="360" w:lineRule="auto"/>
        <w:jc w:val="both"/>
        <w:rPr>
          <w:rFonts w:ascii="Times New Roman" w:hAnsi="Times New Roman" w:cs="Times New Roman"/>
          <w:sz w:val="24"/>
          <w:szCs w:val="24"/>
        </w:rPr>
      </w:pPr>
    </w:p>
    <w:p w14:paraId="152123C6" w14:textId="53ACF782" w:rsidR="008A5292" w:rsidRPr="00282F2A" w:rsidRDefault="008A5292" w:rsidP="00282F2A">
      <w:pPr>
        <w:spacing w:line="360" w:lineRule="auto"/>
        <w:jc w:val="both"/>
        <w:rPr>
          <w:rFonts w:ascii="Times New Roman" w:hAnsi="Times New Roman" w:cs="Times New Roman"/>
          <w:sz w:val="24"/>
          <w:szCs w:val="24"/>
        </w:rPr>
      </w:pPr>
      <w:r w:rsidRPr="00282F2A">
        <w:rPr>
          <w:rFonts w:ascii="Times New Roman" w:hAnsi="Times New Roman" w:cs="Times New Roman"/>
          <w:sz w:val="24"/>
          <w:szCs w:val="24"/>
        </w:rPr>
        <w:t>Williams, T., McKenzie, K. &amp; McKenzie, A. (2009)</w:t>
      </w:r>
      <w:r w:rsidR="00580F69" w:rsidRPr="00282F2A">
        <w:rPr>
          <w:rFonts w:ascii="Times New Roman" w:hAnsi="Times New Roman" w:cs="Times New Roman"/>
          <w:sz w:val="24"/>
          <w:szCs w:val="24"/>
        </w:rPr>
        <w:t xml:space="preserve">. </w:t>
      </w:r>
      <w:r w:rsidRPr="00282F2A">
        <w:rPr>
          <w:rFonts w:ascii="Times New Roman" w:hAnsi="Times New Roman" w:cs="Times New Roman"/>
          <w:i/>
          <w:sz w:val="24"/>
          <w:szCs w:val="24"/>
        </w:rPr>
        <w:t>Training Care Staff about the Concept of Learning Disability</w:t>
      </w:r>
      <w:r w:rsidR="00580F69"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Learning Disability Practice</w:t>
      </w:r>
      <w:r w:rsidR="00580F69" w:rsidRPr="00282F2A">
        <w:rPr>
          <w:rFonts w:ascii="Times New Roman" w:hAnsi="Times New Roman" w:cs="Times New Roman"/>
          <w:sz w:val="24"/>
          <w:szCs w:val="24"/>
        </w:rPr>
        <w:t xml:space="preserve">. </w:t>
      </w:r>
      <w:r w:rsidRPr="00282F2A">
        <w:rPr>
          <w:rFonts w:ascii="Times New Roman" w:hAnsi="Times New Roman" w:cs="Times New Roman"/>
          <w:sz w:val="24"/>
          <w:szCs w:val="24"/>
        </w:rPr>
        <w:t xml:space="preserve"> 12 (5)</w:t>
      </w:r>
      <w:r w:rsidR="00580F69" w:rsidRPr="00282F2A">
        <w:rPr>
          <w:rFonts w:ascii="Times New Roman" w:hAnsi="Times New Roman" w:cs="Times New Roman"/>
          <w:sz w:val="24"/>
          <w:szCs w:val="24"/>
        </w:rPr>
        <w:t xml:space="preserve">, pp. </w:t>
      </w:r>
      <w:r w:rsidRPr="00282F2A">
        <w:rPr>
          <w:rFonts w:ascii="Times New Roman" w:hAnsi="Times New Roman" w:cs="Times New Roman"/>
          <w:sz w:val="24"/>
          <w:szCs w:val="24"/>
        </w:rPr>
        <w:t>34–7</w:t>
      </w:r>
    </w:p>
    <w:p w14:paraId="2DA02A97" w14:textId="77777777" w:rsidR="00FB07FE" w:rsidRPr="00282F2A" w:rsidRDefault="00FB07FE" w:rsidP="00282F2A">
      <w:pPr>
        <w:spacing w:line="360" w:lineRule="auto"/>
        <w:jc w:val="both"/>
        <w:rPr>
          <w:rFonts w:ascii="Times New Roman" w:hAnsi="Times New Roman" w:cs="Times New Roman"/>
          <w:sz w:val="24"/>
          <w:szCs w:val="24"/>
        </w:rPr>
      </w:pPr>
    </w:p>
    <w:p w14:paraId="0FD6631B" w14:textId="6E943F83" w:rsidR="00D65DB0" w:rsidRPr="00282F2A" w:rsidRDefault="00D65DB0" w:rsidP="00282F2A">
      <w:pPr>
        <w:spacing w:line="360" w:lineRule="auto"/>
        <w:jc w:val="both"/>
        <w:rPr>
          <w:rFonts w:ascii="Times New Roman" w:hAnsi="Times New Roman" w:cs="Times New Roman"/>
          <w:sz w:val="24"/>
          <w:szCs w:val="24"/>
        </w:rPr>
      </w:pPr>
      <w:proofErr w:type="spellStart"/>
      <w:r w:rsidRPr="00282F2A">
        <w:rPr>
          <w:rFonts w:ascii="Times New Roman" w:hAnsi="Times New Roman" w:cs="Times New Roman"/>
          <w:sz w:val="24"/>
          <w:szCs w:val="24"/>
        </w:rPr>
        <w:t>Witticch</w:t>
      </w:r>
      <w:proofErr w:type="spellEnd"/>
      <w:r w:rsidRPr="00282F2A">
        <w:rPr>
          <w:rFonts w:ascii="Times New Roman" w:hAnsi="Times New Roman" w:cs="Times New Roman"/>
          <w:sz w:val="24"/>
          <w:szCs w:val="24"/>
        </w:rPr>
        <w:t xml:space="preserve">, </w:t>
      </w:r>
      <w:r w:rsidR="007D46FC" w:rsidRPr="00282F2A">
        <w:rPr>
          <w:rFonts w:ascii="Times New Roman" w:hAnsi="Times New Roman" w:cs="Times New Roman"/>
          <w:sz w:val="24"/>
          <w:szCs w:val="24"/>
        </w:rPr>
        <w:t xml:space="preserve">W., Southall, K., Sikora, L., Watanabe, </w:t>
      </w:r>
      <w:r w:rsidR="00E86B9F" w:rsidRPr="00282F2A">
        <w:rPr>
          <w:rFonts w:ascii="Times New Roman" w:hAnsi="Times New Roman" w:cs="Times New Roman"/>
          <w:sz w:val="24"/>
          <w:szCs w:val="24"/>
        </w:rPr>
        <w:t xml:space="preserve">D &amp; Gagne, J.P. (2013). </w:t>
      </w:r>
      <w:r w:rsidR="00E86B9F" w:rsidRPr="00282F2A">
        <w:rPr>
          <w:rFonts w:ascii="Times New Roman" w:hAnsi="Times New Roman" w:cs="Times New Roman"/>
          <w:i/>
          <w:sz w:val="24"/>
          <w:szCs w:val="24"/>
        </w:rPr>
        <w:t xml:space="preserve">What’s in a name? Dual sensory Impairment or </w:t>
      </w:r>
      <w:proofErr w:type="spellStart"/>
      <w:r w:rsidR="00E86B9F" w:rsidRPr="00282F2A">
        <w:rPr>
          <w:rFonts w:ascii="Times New Roman" w:hAnsi="Times New Roman" w:cs="Times New Roman"/>
          <w:i/>
          <w:sz w:val="24"/>
          <w:szCs w:val="24"/>
        </w:rPr>
        <w:t>deafblindness</w:t>
      </w:r>
      <w:proofErr w:type="spellEnd"/>
      <w:r w:rsidR="00E86B9F" w:rsidRPr="00282F2A">
        <w:rPr>
          <w:rFonts w:ascii="Times New Roman" w:hAnsi="Times New Roman" w:cs="Times New Roman"/>
          <w:sz w:val="24"/>
          <w:szCs w:val="24"/>
        </w:rPr>
        <w:t xml:space="preserve">? </w:t>
      </w:r>
      <w:r w:rsidR="0037637E" w:rsidRPr="00282F2A">
        <w:rPr>
          <w:rFonts w:ascii="Times New Roman" w:hAnsi="Times New Roman" w:cs="Times New Roman"/>
          <w:sz w:val="24"/>
          <w:szCs w:val="24"/>
        </w:rPr>
        <w:t xml:space="preserve">British Journal of Visual Impairment. 31(3), </w:t>
      </w:r>
      <w:r w:rsidR="00FB07FE" w:rsidRPr="00282F2A">
        <w:rPr>
          <w:rFonts w:ascii="Times New Roman" w:hAnsi="Times New Roman" w:cs="Times New Roman"/>
          <w:sz w:val="24"/>
          <w:szCs w:val="24"/>
        </w:rPr>
        <w:t xml:space="preserve">pp. </w:t>
      </w:r>
      <w:r w:rsidR="00E50141" w:rsidRPr="00282F2A">
        <w:rPr>
          <w:rFonts w:ascii="Times New Roman" w:hAnsi="Times New Roman" w:cs="Times New Roman"/>
          <w:sz w:val="24"/>
          <w:szCs w:val="24"/>
        </w:rPr>
        <w:t>198-207</w:t>
      </w:r>
    </w:p>
    <w:p w14:paraId="485570C9" w14:textId="77777777" w:rsidR="00FB07FE" w:rsidRPr="00282F2A" w:rsidRDefault="00FB07FE" w:rsidP="00282F2A">
      <w:pPr>
        <w:spacing w:line="360" w:lineRule="auto"/>
        <w:jc w:val="both"/>
        <w:rPr>
          <w:rFonts w:ascii="Times New Roman" w:hAnsi="Times New Roman" w:cs="Times New Roman"/>
          <w:sz w:val="24"/>
          <w:szCs w:val="24"/>
        </w:rPr>
      </w:pPr>
    </w:p>
    <w:p w14:paraId="22516466" w14:textId="75E239A1" w:rsidR="00D116D8" w:rsidRPr="00282F2A" w:rsidRDefault="00D116D8" w:rsidP="00282F2A">
      <w:pPr>
        <w:spacing w:line="360" w:lineRule="auto"/>
        <w:jc w:val="both"/>
        <w:rPr>
          <w:rFonts w:ascii="Times New Roman" w:hAnsi="Times New Roman" w:cs="Times New Roman"/>
          <w:sz w:val="24"/>
          <w:szCs w:val="24"/>
          <w:shd w:val="clear" w:color="auto" w:fill="FFFFFF"/>
        </w:rPr>
      </w:pPr>
      <w:r w:rsidRPr="00282F2A">
        <w:rPr>
          <w:rFonts w:ascii="Times New Roman" w:hAnsi="Times New Roman" w:cs="Times New Roman"/>
          <w:sz w:val="24"/>
          <w:szCs w:val="24"/>
          <w:shd w:val="clear" w:color="auto" w:fill="FFFFFF"/>
        </w:rPr>
        <w:t>Yang, C</w:t>
      </w:r>
      <w:r w:rsidR="00FB07FE" w:rsidRPr="00282F2A">
        <w:rPr>
          <w:rFonts w:ascii="Times New Roman" w:hAnsi="Times New Roman" w:cs="Times New Roman"/>
          <w:sz w:val="24"/>
          <w:szCs w:val="24"/>
          <w:shd w:val="clear" w:color="auto" w:fill="FFFFFF"/>
        </w:rPr>
        <w:t xml:space="preserve">., </w:t>
      </w:r>
      <w:proofErr w:type="spellStart"/>
      <w:r w:rsidRPr="00282F2A">
        <w:rPr>
          <w:rFonts w:ascii="Times New Roman" w:hAnsi="Times New Roman" w:cs="Times New Roman"/>
          <w:sz w:val="24"/>
          <w:szCs w:val="24"/>
          <w:shd w:val="clear" w:color="auto" w:fill="FFFFFF"/>
        </w:rPr>
        <w:t>Rusli</w:t>
      </w:r>
      <w:proofErr w:type="spellEnd"/>
      <w:r w:rsidRPr="00282F2A">
        <w:rPr>
          <w:rFonts w:ascii="Times New Roman" w:hAnsi="Times New Roman" w:cs="Times New Roman"/>
          <w:sz w:val="24"/>
          <w:szCs w:val="24"/>
          <w:shd w:val="clear" w:color="auto" w:fill="FFFFFF"/>
        </w:rPr>
        <w:t xml:space="preserve">, E. </w:t>
      </w:r>
      <w:r w:rsidR="00FB07FE"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2012</w:t>
      </w:r>
      <w:r w:rsidR="00FB07FE" w:rsidRPr="00282F2A">
        <w:rPr>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i/>
          <w:sz w:val="24"/>
          <w:szCs w:val="24"/>
          <w:shd w:val="clear" w:color="auto" w:fill="FFFFFF"/>
        </w:rPr>
        <w:t xml:space="preserve">Teacher Training In Using Effective Strategies </w:t>
      </w:r>
      <w:proofErr w:type="gramStart"/>
      <w:r w:rsidRPr="00282F2A">
        <w:rPr>
          <w:rFonts w:ascii="Times New Roman" w:hAnsi="Times New Roman" w:cs="Times New Roman"/>
          <w:i/>
          <w:sz w:val="24"/>
          <w:szCs w:val="24"/>
          <w:shd w:val="clear" w:color="auto" w:fill="FFFFFF"/>
        </w:rPr>
        <w:t>For</w:t>
      </w:r>
      <w:proofErr w:type="gramEnd"/>
      <w:r w:rsidRPr="00282F2A">
        <w:rPr>
          <w:rFonts w:ascii="Times New Roman" w:hAnsi="Times New Roman" w:cs="Times New Roman"/>
          <w:i/>
          <w:sz w:val="24"/>
          <w:szCs w:val="24"/>
          <w:shd w:val="clear" w:color="auto" w:fill="FFFFFF"/>
        </w:rPr>
        <w:t xml:space="preserve"> Preschool Children With Disabilities In Inclusive Classrooms</w:t>
      </w:r>
      <w:r w:rsidR="00FB07FE" w:rsidRPr="00282F2A">
        <w:rPr>
          <w:rFonts w:ascii="Times New Roman" w:hAnsi="Times New Roman" w:cs="Times New Roman"/>
          <w:sz w:val="24"/>
          <w:szCs w:val="24"/>
          <w:shd w:val="clear" w:color="auto" w:fill="FFFFFF"/>
        </w:rPr>
        <w:t xml:space="preserve">. </w:t>
      </w:r>
      <w:r w:rsidRPr="00282F2A">
        <w:rPr>
          <w:rFonts w:ascii="Times New Roman" w:hAnsi="Times New Roman" w:cs="Times New Roman"/>
          <w:sz w:val="24"/>
          <w:szCs w:val="24"/>
          <w:shd w:val="clear" w:color="auto" w:fill="FFFFFF"/>
        </w:rPr>
        <w:t> </w:t>
      </w:r>
      <w:r w:rsidRPr="00282F2A">
        <w:rPr>
          <w:rFonts w:ascii="Times New Roman" w:hAnsi="Times New Roman" w:cs="Times New Roman"/>
          <w:iCs/>
          <w:sz w:val="24"/>
          <w:szCs w:val="24"/>
          <w:shd w:val="clear" w:color="auto" w:fill="FFFFFF"/>
        </w:rPr>
        <w:t>Journal of College Teaching &amp; Learning (Online)</w:t>
      </w:r>
      <w:r w:rsidR="00FB07FE" w:rsidRPr="00282F2A">
        <w:rPr>
          <w:rFonts w:ascii="Times New Roman" w:hAnsi="Times New Roman" w:cs="Times New Roman"/>
          <w:iCs/>
          <w:sz w:val="24"/>
          <w:szCs w:val="24"/>
          <w:shd w:val="clear" w:color="auto" w:fill="FFFFFF"/>
        </w:rPr>
        <w:t>.</w:t>
      </w:r>
      <w:r w:rsidRPr="00282F2A">
        <w:rPr>
          <w:rFonts w:ascii="Times New Roman" w:hAnsi="Times New Roman" w:cs="Times New Roman"/>
          <w:sz w:val="24"/>
          <w:szCs w:val="24"/>
          <w:shd w:val="clear" w:color="auto" w:fill="FFFFFF"/>
        </w:rPr>
        <w:t xml:space="preserve"> 9</w:t>
      </w:r>
      <w:r w:rsidR="00FB07FE" w:rsidRPr="00282F2A">
        <w:rPr>
          <w:rFonts w:ascii="Times New Roman" w:hAnsi="Times New Roman" w:cs="Times New Roman"/>
          <w:sz w:val="24"/>
          <w:szCs w:val="24"/>
          <w:shd w:val="clear" w:color="auto" w:fill="FFFFFF"/>
        </w:rPr>
        <w:t xml:space="preserve"> (1), </w:t>
      </w:r>
      <w:r w:rsidRPr="00282F2A">
        <w:rPr>
          <w:rFonts w:ascii="Times New Roman" w:hAnsi="Times New Roman" w:cs="Times New Roman"/>
          <w:sz w:val="24"/>
          <w:szCs w:val="24"/>
          <w:shd w:val="clear" w:color="auto" w:fill="FFFFFF"/>
        </w:rPr>
        <w:t>pp.53</w:t>
      </w:r>
    </w:p>
    <w:p w14:paraId="02C9BB18" w14:textId="77777777" w:rsidR="00FB07FE" w:rsidRPr="00282F2A" w:rsidRDefault="00FB07FE" w:rsidP="00282F2A">
      <w:pPr>
        <w:spacing w:line="360" w:lineRule="auto"/>
        <w:jc w:val="both"/>
        <w:rPr>
          <w:rFonts w:ascii="Times New Roman" w:hAnsi="Times New Roman" w:cs="Times New Roman"/>
          <w:sz w:val="24"/>
          <w:szCs w:val="24"/>
        </w:rPr>
      </w:pPr>
    </w:p>
    <w:p w14:paraId="77FAEAF5" w14:textId="168BEA2A" w:rsidR="00E50141" w:rsidRPr="00282F2A" w:rsidRDefault="00F52741" w:rsidP="00282F2A">
      <w:pPr>
        <w:spacing w:line="360" w:lineRule="auto"/>
        <w:jc w:val="both"/>
        <w:rPr>
          <w:rFonts w:ascii="Times New Roman" w:hAnsi="Times New Roman" w:cs="Times New Roman"/>
          <w:b/>
          <w:sz w:val="24"/>
          <w:szCs w:val="24"/>
        </w:rPr>
      </w:pPr>
      <w:r w:rsidRPr="00282F2A">
        <w:rPr>
          <w:rStyle w:val="authors"/>
          <w:rFonts w:ascii="Times New Roman" w:hAnsi="Times New Roman" w:cs="Times New Roman"/>
          <w:sz w:val="24"/>
          <w:szCs w:val="24"/>
          <w:shd w:val="clear" w:color="auto" w:fill="FFFFFF"/>
        </w:rPr>
        <w:t>Young, K., McNamara</w:t>
      </w:r>
      <w:r w:rsidR="00DD2F14" w:rsidRPr="00282F2A">
        <w:rPr>
          <w:rStyle w:val="authors"/>
          <w:rFonts w:ascii="Times New Roman" w:hAnsi="Times New Roman" w:cs="Times New Roman"/>
          <w:sz w:val="24"/>
          <w:szCs w:val="24"/>
          <w:shd w:val="clear" w:color="auto" w:fill="FFFFFF"/>
        </w:rPr>
        <w:t xml:space="preserve">, P., </w:t>
      </w:r>
      <w:r w:rsidRPr="00282F2A">
        <w:rPr>
          <w:rStyle w:val="authors"/>
          <w:rFonts w:ascii="Times New Roman" w:hAnsi="Times New Roman" w:cs="Times New Roman"/>
          <w:sz w:val="24"/>
          <w:szCs w:val="24"/>
          <w:shd w:val="clear" w:color="auto" w:fill="FFFFFF"/>
        </w:rPr>
        <w:t>Coughlan</w:t>
      </w:r>
      <w:r w:rsidRPr="00282F2A">
        <w:rPr>
          <w:rFonts w:ascii="Times New Roman" w:hAnsi="Times New Roman" w:cs="Times New Roman"/>
          <w:sz w:val="24"/>
          <w:szCs w:val="24"/>
          <w:shd w:val="clear" w:color="auto" w:fill="FFFFFF"/>
        </w:rPr>
        <w:t> </w:t>
      </w:r>
      <w:r w:rsidR="00DD2F14" w:rsidRPr="00282F2A">
        <w:rPr>
          <w:rFonts w:ascii="Times New Roman" w:hAnsi="Times New Roman" w:cs="Times New Roman"/>
          <w:sz w:val="24"/>
          <w:szCs w:val="24"/>
          <w:shd w:val="clear" w:color="auto" w:fill="FFFFFF"/>
        </w:rPr>
        <w:t xml:space="preserve">B. </w:t>
      </w:r>
      <w:r w:rsidRPr="00282F2A">
        <w:rPr>
          <w:rStyle w:val="Date1"/>
          <w:rFonts w:ascii="Times New Roman" w:hAnsi="Times New Roman" w:cs="Times New Roman"/>
          <w:sz w:val="24"/>
          <w:szCs w:val="24"/>
          <w:shd w:val="clear" w:color="auto" w:fill="FFFFFF"/>
        </w:rPr>
        <w:t>(2017)</w:t>
      </w:r>
      <w:r w:rsidR="00FB07FE" w:rsidRPr="00282F2A">
        <w:rPr>
          <w:rStyle w:val="Date1"/>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arttitle"/>
          <w:rFonts w:ascii="Times New Roman" w:hAnsi="Times New Roman" w:cs="Times New Roman"/>
          <w:i/>
          <w:sz w:val="24"/>
          <w:szCs w:val="24"/>
          <w:shd w:val="clear" w:color="auto" w:fill="FFFFFF"/>
        </w:rPr>
        <w:t>Post-primary school teachers’ knowledge and understanding of autism spectrum disorders</w:t>
      </w:r>
      <w:r w:rsidR="00FB07FE" w:rsidRPr="00282F2A">
        <w:rPr>
          <w:rStyle w:val="arttitle"/>
          <w:rFonts w:ascii="Times New Roman" w:hAnsi="Times New Roman" w:cs="Times New Roman"/>
          <w:i/>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serialtitle"/>
          <w:rFonts w:ascii="Times New Roman" w:hAnsi="Times New Roman" w:cs="Times New Roman"/>
          <w:sz w:val="24"/>
          <w:szCs w:val="24"/>
          <w:shd w:val="clear" w:color="auto" w:fill="FFFFFF"/>
        </w:rPr>
        <w:t>Irish Educational Studies</w:t>
      </w:r>
      <w:r w:rsidR="00282F2A" w:rsidRPr="00282F2A">
        <w:rPr>
          <w:rStyle w:val="serialtitle"/>
          <w:rFonts w:ascii="Times New Roman" w:hAnsi="Times New Roman" w:cs="Times New Roman"/>
          <w:sz w:val="24"/>
          <w:szCs w:val="24"/>
          <w:shd w:val="clear" w:color="auto" w:fill="FFFFFF"/>
        </w:rPr>
        <w:t>.</w:t>
      </w:r>
      <w:r w:rsidRPr="00282F2A">
        <w:rPr>
          <w:rFonts w:ascii="Times New Roman" w:hAnsi="Times New Roman" w:cs="Times New Roman"/>
          <w:sz w:val="24"/>
          <w:szCs w:val="24"/>
          <w:shd w:val="clear" w:color="auto" w:fill="FFFFFF"/>
        </w:rPr>
        <w:t> </w:t>
      </w:r>
      <w:r w:rsidRPr="00282F2A">
        <w:rPr>
          <w:rStyle w:val="volumeissue"/>
          <w:rFonts w:ascii="Times New Roman" w:hAnsi="Times New Roman" w:cs="Times New Roman"/>
          <w:sz w:val="24"/>
          <w:szCs w:val="24"/>
          <w:shd w:val="clear" w:color="auto" w:fill="FFFFFF"/>
        </w:rPr>
        <w:t>36</w:t>
      </w:r>
      <w:r w:rsidR="00282F2A" w:rsidRPr="00282F2A">
        <w:rPr>
          <w:rStyle w:val="volumeissue"/>
          <w:rFonts w:ascii="Times New Roman" w:hAnsi="Times New Roman" w:cs="Times New Roman"/>
          <w:sz w:val="24"/>
          <w:szCs w:val="24"/>
          <w:shd w:val="clear" w:color="auto" w:fill="FFFFFF"/>
        </w:rPr>
        <w:t>(</w:t>
      </w:r>
      <w:r w:rsidRPr="00282F2A">
        <w:rPr>
          <w:rStyle w:val="volumeissue"/>
          <w:rFonts w:ascii="Times New Roman" w:hAnsi="Times New Roman" w:cs="Times New Roman"/>
          <w:sz w:val="24"/>
          <w:szCs w:val="24"/>
          <w:shd w:val="clear" w:color="auto" w:fill="FFFFFF"/>
        </w:rPr>
        <w:t>3</w:t>
      </w:r>
      <w:r w:rsidR="00282F2A" w:rsidRPr="00282F2A">
        <w:rPr>
          <w:rStyle w:val="volumeissue"/>
          <w:rFonts w:ascii="Times New Roman" w:hAnsi="Times New Roman" w:cs="Times New Roman"/>
          <w:sz w:val="24"/>
          <w:szCs w:val="24"/>
          <w:shd w:val="clear" w:color="auto" w:fill="FFFFFF"/>
        </w:rPr>
        <w:t>)</w:t>
      </w:r>
      <w:r w:rsidRPr="00282F2A">
        <w:rPr>
          <w:rStyle w:val="volumeissue"/>
          <w:rFonts w:ascii="Times New Roman" w:hAnsi="Times New Roman" w:cs="Times New Roman"/>
          <w:sz w:val="24"/>
          <w:szCs w:val="24"/>
          <w:shd w:val="clear" w:color="auto" w:fill="FFFFFF"/>
        </w:rPr>
        <w:t>,</w:t>
      </w:r>
      <w:r w:rsidR="00282F2A" w:rsidRPr="00282F2A">
        <w:rPr>
          <w:rStyle w:val="volumeissue"/>
          <w:rFonts w:ascii="Times New Roman" w:hAnsi="Times New Roman" w:cs="Times New Roman"/>
          <w:sz w:val="24"/>
          <w:szCs w:val="24"/>
          <w:shd w:val="clear" w:color="auto" w:fill="FFFFFF"/>
        </w:rPr>
        <w:t xml:space="preserve"> pp.</w:t>
      </w:r>
      <w:r w:rsidRPr="00282F2A">
        <w:rPr>
          <w:rStyle w:val="pagerange"/>
          <w:rFonts w:ascii="Times New Roman" w:hAnsi="Times New Roman" w:cs="Times New Roman"/>
          <w:sz w:val="24"/>
          <w:szCs w:val="24"/>
          <w:shd w:val="clear" w:color="auto" w:fill="FFFFFF"/>
        </w:rPr>
        <w:t>399-422</w:t>
      </w:r>
    </w:p>
    <w:p w14:paraId="673CEA8C" w14:textId="77777777" w:rsidR="00E50141" w:rsidRPr="00AF02CD" w:rsidRDefault="00E50141" w:rsidP="008A5292">
      <w:pPr>
        <w:rPr>
          <w:b/>
        </w:rPr>
      </w:pPr>
    </w:p>
    <w:p w14:paraId="75395BAC" w14:textId="77777777" w:rsidR="008D5E7E" w:rsidRDefault="008D5E7E" w:rsidP="00BC2113"/>
    <w:p w14:paraId="493B7584" w14:textId="09183707" w:rsidR="008F4652" w:rsidRDefault="008F4652" w:rsidP="00BC2113">
      <w:pPr>
        <w:rPr>
          <w:b/>
          <w:color w:val="FF0000"/>
          <w:sz w:val="24"/>
          <w:szCs w:val="24"/>
        </w:rPr>
      </w:pPr>
    </w:p>
    <w:p w14:paraId="0103B481" w14:textId="77777777" w:rsidR="008F4652" w:rsidRDefault="008F4652" w:rsidP="00BC2113">
      <w:pPr>
        <w:rPr>
          <w:b/>
          <w:color w:val="FF0000"/>
          <w:sz w:val="24"/>
          <w:szCs w:val="24"/>
        </w:rPr>
      </w:pPr>
    </w:p>
    <w:p w14:paraId="50BDAC06" w14:textId="77777777" w:rsidR="00982F16" w:rsidRDefault="00982F16" w:rsidP="00BC2113">
      <w:pPr>
        <w:rPr>
          <w:b/>
          <w:color w:val="FF0000"/>
          <w:sz w:val="24"/>
          <w:szCs w:val="24"/>
        </w:rPr>
      </w:pPr>
    </w:p>
    <w:p w14:paraId="421CA505" w14:textId="77777777" w:rsidR="000669F2" w:rsidRPr="00ED23F4" w:rsidRDefault="000669F2" w:rsidP="00BC2113">
      <w:pPr>
        <w:rPr>
          <w:b/>
          <w:color w:val="FF0000"/>
          <w:sz w:val="24"/>
          <w:szCs w:val="24"/>
        </w:rPr>
      </w:pPr>
    </w:p>
    <w:p w14:paraId="72ED1556" w14:textId="77777777" w:rsidR="005565FC" w:rsidRPr="006607BD" w:rsidRDefault="005565FC" w:rsidP="009757A7">
      <w:pPr>
        <w:rPr>
          <w:b/>
          <w:color w:val="FF0000"/>
          <w:sz w:val="24"/>
          <w:szCs w:val="24"/>
        </w:rPr>
      </w:pPr>
    </w:p>
    <w:p w14:paraId="3F3ECE5F" w14:textId="77777777" w:rsidR="00D52649" w:rsidRPr="00D52649" w:rsidRDefault="00D52649" w:rsidP="009757A7">
      <w:pPr>
        <w:rPr>
          <w:sz w:val="24"/>
          <w:szCs w:val="24"/>
        </w:rPr>
      </w:pPr>
    </w:p>
    <w:p w14:paraId="04E9E167" w14:textId="77777777" w:rsidR="00D52649" w:rsidRPr="00D52649" w:rsidRDefault="00D52649" w:rsidP="009757A7">
      <w:pPr>
        <w:rPr>
          <w:b/>
          <w:sz w:val="24"/>
          <w:szCs w:val="24"/>
        </w:rPr>
      </w:pPr>
    </w:p>
    <w:p w14:paraId="0D6B008F" w14:textId="77777777" w:rsidR="00D52649" w:rsidRPr="00DC4973" w:rsidRDefault="00D52649" w:rsidP="009757A7">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03"/>
        <w:gridCol w:w="87"/>
        <w:gridCol w:w="1372"/>
        <w:gridCol w:w="87"/>
        <w:gridCol w:w="1372"/>
        <w:gridCol w:w="87"/>
        <w:gridCol w:w="1372"/>
        <w:gridCol w:w="87"/>
        <w:gridCol w:w="1372"/>
        <w:gridCol w:w="87"/>
      </w:tblGrid>
      <w:tr w:rsidR="00CE7B82" w:rsidRPr="00D045D8" w14:paraId="7A1A57D9" w14:textId="77777777" w:rsidTr="00C66EB8">
        <w:trPr>
          <w:tblHeader/>
        </w:trPr>
        <w:tc>
          <w:tcPr>
            <w:tcW w:w="0" w:type="auto"/>
            <w:gridSpan w:val="10"/>
            <w:tcBorders>
              <w:top w:val="nil"/>
              <w:left w:val="nil"/>
              <w:bottom w:val="single" w:sz="6" w:space="0" w:color="000000"/>
              <w:right w:val="nil"/>
            </w:tcBorders>
            <w:vAlign w:val="center"/>
            <w:hideMark/>
          </w:tcPr>
          <w:p w14:paraId="03B60D57" w14:textId="77777777" w:rsidR="000B5C53" w:rsidRDefault="009101B1" w:rsidP="000B5C53">
            <w:pPr>
              <w:pStyle w:val="Heading1"/>
              <w:jc w:val="center"/>
              <w:rPr>
                <w:rFonts w:ascii="Times New Roman" w:eastAsia="Times New Roman" w:hAnsi="Times New Roman" w:cs="Times New Roman"/>
                <w:b/>
                <w:color w:val="auto"/>
                <w:sz w:val="28"/>
                <w:szCs w:val="28"/>
                <w:lang w:eastAsia="en-GB"/>
              </w:rPr>
            </w:pPr>
            <w:bookmarkStart w:id="45" w:name="_Toc524202383"/>
            <w:r w:rsidRPr="000B5C53">
              <w:rPr>
                <w:rFonts w:ascii="Times New Roman" w:eastAsia="Times New Roman" w:hAnsi="Times New Roman" w:cs="Times New Roman"/>
                <w:b/>
                <w:color w:val="auto"/>
                <w:sz w:val="28"/>
                <w:szCs w:val="28"/>
                <w:lang w:eastAsia="en-GB"/>
              </w:rPr>
              <w:lastRenderedPageBreak/>
              <w:t>A</w:t>
            </w:r>
            <w:r w:rsidR="000B5C53">
              <w:rPr>
                <w:rFonts w:ascii="Times New Roman" w:eastAsia="Times New Roman" w:hAnsi="Times New Roman" w:cs="Times New Roman"/>
                <w:b/>
                <w:color w:val="auto"/>
                <w:sz w:val="28"/>
                <w:szCs w:val="28"/>
                <w:lang w:eastAsia="en-GB"/>
              </w:rPr>
              <w:t>PPENDIX</w:t>
            </w:r>
            <w:r w:rsidRPr="000B5C53">
              <w:rPr>
                <w:rFonts w:ascii="Times New Roman" w:eastAsia="Times New Roman" w:hAnsi="Times New Roman" w:cs="Times New Roman"/>
                <w:b/>
                <w:color w:val="auto"/>
                <w:sz w:val="28"/>
                <w:szCs w:val="28"/>
                <w:lang w:eastAsia="en-GB"/>
              </w:rPr>
              <w:t xml:space="preserve"> 1</w:t>
            </w:r>
            <w:bookmarkEnd w:id="45"/>
          </w:p>
          <w:p w14:paraId="6545B83C" w14:textId="0ABCAFEF" w:rsidR="009101B1" w:rsidRPr="000B5C53" w:rsidRDefault="009101B1" w:rsidP="000B5C53">
            <w:pPr>
              <w:pStyle w:val="Heading1"/>
              <w:jc w:val="center"/>
              <w:rPr>
                <w:rFonts w:ascii="Times New Roman" w:eastAsia="Times New Roman" w:hAnsi="Times New Roman" w:cs="Times New Roman"/>
                <w:b/>
                <w:color w:val="auto"/>
                <w:sz w:val="28"/>
                <w:szCs w:val="28"/>
                <w:lang w:eastAsia="en-GB"/>
              </w:rPr>
            </w:pPr>
            <w:bookmarkStart w:id="46" w:name="_Toc524202384"/>
            <w:r w:rsidRPr="000B5C53">
              <w:rPr>
                <w:rFonts w:ascii="Times New Roman" w:eastAsia="Times New Roman" w:hAnsi="Times New Roman" w:cs="Times New Roman"/>
                <w:b/>
                <w:color w:val="auto"/>
                <w:sz w:val="28"/>
                <w:szCs w:val="28"/>
                <w:lang w:eastAsia="en-GB"/>
              </w:rPr>
              <w:t>MCQ</w:t>
            </w:r>
            <w:bookmarkEnd w:id="46"/>
          </w:p>
          <w:p w14:paraId="09DA0BBB" w14:textId="0D00B38B" w:rsidR="00E06F82" w:rsidRDefault="00E06F82" w:rsidP="00CE7B82">
            <w:pPr>
              <w:spacing w:after="0" w:line="240" w:lineRule="auto"/>
              <w:jc w:val="center"/>
              <w:rPr>
                <w:rFonts w:ascii="Times New Roman" w:eastAsia="Times New Roman" w:hAnsi="Times New Roman" w:cs="Times New Roman"/>
                <w:b/>
                <w:bCs/>
                <w:sz w:val="24"/>
                <w:szCs w:val="24"/>
                <w:lang w:eastAsia="en-GB"/>
              </w:rPr>
            </w:pPr>
          </w:p>
          <w:p w14:paraId="4CD76AFC" w14:textId="648A00B6" w:rsidR="005F6184" w:rsidRPr="005F6184" w:rsidRDefault="005F6184" w:rsidP="005F6184">
            <w:pPr>
              <w:spacing w:after="200" w:line="240" w:lineRule="auto"/>
              <w:rPr>
                <w:rFonts w:ascii="Times New Roman" w:eastAsia="Times New Roman" w:hAnsi="Times New Roman" w:cs="Times New Roman"/>
                <w:sz w:val="24"/>
                <w:szCs w:val="24"/>
                <w:lang w:eastAsia="en-GB"/>
              </w:rPr>
            </w:pPr>
            <w:r w:rsidRPr="005F6184">
              <w:rPr>
                <w:rFonts w:ascii="Times New Roman" w:eastAsia="Times New Roman" w:hAnsi="Times New Roman" w:cs="Times New Roman"/>
                <w:color w:val="000000"/>
                <w:sz w:val="24"/>
                <w:szCs w:val="24"/>
                <w:lang w:eastAsia="en-GB"/>
              </w:rPr>
              <w:t>Name: ____________________________________              Pre-Test</w:t>
            </w:r>
            <w:r w:rsidRPr="005F6184">
              <w:rPr>
                <w:rFonts w:ascii="Times New Roman" w:eastAsia="Times New Roman" w:hAnsi="Times New Roman" w:cs="Times New Roman"/>
                <w:color w:val="000000"/>
                <w:sz w:val="24"/>
                <w:szCs w:val="24"/>
                <w:lang w:eastAsia="en-GB"/>
              </w:rPr>
              <w:tab/>
              <w:t>Post-Test (circle one)</w:t>
            </w:r>
          </w:p>
          <w:p w14:paraId="7F302826" w14:textId="77777777" w:rsidR="005F6184" w:rsidRPr="005F6184" w:rsidRDefault="005F6184" w:rsidP="005F6184">
            <w:pPr>
              <w:spacing w:after="200" w:line="240" w:lineRule="auto"/>
              <w:rPr>
                <w:rFonts w:ascii="Times New Roman" w:eastAsia="Times New Roman" w:hAnsi="Times New Roman" w:cs="Times New Roman"/>
                <w:sz w:val="24"/>
                <w:szCs w:val="24"/>
                <w:lang w:eastAsia="en-GB"/>
              </w:rPr>
            </w:pPr>
            <w:r w:rsidRPr="005F6184">
              <w:rPr>
                <w:rFonts w:ascii="Times New Roman" w:eastAsia="Times New Roman" w:hAnsi="Times New Roman" w:cs="Times New Roman"/>
                <w:color w:val="000000"/>
                <w:sz w:val="24"/>
                <w:szCs w:val="24"/>
                <w:lang w:eastAsia="en-GB"/>
              </w:rPr>
              <w:t>Location: ________________________________ Date: ______________________________</w:t>
            </w:r>
          </w:p>
          <w:p w14:paraId="75813B81" w14:textId="77777777" w:rsidR="005F6184" w:rsidRPr="005F6184" w:rsidRDefault="005F6184" w:rsidP="005F6184">
            <w:pPr>
              <w:spacing w:after="200" w:line="240" w:lineRule="auto"/>
              <w:rPr>
                <w:rFonts w:ascii="Times New Roman" w:eastAsia="Times New Roman" w:hAnsi="Times New Roman" w:cs="Times New Roman"/>
                <w:sz w:val="24"/>
                <w:szCs w:val="24"/>
                <w:lang w:eastAsia="en-GB"/>
              </w:rPr>
            </w:pPr>
            <w:r w:rsidRPr="005F6184">
              <w:rPr>
                <w:rFonts w:ascii="Times New Roman" w:eastAsia="Times New Roman" w:hAnsi="Times New Roman" w:cs="Times New Roman"/>
                <w:b/>
                <w:bCs/>
                <w:color w:val="000000"/>
                <w:sz w:val="24"/>
                <w:szCs w:val="24"/>
                <w:lang w:eastAsia="en-GB"/>
              </w:rPr>
              <w:t>Please answer each question by circling only one (1) answer.</w:t>
            </w:r>
          </w:p>
          <w:p w14:paraId="79D4ADE2" w14:textId="77777777" w:rsidR="005F6184" w:rsidRPr="005F6184" w:rsidRDefault="005F6184" w:rsidP="005F6184">
            <w:pPr>
              <w:numPr>
                <w:ilvl w:val="0"/>
                <w:numId w:val="2"/>
              </w:numPr>
              <w:spacing w:after="0" w:line="240" w:lineRule="auto"/>
              <w:ind w:left="360"/>
              <w:textAlignment w:val="baseline"/>
              <w:rPr>
                <w:rFonts w:ascii="Times New Roman" w:eastAsia="Times New Roman" w:hAnsi="Times New Roman" w:cs="Times New Roman"/>
                <w:color w:val="000000"/>
                <w:sz w:val="24"/>
                <w:szCs w:val="24"/>
                <w:lang w:eastAsia="en-GB"/>
              </w:rPr>
            </w:pPr>
            <w:proofErr w:type="spellStart"/>
            <w:r w:rsidRPr="005F6184">
              <w:rPr>
                <w:rFonts w:ascii="Times New Roman" w:eastAsia="Times New Roman" w:hAnsi="Times New Roman" w:cs="Times New Roman"/>
                <w:color w:val="000000"/>
                <w:sz w:val="24"/>
                <w:szCs w:val="24"/>
                <w:lang w:eastAsia="en-GB"/>
              </w:rPr>
              <w:t>Deafblindness</w:t>
            </w:r>
            <w:proofErr w:type="spellEnd"/>
            <w:r w:rsidRPr="005F6184">
              <w:rPr>
                <w:rFonts w:ascii="Times New Roman" w:eastAsia="Times New Roman" w:hAnsi="Times New Roman" w:cs="Times New Roman"/>
                <w:color w:val="000000"/>
                <w:sz w:val="24"/>
                <w:szCs w:val="24"/>
                <w:lang w:eastAsia="en-GB"/>
              </w:rPr>
              <w:t xml:space="preserve"> means total deafness plus total blindness.</w:t>
            </w:r>
          </w:p>
          <w:p w14:paraId="6F1FB833" w14:textId="77777777" w:rsidR="005F6184" w:rsidRPr="005F6184" w:rsidRDefault="005F6184" w:rsidP="005F6184">
            <w:pPr>
              <w:numPr>
                <w:ilvl w:val="1"/>
                <w:numId w:val="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TRUE</w:t>
            </w:r>
          </w:p>
          <w:p w14:paraId="2EEA7B88" w14:textId="77777777" w:rsidR="005F6184" w:rsidRPr="005F6184" w:rsidRDefault="005F6184" w:rsidP="005F6184">
            <w:pPr>
              <w:numPr>
                <w:ilvl w:val="1"/>
                <w:numId w:val="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FALSE</w:t>
            </w:r>
          </w:p>
          <w:p w14:paraId="7491E5BF"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1C27CC52" w14:textId="77777777" w:rsidR="005F6184" w:rsidRPr="005F6184" w:rsidRDefault="005F6184" w:rsidP="005F6184">
            <w:pPr>
              <w:numPr>
                <w:ilvl w:val="0"/>
                <w:numId w:val="4"/>
              </w:numPr>
              <w:spacing w:after="0" w:line="240" w:lineRule="auto"/>
              <w:textAlignment w:val="baseline"/>
              <w:rPr>
                <w:rFonts w:ascii="Times New Roman" w:eastAsia="Times New Roman" w:hAnsi="Times New Roman" w:cs="Times New Roman"/>
                <w:color w:val="000000"/>
                <w:sz w:val="24"/>
                <w:szCs w:val="24"/>
                <w:lang w:eastAsia="en-GB"/>
              </w:rPr>
            </w:pPr>
            <w:proofErr w:type="spellStart"/>
            <w:r w:rsidRPr="005F6184">
              <w:rPr>
                <w:rFonts w:ascii="Times New Roman" w:eastAsia="Times New Roman" w:hAnsi="Times New Roman" w:cs="Times New Roman"/>
                <w:color w:val="000000"/>
                <w:sz w:val="24"/>
                <w:szCs w:val="24"/>
                <w:lang w:eastAsia="en-GB"/>
              </w:rPr>
              <w:t>Deafblindness</w:t>
            </w:r>
            <w:proofErr w:type="spellEnd"/>
            <w:r w:rsidRPr="005F6184">
              <w:rPr>
                <w:rFonts w:ascii="Times New Roman" w:eastAsia="Times New Roman" w:hAnsi="Times New Roman" w:cs="Times New Roman"/>
                <w:color w:val="000000"/>
                <w:sz w:val="24"/>
                <w:szCs w:val="24"/>
                <w:lang w:eastAsia="en-GB"/>
              </w:rPr>
              <w:t xml:space="preserve"> is caused by:</w:t>
            </w:r>
          </w:p>
          <w:p w14:paraId="3DD62A0D" w14:textId="77777777" w:rsidR="005F6184" w:rsidRPr="005F6184" w:rsidRDefault="005F6184" w:rsidP="005F6184">
            <w:pPr>
              <w:numPr>
                <w:ilvl w:val="1"/>
                <w:numId w:val="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Genetic syndromes</w:t>
            </w:r>
          </w:p>
          <w:p w14:paraId="5C17FA68" w14:textId="77777777" w:rsidR="005F6184" w:rsidRPr="005F6184" w:rsidRDefault="005F6184" w:rsidP="005F6184">
            <w:pPr>
              <w:numPr>
                <w:ilvl w:val="1"/>
                <w:numId w:val="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Problems during birth</w:t>
            </w:r>
          </w:p>
          <w:p w14:paraId="1EEE3EC6" w14:textId="77777777" w:rsidR="005F6184" w:rsidRPr="005F6184" w:rsidRDefault="005F6184" w:rsidP="005F6184">
            <w:pPr>
              <w:numPr>
                <w:ilvl w:val="1"/>
                <w:numId w:val="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Aging</w:t>
            </w:r>
          </w:p>
          <w:p w14:paraId="34EB0759" w14:textId="77777777" w:rsidR="005F6184" w:rsidRPr="005F6184" w:rsidRDefault="005F6184" w:rsidP="005F6184">
            <w:pPr>
              <w:numPr>
                <w:ilvl w:val="1"/>
                <w:numId w:val="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All of the above</w:t>
            </w:r>
          </w:p>
          <w:p w14:paraId="3785BDDF"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20D1D401" w14:textId="77777777" w:rsidR="005F6184" w:rsidRPr="005F6184" w:rsidRDefault="005F6184" w:rsidP="005F6184">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Hearing and vision are considered our…..:</w:t>
            </w:r>
          </w:p>
          <w:p w14:paraId="2CBEE27C" w14:textId="77777777" w:rsidR="005F6184" w:rsidRPr="005F6184" w:rsidRDefault="005F6184" w:rsidP="005F6184">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Near senses</w:t>
            </w:r>
          </w:p>
          <w:p w14:paraId="32038AC3" w14:textId="77777777" w:rsidR="005F6184" w:rsidRPr="005F6184" w:rsidRDefault="005F6184" w:rsidP="005F6184">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Distance senses</w:t>
            </w:r>
          </w:p>
          <w:p w14:paraId="4CEF1AE7" w14:textId="77777777" w:rsidR="005F6184" w:rsidRPr="005F6184" w:rsidRDefault="005F6184" w:rsidP="005F6184">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Tactile senses</w:t>
            </w:r>
          </w:p>
          <w:p w14:paraId="0BE7F560" w14:textId="77777777" w:rsidR="005F6184" w:rsidRPr="005F6184" w:rsidRDefault="005F6184" w:rsidP="005F6184">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None of the above</w:t>
            </w:r>
          </w:p>
          <w:p w14:paraId="5CBD151A"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5CDF6D3F" w14:textId="77777777" w:rsidR="005F6184" w:rsidRPr="005F6184" w:rsidRDefault="005F6184" w:rsidP="005F6184">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 xml:space="preserve">There is a teacher training program in Ireland for Teachers of Deafblind </w:t>
            </w:r>
          </w:p>
          <w:p w14:paraId="026EEBD2" w14:textId="77777777" w:rsidR="005F6184" w:rsidRPr="005F6184" w:rsidRDefault="005F6184" w:rsidP="005F6184">
            <w:pPr>
              <w:numPr>
                <w:ilvl w:val="1"/>
                <w:numId w:val="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TRUE</w:t>
            </w:r>
          </w:p>
          <w:p w14:paraId="74599A46" w14:textId="77777777" w:rsidR="005F6184" w:rsidRPr="005F6184" w:rsidRDefault="005F6184" w:rsidP="005F6184">
            <w:pPr>
              <w:numPr>
                <w:ilvl w:val="1"/>
                <w:numId w:val="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FALSE</w:t>
            </w:r>
          </w:p>
          <w:p w14:paraId="2C80581C"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52C0EB22" w14:textId="77777777" w:rsidR="005F6184" w:rsidRPr="005F6184" w:rsidRDefault="005F6184" w:rsidP="005F6184">
            <w:pPr>
              <w:numPr>
                <w:ilvl w:val="0"/>
                <w:numId w:val="10"/>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Students with hearing loss may benefit from all of the following except:</w:t>
            </w:r>
          </w:p>
          <w:p w14:paraId="4E0963B3" w14:textId="77777777" w:rsidR="005F6184" w:rsidRPr="005F6184" w:rsidRDefault="005F6184" w:rsidP="005F6184">
            <w:pPr>
              <w:numPr>
                <w:ilvl w:val="1"/>
                <w:numId w:val="1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Cochlear Implants</w:t>
            </w:r>
          </w:p>
          <w:p w14:paraId="59429687" w14:textId="77777777" w:rsidR="005F6184" w:rsidRPr="005F6184" w:rsidRDefault="005F6184" w:rsidP="005F6184">
            <w:pPr>
              <w:numPr>
                <w:ilvl w:val="1"/>
                <w:numId w:val="11"/>
              </w:numPr>
              <w:spacing w:after="0" w:line="240" w:lineRule="auto"/>
              <w:textAlignment w:val="baseline"/>
              <w:rPr>
                <w:rFonts w:ascii="Times New Roman" w:eastAsia="Times New Roman" w:hAnsi="Times New Roman" w:cs="Times New Roman"/>
                <w:color w:val="000000"/>
                <w:sz w:val="24"/>
                <w:szCs w:val="24"/>
                <w:lang w:eastAsia="en-GB"/>
              </w:rPr>
            </w:pPr>
            <w:proofErr w:type="spellStart"/>
            <w:r w:rsidRPr="005F6184">
              <w:rPr>
                <w:rFonts w:ascii="Times New Roman" w:eastAsia="Times New Roman" w:hAnsi="Times New Roman" w:cs="Times New Roman"/>
                <w:color w:val="000000"/>
                <w:sz w:val="24"/>
                <w:szCs w:val="24"/>
                <w:lang w:eastAsia="en-GB"/>
              </w:rPr>
              <w:t>Fm</w:t>
            </w:r>
            <w:proofErr w:type="spellEnd"/>
            <w:r w:rsidRPr="005F6184">
              <w:rPr>
                <w:rFonts w:ascii="Times New Roman" w:eastAsia="Times New Roman" w:hAnsi="Times New Roman" w:cs="Times New Roman"/>
                <w:color w:val="000000"/>
                <w:sz w:val="24"/>
                <w:szCs w:val="24"/>
                <w:lang w:eastAsia="en-GB"/>
              </w:rPr>
              <w:t xml:space="preserve"> systems</w:t>
            </w:r>
          </w:p>
          <w:p w14:paraId="6A95A457" w14:textId="77777777" w:rsidR="005F6184" w:rsidRPr="005F6184" w:rsidRDefault="005F6184" w:rsidP="005F6184">
            <w:pPr>
              <w:numPr>
                <w:ilvl w:val="1"/>
                <w:numId w:val="1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Magnifiers</w:t>
            </w:r>
          </w:p>
          <w:p w14:paraId="09CE7BA5" w14:textId="77777777" w:rsidR="005F6184" w:rsidRPr="005F6184" w:rsidRDefault="005F6184" w:rsidP="005F6184">
            <w:pPr>
              <w:numPr>
                <w:ilvl w:val="1"/>
                <w:numId w:val="1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Hearing aids</w:t>
            </w:r>
          </w:p>
          <w:p w14:paraId="516A1AD8"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6E94A942" w14:textId="77777777" w:rsidR="005F6184" w:rsidRPr="005F6184" w:rsidRDefault="005F6184" w:rsidP="005F6184">
            <w:pPr>
              <w:numPr>
                <w:ilvl w:val="0"/>
                <w:numId w:val="12"/>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Students with visual impairment can be more successful at school when they have the  following:</w:t>
            </w:r>
          </w:p>
          <w:p w14:paraId="582E2C2E" w14:textId="77777777" w:rsidR="005F6184" w:rsidRPr="005F6184" w:rsidRDefault="005F6184" w:rsidP="005F6184">
            <w:pPr>
              <w:numPr>
                <w:ilvl w:val="1"/>
                <w:numId w:val="1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Prescribed glasses</w:t>
            </w:r>
          </w:p>
          <w:p w14:paraId="7E61CD6E" w14:textId="77777777" w:rsidR="005F6184" w:rsidRPr="005F6184" w:rsidRDefault="005F6184" w:rsidP="005F6184">
            <w:pPr>
              <w:numPr>
                <w:ilvl w:val="1"/>
                <w:numId w:val="1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Proper lighting</w:t>
            </w:r>
          </w:p>
          <w:p w14:paraId="0912E44F" w14:textId="77777777" w:rsidR="005F6184" w:rsidRPr="005F6184" w:rsidRDefault="005F6184" w:rsidP="005F6184">
            <w:pPr>
              <w:numPr>
                <w:ilvl w:val="1"/>
                <w:numId w:val="1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Enlarged print</w:t>
            </w:r>
          </w:p>
          <w:p w14:paraId="34CD5B2E" w14:textId="77777777" w:rsidR="005F6184" w:rsidRPr="005F6184" w:rsidRDefault="005F6184" w:rsidP="005F6184">
            <w:pPr>
              <w:numPr>
                <w:ilvl w:val="1"/>
                <w:numId w:val="13"/>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Assistive technology (laptop, tablet)</w:t>
            </w:r>
          </w:p>
          <w:p w14:paraId="452FBB31"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532D2B94" w14:textId="77777777" w:rsidR="005F6184" w:rsidRPr="005F6184" w:rsidRDefault="005F6184" w:rsidP="005F6184">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 xml:space="preserve">Children who are Deafblind lack </w:t>
            </w:r>
            <w:r w:rsidRPr="005F6184">
              <w:rPr>
                <w:rFonts w:ascii="Times New Roman" w:eastAsia="Times New Roman" w:hAnsi="Times New Roman" w:cs="Times New Roman"/>
                <w:b/>
                <w:bCs/>
                <w:color w:val="000000"/>
                <w:sz w:val="24"/>
                <w:szCs w:val="24"/>
                <w:lang w:eastAsia="en-GB"/>
              </w:rPr>
              <w:t>incidental learning</w:t>
            </w:r>
            <w:r w:rsidRPr="005F6184">
              <w:rPr>
                <w:rFonts w:ascii="Times New Roman" w:eastAsia="Times New Roman" w:hAnsi="Times New Roman" w:cs="Times New Roman"/>
                <w:color w:val="000000"/>
                <w:sz w:val="24"/>
                <w:szCs w:val="24"/>
                <w:lang w:eastAsia="en-GB"/>
              </w:rPr>
              <w:t xml:space="preserve"> because:</w:t>
            </w:r>
          </w:p>
          <w:p w14:paraId="06EDB25F" w14:textId="77777777" w:rsidR="005F6184" w:rsidRPr="005F6184" w:rsidRDefault="005F6184" w:rsidP="005F6184">
            <w:pPr>
              <w:numPr>
                <w:ilvl w:val="1"/>
                <w:numId w:val="1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Their parents didn’t talk to them when they were babies</w:t>
            </w:r>
          </w:p>
          <w:p w14:paraId="67E0A5AD" w14:textId="77777777" w:rsidR="005F6184" w:rsidRPr="005F6184" w:rsidRDefault="005F6184" w:rsidP="005F6184">
            <w:pPr>
              <w:numPr>
                <w:ilvl w:val="1"/>
                <w:numId w:val="1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They all have additional cognitive impairments</w:t>
            </w:r>
          </w:p>
          <w:p w14:paraId="3040BC69" w14:textId="77777777" w:rsidR="005F6184" w:rsidRPr="005F6184" w:rsidRDefault="005F6184" w:rsidP="005F6184">
            <w:pPr>
              <w:numPr>
                <w:ilvl w:val="1"/>
                <w:numId w:val="1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They are unable to “overhear” and “oversee” what is going on around them</w:t>
            </w:r>
          </w:p>
          <w:p w14:paraId="3E88C476" w14:textId="77777777" w:rsidR="005F6184" w:rsidRPr="005F6184" w:rsidRDefault="005F6184" w:rsidP="005F6184">
            <w:pPr>
              <w:numPr>
                <w:ilvl w:val="1"/>
                <w:numId w:val="15"/>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lastRenderedPageBreak/>
              <w:t>They can’t walk or learn to walk</w:t>
            </w:r>
          </w:p>
          <w:p w14:paraId="1FE5C52D"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4CCA0ED0" w14:textId="77777777" w:rsidR="005F6184" w:rsidRPr="005F6184" w:rsidRDefault="005F6184" w:rsidP="005F6184">
            <w:pPr>
              <w:numPr>
                <w:ilvl w:val="0"/>
                <w:numId w:val="16"/>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A student who is Deafblind might communicate to others by:</w:t>
            </w:r>
          </w:p>
          <w:p w14:paraId="7EA715A1" w14:textId="77777777" w:rsidR="005F6184" w:rsidRPr="005F6184" w:rsidRDefault="005F6184" w:rsidP="005F6184">
            <w:pPr>
              <w:numPr>
                <w:ilvl w:val="1"/>
                <w:numId w:val="1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Pointing to a picture</w:t>
            </w:r>
          </w:p>
          <w:p w14:paraId="6AF5BA0C" w14:textId="77777777" w:rsidR="005F6184" w:rsidRPr="005F6184" w:rsidRDefault="005F6184" w:rsidP="005F6184">
            <w:pPr>
              <w:numPr>
                <w:ilvl w:val="1"/>
                <w:numId w:val="1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Touching an object</w:t>
            </w:r>
          </w:p>
          <w:p w14:paraId="6FEF423C" w14:textId="77777777" w:rsidR="005F6184" w:rsidRPr="005F6184" w:rsidRDefault="005F6184" w:rsidP="005F6184">
            <w:pPr>
              <w:numPr>
                <w:ilvl w:val="1"/>
                <w:numId w:val="1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Pressing a switch with voice output</w:t>
            </w:r>
          </w:p>
          <w:p w14:paraId="48CCFCF2" w14:textId="77777777" w:rsidR="005F6184" w:rsidRPr="005F6184" w:rsidRDefault="005F6184" w:rsidP="005F6184">
            <w:pPr>
              <w:numPr>
                <w:ilvl w:val="1"/>
                <w:numId w:val="1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 xml:space="preserve">Making a face </w:t>
            </w:r>
          </w:p>
          <w:p w14:paraId="7B10A135" w14:textId="77777777" w:rsidR="005F6184" w:rsidRPr="005F6184" w:rsidRDefault="005F6184" w:rsidP="005F6184">
            <w:pPr>
              <w:numPr>
                <w:ilvl w:val="1"/>
                <w:numId w:val="17"/>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All of the above</w:t>
            </w:r>
          </w:p>
          <w:p w14:paraId="48057187"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13E12AE0" w14:textId="77777777" w:rsidR="005F6184" w:rsidRPr="005F6184" w:rsidRDefault="005F6184" w:rsidP="005F6184">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Which of the following skills is the most important to teach a child who is Deafblind?</w:t>
            </w:r>
          </w:p>
          <w:p w14:paraId="40369D41" w14:textId="77777777" w:rsidR="005F6184" w:rsidRPr="005F6184" w:rsidRDefault="005F6184" w:rsidP="005F6184">
            <w:pPr>
              <w:numPr>
                <w:ilvl w:val="1"/>
                <w:numId w:val="1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Planets of the Solar System</w:t>
            </w:r>
          </w:p>
          <w:p w14:paraId="0A3BA434" w14:textId="77777777" w:rsidR="005F6184" w:rsidRPr="005F6184" w:rsidRDefault="005F6184" w:rsidP="005F6184">
            <w:pPr>
              <w:numPr>
                <w:ilvl w:val="1"/>
                <w:numId w:val="1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French word for “toilet”</w:t>
            </w:r>
          </w:p>
          <w:p w14:paraId="2D170D59" w14:textId="77777777" w:rsidR="005F6184" w:rsidRPr="005F6184" w:rsidRDefault="005F6184" w:rsidP="005F6184">
            <w:pPr>
              <w:numPr>
                <w:ilvl w:val="1"/>
                <w:numId w:val="1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Which food they want for lunch</w:t>
            </w:r>
          </w:p>
          <w:p w14:paraId="6867DA7C" w14:textId="77777777" w:rsidR="005F6184" w:rsidRPr="005F6184" w:rsidRDefault="005F6184" w:rsidP="005F6184">
            <w:pPr>
              <w:numPr>
                <w:ilvl w:val="1"/>
                <w:numId w:val="19"/>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How to read a map</w:t>
            </w:r>
          </w:p>
          <w:p w14:paraId="7335A800" w14:textId="77777777" w:rsidR="005F6184" w:rsidRPr="005F6184" w:rsidRDefault="005F6184" w:rsidP="005F6184">
            <w:pPr>
              <w:spacing w:after="0" w:line="240" w:lineRule="auto"/>
              <w:rPr>
                <w:rFonts w:ascii="Times New Roman" w:eastAsia="Times New Roman" w:hAnsi="Times New Roman" w:cs="Times New Roman"/>
                <w:sz w:val="24"/>
                <w:szCs w:val="24"/>
                <w:lang w:eastAsia="en-GB"/>
              </w:rPr>
            </w:pPr>
          </w:p>
          <w:p w14:paraId="6C7B09D9" w14:textId="77777777" w:rsidR="005F6184" w:rsidRPr="005F6184" w:rsidRDefault="005F6184" w:rsidP="005F6184">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Which of the following would not be a strategy that works well when teaching a student who is Deafblind?</w:t>
            </w:r>
          </w:p>
          <w:p w14:paraId="4735C1CB" w14:textId="77777777" w:rsidR="005F6184" w:rsidRPr="005F6184" w:rsidRDefault="005F6184" w:rsidP="005F6184">
            <w:pPr>
              <w:numPr>
                <w:ilvl w:val="1"/>
                <w:numId w:val="2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Offering choices</w:t>
            </w:r>
          </w:p>
          <w:p w14:paraId="74585B3D" w14:textId="77777777" w:rsidR="005F6184" w:rsidRPr="005F6184" w:rsidRDefault="005F6184" w:rsidP="005F6184">
            <w:pPr>
              <w:numPr>
                <w:ilvl w:val="1"/>
                <w:numId w:val="2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Clear beginning/middle/end of a lesson/activity</w:t>
            </w:r>
          </w:p>
          <w:p w14:paraId="7CB132D6" w14:textId="77777777" w:rsidR="005F6184" w:rsidRPr="005F6184" w:rsidRDefault="005F6184" w:rsidP="005F6184">
            <w:pPr>
              <w:numPr>
                <w:ilvl w:val="1"/>
                <w:numId w:val="2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 xml:space="preserve">Hand over hand assistance </w:t>
            </w:r>
          </w:p>
          <w:p w14:paraId="34F8295D" w14:textId="77777777" w:rsidR="005F6184" w:rsidRPr="005F6184" w:rsidRDefault="005F6184" w:rsidP="005F6184">
            <w:pPr>
              <w:numPr>
                <w:ilvl w:val="1"/>
                <w:numId w:val="21"/>
              </w:numPr>
              <w:spacing w:after="0" w:line="240" w:lineRule="auto"/>
              <w:textAlignment w:val="baseline"/>
              <w:rPr>
                <w:rFonts w:ascii="Times New Roman" w:eastAsia="Times New Roman" w:hAnsi="Times New Roman" w:cs="Times New Roman"/>
                <w:color w:val="000000"/>
                <w:sz w:val="24"/>
                <w:szCs w:val="24"/>
                <w:lang w:eastAsia="en-GB"/>
              </w:rPr>
            </w:pPr>
            <w:r w:rsidRPr="005F6184">
              <w:rPr>
                <w:rFonts w:ascii="Times New Roman" w:eastAsia="Times New Roman" w:hAnsi="Times New Roman" w:cs="Times New Roman"/>
                <w:color w:val="000000"/>
                <w:sz w:val="24"/>
                <w:szCs w:val="24"/>
                <w:lang w:eastAsia="en-GB"/>
              </w:rPr>
              <w:t>Turn taking</w:t>
            </w:r>
          </w:p>
          <w:p w14:paraId="6EF48E38" w14:textId="77777777" w:rsidR="00E06F82" w:rsidRDefault="00E06F82" w:rsidP="005F6184">
            <w:pPr>
              <w:spacing w:after="0" w:line="240" w:lineRule="auto"/>
              <w:rPr>
                <w:rFonts w:ascii="Times New Roman" w:eastAsia="Times New Roman" w:hAnsi="Times New Roman" w:cs="Times New Roman"/>
                <w:b/>
                <w:bCs/>
                <w:sz w:val="24"/>
                <w:szCs w:val="24"/>
                <w:lang w:eastAsia="en-GB"/>
              </w:rPr>
            </w:pPr>
          </w:p>
          <w:p w14:paraId="7939A2DF"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8D07396"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984324E"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59C8620"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006CBD6"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F57D82B"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1DA4CCAE"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5E734DAD"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91225CA"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63EE383"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D7EB11D"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0F42684F"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4A9D463"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58034FC"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599F08A"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916640F"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1FCFEE4E"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2197C7E4"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596E0CE2"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56404315"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73E050E"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50BB757E"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019B7E7"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26616BD"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23243E18"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69C842C"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00AD26B5"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C9EE508" w14:textId="77777777" w:rsidR="009101B1" w:rsidRDefault="009101B1" w:rsidP="00BE19D2">
            <w:pPr>
              <w:spacing w:after="0" w:line="240" w:lineRule="auto"/>
              <w:rPr>
                <w:rFonts w:ascii="Times New Roman" w:eastAsia="Times New Roman" w:hAnsi="Times New Roman" w:cs="Times New Roman"/>
                <w:b/>
                <w:bCs/>
                <w:sz w:val="24"/>
                <w:szCs w:val="24"/>
                <w:lang w:eastAsia="en-GB"/>
              </w:rPr>
            </w:pPr>
          </w:p>
          <w:p w14:paraId="5B2BB409"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255C3F2"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17913953" w14:textId="3B1A7AB8" w:rsidR="009101B1" w:rsidRPr="00530CEE" w:rsidRDefault="000B5C53" w:rsidP="00530CEE">
            <w:pPr>
              <w:pStyle w:val="Heading1"/>
              <w:jc w:val="center"/>
              <w:rPr>
                <w:rFonts w:ascii="Times New Roman" w:eastAsia="Times New Roman" w:hAnsi="Times New Roman" w:cs="Times New Roman"/>
                <w:b/>
                <w:color w:val="auto"/>
                <w:sz w:val="28"/>
                <w:szCs w:val="28"/>
                <w:lang w:eastAsia="en-GB"/>
              </w:rPr>
            </w:pPr>
            <w:bookmarkStart w:id="47" w:name="_Toc524202385"/>
            <w:r w:rsidRPr="00530CEE">
              <w:rPr>
                <w:rFonts w:ascii="Times New Roman" w:eastAsia="Times New Roman" w:hAnsi="Times New Roman" w:cs="Times New Roman"/>
                <w:b/>
                <w:color w:val="auto"/>
                <w:sz w:val="28"/>
                <w:szCs w:val="28"/>
                <w:lang w:eastAsia="en-GB"/>
              </w:rPr>
              <w:t>APPENDIX 2</w:t>
            </w:r>
            <w:bookmarkEnd w:id="47"/>
          </w:p>
          <w:p w14:paraId="01E2B28D" w14:textId="21B1552E" w:rsidR="000B5C53" w:rsidRPr="00530CEE" w:rsidRDefault="000B5C53" w:rsidP="00530CEE">
            <w:pPr>
              <w:pStyle w:val="Heading1"/>
              <w:jc w:val="center"/>
              <w:rPr>
                <w:rFonts w:ascii="Times New Roman" w:eastAsia="Times New Roman" w:hAnsi="Times New Roman" w:cs="Times New Roman"/>
                <w:b/>
                <w:color w:val="auto"/>
                <w:sz w:val="28"/>
                <w:szCs w:val="28"/>
                <w:lang w:eastAsia="en-GB"/>
              </w:rPr>
            </w:pPr>
            <w:bookmarkStart w:id="48" w:name="_Toc524202386"/>
            <w:r w:rsidRPr="00530CEE">
              <w:rPr>
                <w:rFonts w:ascii="Times New Roman" w:eastAsia="Times New Roman" w:hAnsi="Times New Roman" w:cs="Times New Roman"/>
                <w:b/>
                <w:color w:val="auto"/>
                <w:sz w:val="28"/>
                <w:szCs w:val="28"/>
                <w:lang w:eastAsia="en-GB"/>
              </w:rPr>
              <w:t>PRE AND POST TRAINING QUESTIONNAIRE</w:t>
            </w:r>
            <w:bookmarkEnd w:id="48"/>
          </w:p>
          <w:p w14:paraId="2AC7A9BE" w14:textId="77777777" w:rsidR="006F5DEC" w:rsidRDefault="006F5DEC" w:rsidP="006F5DEC">
            <w:pPr>
              <w:spacing w:line="240" w:lineRule="auto"/>
              <w:jc w:val="center"/>
              <w:rPr>
                <w:rFonts w:ascii="Calibri" w:eastAsia="Times New Roman" w:hAnsi="Calibri" w:cs="Calibri"/>
                <w:b/>
                <w:bCs/>
                <w:color w:val="00B050"/>
                <w:sz w:val="32"/>
                <w:szCs w:val="32"/>
                <w:u w:val="single"/>
                <w:lang w:eastAsia="en-GB"/>
              </w:rPr>
            </w:pPr>
          </w:p>
          <w:p w14:paraId="39CA38D9" w14:textId="1DF3BDDE" w:rsidR="006F5DEC" w:rsidRPr="006F5DEC" w:rsidRDefault="006F5DEC" w:rsidP="006F5DEC">
            <w:pPr>
              <w:spacing w:line="240" w:lineRule="auto"/>
              <w:jc w:val="center"/>
              <w:rPr>
                <w:rFonts w:ascii="Times New Roman" w:eastAsia="Times New Roman" w:hAnsi="Times New Roman" w:cs="Times New Roman"/>
                <w:sz w:val="24"/>
                <w:szCs w:val="24"/>
                <w:lang w:eastAsia="en-GB"/>
              </w:rPr>
            </w:pPr>
            <w:r w:rsidRPr="006F5DEC">
              <w:rPr>
                <w:rFonts w:ascii="Calibri" w:eastAsia="Times New Roman" w:hAnsi="Calibri" w:cs="Calibri"/>
                <w:b/>
                <w:bCs/>
                <w:color w:val="00B050"/>
                <w:sz w:val="32"/>
                <w:szCs w:val="32"/>
                <w:u w:val="single"/>
                <w:lang w:eastAsia="en-GB"/>
              </w:rPr>
              <w:t>PRE-TRAINING SURVEY</w:t>
            </w:r>
          </w:p>
          <w:p w14:paraId="6FBCD815" w14:textId="3ABA8541" w:rsidR="00CD0481" w:rsidRDefault="00CD0481" w:rsidP="00CD0481">
            <w:pPr>
              <w:spacing w:after="0" w:line="240" w:lineRule="auto"/>
              <w:jc w:val="center"/>
              <w:rPr>
                <w:rFonts w:ascii="Times New Roman" w:eastAsia="Times New Roman" w:hAnsi="Times New Roman" w:cs="Times New Roman"/>
                <w:b/>
                <w:bCs/>
                <w:sz w:val="24"/>
                <w:szCs w:val="24"/>
                <w:lang w:eastAsia="en-GB"/>
              </w:rPr>
            </w:pPr>
          </w:p>
          <w:p w14:paraId="2096F08C" w14:textId="77777777" w:rsidR="00CD0481" w:rsidRDefault="00CD0481" w:rsidP="00CD0481">
            <w:pPr>
              <w:spacing w:after="0" w:line="240" w:lineRule="auto"/>
              <w:jc w:val="center"/>
              <w:rPr>
                <w:rFonts w:ascii="Times New Roman" w:eastAsia="Times New Roman" w:hAnsi="Times New Roman" w:cs="Times New Roman"/>
                <w:b/>
                <w:bCs/>
                <w:sz w:val="24"/>
                <w:szCs w:val="24"/>
                <w:lang w:eastAsia="en-GB"/>
              </w:rPr>
            </w:pPr>
          </w:p>
          <w:p w14:paraId="0656BBA0" w14:textId="125800A1" w:rsidR="00CD0481" w:rsidRDefault="00B437D1" w:rsidP="00B437D1">
            <w:pPr>
              <w:spacing w:after="0" w:line="240" w:lineRule="auto"/>
              <w:jc w:val="center"/>
              <w:rPr>
                <w:rFonts w:ascii="Times New Roman" w:eastAsia="Times New Roman" w:hAnsi="Times New Roman" w:cs="Times New Roman"/>
                <w:b/>
                <w:bCs/>
                <w:sz w:val="24"/>
                <w:szCs w:val="24"/>
                <w:lang w:eastAsia="en-GB"/>
              </w:rPr>
            </w:pPr>
            <w:r>
              <w:rPr>
                <w:rFonts w:ascii="Calibri" w:hAnsi="Calibri" w:cs="Calibri"/>
                <w:noProof/>
                <w:color w:val="000000"/>
                <w:lang w:eastAsia="en-GB"/>
              </w:rPr>
              <w:drawing>
                <wp:inline distT="0" distB="0" distL="0" distR="0" wp14:anchorId="551CCA00" wp14:editId="4C7E391B">
                  <wp:extent cx="1743075" cy="1028700"/>
                  <wp:effectExtent l="0" t="0" r="9525" b="0"/>
                  <wp:docPr id="1" name="Picture 1" descr="Anne Sulliv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ullivan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28700"/>
                          </a:xfrm>
                          <a:prstGeom prst="rect">
                            <a:avLst/>
                          </a:prstGeom>
                          <a:noFill/>
                          <a:ln>
                            <a:noFill/>
                          </a:ln>
                        </pic:spPr>
                      </pic:pic>
                    </a:graphicData>
                  </a:graphic>
                </wp:inline>
              </w:drawing>
            </w:r>
          </w:p>
          <w:p w14:paraId="70ACC677"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4F8B6C8" w14:textId="05AF56F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2A7E240" w14:textId="6D9F84A5"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44AC0D09" w14:textId="77777777" w:rsidR="006F5DEC" w:rsidRPr="006F5DEC" w:rsidRDefault="006F5DEC" w:rsidP="006F5DEC">
            <w:pPr>
              <w:spacing w:line="240" w:lineRule="auto"/>
              <w:jc w:val="center"/>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TEACHING COUNCIL OF IRELAND RESEARCH STUDY</w:t>
            </w:r>
          </w:p>
          <w:p w14:paraId="177CE2D2"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4C03506A"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3630DF01" w14:textId="77777777" w:rsidR="006F5DEC" w:rsidRPr="006F5DEC" w:rsidRDefault="006F5DEC" w:rsidP="006F5DEC">
            <w:pPr>
              <w:spacing w:line="240" w:lineRule="auto"/>
              <w:jc w:val="center"/>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sz w:val="32"/>
                <w:szCs w:val="32"/>
                <w:lang w:eastAsia="en-GB"/>
              </w:rPr>
              <w:t>Supporting children who are deafblind in a classroom setting: the impact of training teaching staff in specific strategies</w:t>
            </w:r>
          </w:p>
          <w:p w14:paraId="0BE803CE"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5EE6B287"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Name: ___________________________________</w:t>
            </w:r>
          </w:p>
          <w:p w14:paraId="535BC3D4"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02746D3E"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Q1. Please select an answer below:</w:t>
            </w:r>
          </w:p>
          <w:p w14:paraId="478F931A"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Are you:</w:t>
            </w:r>
          </w:p>
          <w:p w14:paraId="6A0B3366"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a) A teacher</w:t>
            </w:r>
          </w:p>
          <w:p w14:paraId="4ABFB090"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b) An SNA</w:t>
            </w:r>
          </w:p>
          <w:p w14:paraId="36E55C5B"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c) A learning resource teacher</w:t>
            </w:r>
          </w:p>
          <w:p w14:paraId="1814D2F2"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d) Other (Please specify)</w:t>
            </w:r>
          </w:p>
          <w:p w14:paraId="71ED571E"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3934057F"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1BC3ACAF"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 xml:space="preserve">Q2. Do you use any other terms that have the same meaning as deafblind? </w:t>
            </w:r>
            <w:proofErr w:type="spellStart"/>
            <w:r w:rsidRPr="006F5DEC">
              <w:rPr>
                <w:rFonts w:ascii="Calibri" w:eastAsia="Times New Roman" w:hAnsi="Calibri" w:cs="Calibri"/>
                <w:b/>
                <w:bCs/>
                <w:color w:val="000000"/>
                <w:lang w:eastAsia="en-GB"/>
              </w:rPr>
              <w:t>Eg</w:t>
            </w:r>
            <w:proofErr w:type="spellEnd"/>
            <w:r w:rsidRPr="006F5DEC">
              <w:rPr>
                <w:rFonts w:ascii="Calibri" w:eastAsia="Times New Roman" w:hAnsi="Calibri" w:cs="Calibri"/>
                <w:b/>
                <w:bCs/>
                <w:color w:val="000000"/>
                <w:lang w:eastAsia="en-GB"/>
              </w:rPr>
              <w:t>. dual sensory loss, multisensory loss/impairment</w:t>
            </w:r>
          </w:p>
          <w:p w14:paraId="3CC47D5B"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5909E659"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6BD6B973"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lastRenderedPageBreak/>
              <w:t>Q3. Do you have a child/family member who is deafblind (has hearing and vision loss)?</w:t>
            </w:r>
          </w:p>
          <w:p w14:paraId="279557CE"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Please tick:</w:t>
            </w:r>
          </w:p>
          <w:p w14:paraId="27564A63"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Yes: _____</w:t>
            </w:r>
          </w:p>
          <w:p w14:paraId="3470758F"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No:  _____</w:t>
            </w:r>
          </w:p>
          <w:p w14:paraId="595AAE43"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Q4. To what extent has your training to date equipped you to support children who are deafblind/who have dual sensory loss?</w:t>
            </w:r>
          </w:p>
          <w:p w14:paraId="06DC2CD7"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1= Not at all         2=  Very little      3= Somewhat       4=To a great extent</w:t>
            </w:r>
          </w:p>
          <w:p w14:paraId="47B0E82E"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Rating:____________</w:t>
            </w:r>
          </w:p>
          <w:p w14:paraId="68C80FC4"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Please provide any further details you have about strategies you have been trained in</w:t>
            </w:r>
          </w:p>
          <w:p w14:paraId="5E11B0FC"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67BFAB21" w14:textId="77777777" w:rsidR="006F5DEC" w:rsidRPr="006F5DEC" w:rsidRDefault="006F5DEC" w:rsidP="006F5DEC">
            <w:pPr>
              <w:pBdr>
                <w:top w:val="single" w:sz="12" w:space="1" w:color="000000"/>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3F150D4B"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25ABDD33"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4D51B708"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 xml:space="preserve">Q5. How knowledgeable are you about the condition of </w:t>
            </w:r>
            <w:proofErr w:type="spellStart"/>
            <w:r w:rsidRPr="006F5DEC">
              <w:rPr>
                <w:rFonts w:ascii="Calibri" w:eastAsia="Times New Roman" w:hAnsi="Calibri" w:cs="Calibri"/>
                <w:b/>
                <w:bCs/>
                <w:color w:val="000000"/>
                <w:lang w:eastAsia="en-GB"/>
              </w:rPr>
              <w:t>deafblindness</w:t>
            </w:r>
            <w:proofErr w:type="spellEnd"/>
          </w:p>
          <w:p w14:paraId="52E78F03"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1=Not at all         2= Very little       3= Somewhat      4=To a great extent</w:t>
            </w:r>
          </w:p>
          <w:p w14:paraId="18664F84"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Rating: _____________</w:t>
            </w:r>
          </w:p>
          <w:p w14:paraId="2805443C"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6D177DFF"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3949956D"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56F63EC1"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3FD248E1"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Q6. How informed are you on the strategies that can support children are deafblind?</w:t>
            </w:r>
          </w:p>
          <w:p w14:paraId="0142C69E"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1=Not at all     2= Very little        3= Somewhat      4=To a great extent</w:t>
            </w:r>
          </w:p>
          <w:p w14:paraId="79CA5DEE"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Rating: ____________</w:t>
            </w:r>
          </w:p>
          <w:p w14:paraId="63827F0D"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20510A63"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60084AAF"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 xml:space="preserve">Q7: If you had to write a list about everything you know about </w:t>
            </w:r>
            <w:proofErr w:type="spellStart"/>
            <w:r w:rsidRPr="006F5DEC">
              <w:rPr>
                <w:rFonts w:ascii="Calibri" w:eastAsia="Times New Roman" w:hAnsi="Calibri" w:cs="Calibri"/>
                <w:b/>
                <w:bCs/>
                <w:color w:val="000000"/>
                <w:lang w:eastAsia="en-GB"/>
              </w:rPr>
              <w:t>deafblindness</w:t>
            </w:r>
            <w:proofErr w:type="spellEnd"/>
            <w:r w:rsidRPr="006F5DEC">
              <w:rPr>
                <w:rFonts w:ascii="Calibri" w:eastAsia="Times New Roman" w:hAnsi="Calibri" w:cs="Calibri"/>
                <w:b/>
                <w:bCs/>
                <w:color w:val="000000"/>
                <w:lang w:eastAsia="en-GB"/>
              </w:rPr>
              <w:t>, how long would that list be?</w:t>
            </w:r>
          </w:p>
          <w:p w14:paraId="392609CB"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1= Very short       2=Short         3= Long          4= Very long</w:t>
            </w:r>
          </w:p>
          <w:p w14:paraId="03529202"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Rating: ___________</w:t>
            </w:r>
          </w:p>
          <w:p w14:paraId="11B8015D" w14:textId="77777777" w:rsidR="006F5DEC" w:rsidRPr="006F5DEC" w:rsidRDefault="006F5DEC" w:rsidP="006F5DEC">
            <w:pPr>
              <w:pBdr>
                <w:bottom w:val="single" w:sz="12" w:space="1" w:color="000000"/>
              </w:pBdr>
              <w:spacing w:line="240" w:lineRule="auto"/>
              <w:rPr>
                <w:rFonts w:ascii="Times New Roman" w:eastAsia="Times New Roman" w:hAnsi="Times New Roman" w:cs="Times New Roman"/>
                <w:sz w:val="24"/>
                <w:szCs w:val="24"/>
                <w:lang w:eastAsia="en-GB"/>
              </w:rPr>
            </w:pPr>
            <w:r w:rsidRPr="006F5DEC">
              <w:rPr>
                <w:rFonts w:ascii="Times New Roman" w:eastAsia="Times New Roman" w:hAnsi="Times New Roman" w:cs="Times New Roman"/>
                <w:sz w:val="24"/>
                <w:szCs w:val="24"/>
                <w:lang w:eastAsia="en-GB"/>
              </w:rPr>
              <w:t> </w:t>
            </w:r>
          </w:p>
          <w:p w14:paraId="5B190DD3"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6B343B9B"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Q8. Please state the extent to which you agree or disagree with the statements below:</w:t>
            </w:r>
          </w:p>
          <w:p w14:paraId="4DDF8EFC"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1= Strongly disagree   2= Disagree    3= N/A     4= Agree     5= Strongly agree</w:t>
            </w:r>
          </w:p>
          <w:p w14:paraId="147D461F"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24F7CE4F"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lastRenderedPageBreak/>
              <w:t>I can recognise when a child is deafblind……</w:t>
            </w:r>
            <w:r w:rsidRPr="006F5DEC">
              <w:rPr>
                <w:rFonts w:ascii="Calibri" w:eastAsia="Times New Roman" w:hAnsi="Calibri" w:cs="Calibri"/>
                <w:b/>
                <w:bCs/>
                <w:color w:val="FF0000"/>
                <w:lang w:eastAsia="en-GB"/>
              </w:rPr>
              <w:t xml:space="preserve">Rating: </w:t>
            </w:r>
            <w:r w:rsidRPr="006F5DEC">
              <w:rPr>
                <w:rFonts w:ascii="Calibri" w:eastAsia="Times New Roman" w:hAnsi="Calibri" w:cs="Calibri"/>
                <w:b/>
                <w:bCs/>
                <w:color w:val="000000"/>
                <w:lang w:eastAsia="en-GB"/>
              </w:rPr>
              <w:t>__________</w:t>
            </w:r>
          </w:p>
          <w:p w14:paraId="51B26545"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am aware of the specialist support services a child who is deafblind can avail of….</w:t>
            </w:r>
            <w:r w:rsidRPr="006F5DEC">
              <w:rPr>
                <w:rFonts w:ascii="Calibri" w:eastAsia="Times New Roman" w:hAnsi="Calibri" w:cs="Calibri"/>
                <w:b/>
                <w:bCs/>
                <w:color w:val="FF0000"/>
                <w:lang w:eastAsia="en-GB"/>
              </w:rPr>
              <w:t>Rating:</w:t>
            </w:r>
            <w:r w:rsidRPr="006F5DEC">
              <w:rPr>
                <w:rFonts w:ascii="Calibri" w:eastAsia="Times New Roman" w:hAnsi="Calibri" w:cs="Calibri"/>
                <w:b/>
                <w:bCs/>
                <w:color w:val="000000"/>
                <w:lang w:eastAsia="en-GB"/>
              </w:rPr>
              <w:t xml:space="preserve"> _______</w:t>
            </w:r>
          </w:p>
          <w:p w14:paraId="43E3E73A"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can identify the essential components of an IEP for a child who is deafblind….</w:t>
            </w:r>
            <w:r w:rsidRPr="006F5DEC">
              <w:rPr>
                <w:rFonts w:ascii="Calibri" w:eastAsia="Times New Roman" w:hAnsi="Calibri" w:cs="Calibri"/>
                <w:b/>
                <w:bCs/>
                <w:color w:val="FF0000"/>
                <w:lang w:eastAsia="en-GB"/>
              </w:rPr>
              <w:t xml:space="preserve">Rating: </w:t>
            </w:r>
            <w:r w:rsidRPr="006F5DEC">
              <w:rPr>
                <w:rFonts w:ascii="Calibri" w:eastAsia="Times New Roman" w:hAnsi="Calibri" w:cs="Calibri"/>
                <w:b/>
                <w:bCs/>
                <w:color w:val="000000"/>
                <w:lang w:eastAsia="en-GB"/>
              </w:rPr>
              <w:t>________</w:t>
            </w:r>
          </w:p>
          <w:p w14:paraId="192A69C6"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can identify the kinds of communication supports that a child who is deafblind may need…</w:t>
            </w:r>
            <w:r w:rsidRPr="006F5DEC">
              <w:rPr>
                <w:rFonts w:ascii="Calibri" w:eastAsia="Times New Roman" w:hAnsi="Calibri" w:cs="Calibri"/>
                <w:b/>
                <w:bCs/>
                <w:color w:val="FF0000"/>
                <w:lang w:eastAsia="en-GB"/>
              </w:rPr>
              <w:t>Rating</w:t>
            </w:r>
            <w:r w:rsidRPr="006F5DEC">
              <w:rPr>
                <w:rFonts w:ascii="Calibri" w:eastAsia="Times New Roman" w:hAnsi="Calibri" w:cs="Calibri"/>
                <w:b/>
                <w:bCs/>
                <w:color w:val="000000"/>
                <w:lang w:eastAsia="en-GB"/>
              </w:rPr>
              <w:t>_______</w:t>
            </w:r>
          </w:p>
          <w:p w14:paraId="0B289245"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can identify the kinds of social supports that a child who is deafblind may need…</w:t>
            </w:r>
            <w:r w:rsidRPr="006F5DEC">
              <w:rPr>
                <w:rFonts w:ascii="Calibri" w:eastAsia="Times New Roman" w:hAnsi="Calibri" w:cs="Calibri"/>
                <w:b/>
                <w:bCs/>
                <w:color w:val="FF0000"/>
                <w:lang w:eastAsia="en-GB"/>
              </w:rPr>
              <w:t>Rating:</w:t>
            </w:r>
            <w:r w:rsidRPr="006F5DEC">
              <w:rPr>
                <w:rFonts w:ascii="Calibri" w:eastAsia="Times New Roman" w:hAnsi="Calibri" w:cs="Calibri"/>
                <w:b/>
                <w:bCs/>
                <w:color w:val="000000"/>
                <w:lang w:eastAsia="en-GB"/>
              </w:rPr>
              <w:t>_________</w:t>
            </w:r>
          </w:p>
          <w:p w14:paraId="2E802387"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am confident that I can create a safe and supportive school environment for a child who is deafblind….</w:t>
            </w:r>
            <w:r w:rsidRPr="006F5DEC">
              <w:rPr>
                <w:rFonts w:ascii="Calibri" w:eastAsia="Times New Roman" w:hAnsi="Calibri" w:cs="Calibri"/>
                <w:b/>
                <w:bCs/>
                <w:color w:val="FF0000"/>
                <w:lang w:eastAsia="en-GB"/>
              </w:rPr>
              <w:t>Rating:</w:t>
            </w:r>
            <w:r w:rsidRPr="006F5DEC">
              <w:rPr>
                <w:rFonts w:ascii="Calibri" w:eastAsia="Times New Roman" w:hAnsi="Calibri" w:cs="Calibri"/>
                <w:b/>
                <w:bCs/>
                <w:color w:val="000000"/>
                <w:lang w:eastAsia="en-GB"/>
              </w:rPr>
              <w:t>________</w:t>
            </w:r>
          </w:p>
          <w:p w14:paraId="04DFD04F"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can provide appropriate training to other teaching personnel who support a child who is deafblind….</w:t>
            </w:r>
            <w:r w:rsidRPr="006F5DEC">
              <w:rPr>
                <w:rFonts w:ascii="Calibri" w:eastAsia="Times New Roman" w:hAnsi="Calibri" w:cs="Calibri"/>
                <w:b/>
                <w:bCs/>
                <w:color w:val="FF0000"/>
                <w:lang w:eastAsia="en-GB"/>
              </w:rPr>
              <w:t>Rating</w:t>
            </w:r>
            <w:r w:rsidRPr="006F5DEC">
              <w:rPr>
                <w:rFonts w:ascii="Calibri" w:eastAsia="Times New Roman" w:hAnsi="Calibri" w:cs="Calibri"/>
                <w:b/>
                <w:bCs/>
                <w:color w:val="000000"/>
                <w:lang w:eastAsia="en-GB"/>
              </w:rPr>
              <w:t>_________</w:t>
            </w:r>
          </w:p>
          <w:p w14:paraId="19470725" w14:textId="77777777" w:rsidR="006F5DEC" w:rsidRPr="006F5DEC" w:rsidRDefault="006F5DEC" w:rsidP="006F5DEC">
            <w:pPr>
              <w:spacing w:line="240" w:lineRule="auto"/>
              <w:rPr>
                <w:rFonts w:ascii="Times New Roman" w:eastAsia="Times New Roman" w:hAnsi="Times New Roman" w:cs="Times New Roman"/>
                <w:sz w:val="24"/>
                <w:szCs w:val="24"/>
                <w:lang w:eastAsia="en-GB"/>
              </w:rPr>
            </w:pPr>
            <w:r w:rsidRPr="006F5DEC">
              <w:rPr>
                <w:rFonts w:ascii="Calibri" w:eastAsia="Times New Roman" w:hAnsi="Calibri" w:cs="Calibri"/>
                <w:color w:val="000000"/>
                <w:lang w:eastAsia="en-GB"/>
              </w:rPr>
              <w:t>I have the skills to effectively support a child who is deafblind……</w:t>
            </w:r>
            <w:r w:rsidRPr="006F5DEC">
              <w:rPr>
                <w:rFonts w:ascii="Calibri" w:eastAsia="Times New Roman" w:hAnsi="Calibri" w:cs="Calibri"/>
                <w:b/>
                <w:bCs/>
                <w:color w:val="FF0000"/>
                <w:lang w:eastAsia="en-GB"/>
              </w:rPr>
              <w:t>Rating_</w:t>
            </w:r>
            <w:r w:rsidRPr="006F5DEC">
              <w:rPr>
                <w:rFonts w:ascii="Calibri" w:eastAsia="Times New Roman" w:hAnsi="Calibri" w:cs="Calibri"/>
                <w:b/>
                <w:bCs/>
                <w:color w:val="000000"/>
                <w:lang w:eastAsia="en-GB"/>
              </w:rPr>
              <w:t>________</w:t>
            </w:r>
          </w:p>
          <w:p w14:paraId="54E9E2DE" w14:textId="77777777" w:rsidR="006F5DEC" w:rsidRPr="006F5DEC" w:rsidRDefault="006F5DEC" w:rsidP="006F5DEC">
            <w:pPr>
              <w:spacing w:after="0" w:line="240" w:lineRule="auto"/>
              <w:rPr>
                <w:rFonts w:ascii="Times New Roman" w:eastAsia="Times New Roman" w:hAnsi="Times New Roman" w:cs="Times New Roman"/>
                <w:sz w:val="24"/>
                <w:szCs w:val="24"/>
                <w:lang w:eastAsia="en-GB"/>
              </w:rPr>
            </w:pPr>
          </w:p>
          <w:p w14:paraId="2BB142FB" w14:textId="77777777" w:rsidR="006F5DEC" w:rsidRPr="006F5DEC" w:rsidRDefault="006F5DEC" w:rsidP="006F5DEC">
            <w:pPr>
              <w:spacing w:line="240" w:lineRule="auto"/>
              <w:jc w:val="center"/>
              <w:rPr>
                <w:rFonts w:ascii="Times New Roman" w:eastAsia="Times New Roman" w:hAnsi="Times New Roman" w:cs="Times New Roman"/>
                <w:sz w:val="24"/>
                <w:szCs w:val="24"/>
                <w:lang w:eastAsia="en-GB"/>
              </w:rPr>
            </w:pPr>
            <w:r w:rsidRPr="006F5DEC">
              <w:rPr>
                <w:rFonts w:ascii="Calibri" w:eastAsia="Times New Roman" w:hAnsi="Calibri" w:cs="Calibri"/>
                <w:b/>
                <w:bCs/>
                <w:color w:val="000000"/>
                <w:lang w:eastAsia="en-GB"/>
              </w:rPr>
              <w:t>Thank you for taking this survey!</w:t>
            </w:r>
          </w:p>
          <w:p w14:paraId="1BB08E27" w14:textId="5F4A2A55"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3B46F99D" w14:textId="2CE2C3BE"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127C2359" w14:textId="3F64C035"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172E97E9" w14:textId="71867346"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4E013605" w14:textId="1F8245BF"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63BA6163" w14:textId="00370B3B"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5AB67800" w14:textId="2526803B"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51120C55" w14:textId="3C6FFBDC"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2F1DFEBD" w14:textId="2CC26E01"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07B49B36" w14:textId="77777777" w:rsidR="00AA112C" w:rsidRPr="00AA112C" w:rsidRDefault="00AA112C" w:rsidP="00AA112C">
            <w:pPr>
              <w:spacing w:line="240" w:lineRule="auto"/>
              <w:jc w:val="center"/>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TEACHING COUNCIL OF IRELAND RESEARCH STUDY</w:t>
            </w:r>
          </w:p>
          <w:p w14:paraId="36B32C9A"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12C2DC73" w14:textId="48C7AB6D" w:rsidR="00AA112C" w:rsidRDefault="00AA112C" w:rsidP="00AA112C">
            <w:pPr>
              <w:spacing w:line="240" w:lineRule="auto"/>
              <w:jc w:val="center"/>
              <w:rPr>
                <w:rFonts w:ascii="Calibri" w:eastAsia="Times New Roman" w:hAnsi="Calibri" w:cs="Calibri"/>
                <w:b/>
                <w:bCs/>
                <w:color w:val="FF0000"/>
                <w:sz w:val="32"/>
                <w:szCs w:val="32"/>
                <w:u w:val="single"/>
                <w:lang w:eastAsia="en-GB"/>
              </w:rPr>
            </w:pPr>
            <w:r w:rsidRPr="00AA112C">
              <w:rPr>
                <w:rFonts w:ascii="Calibri" w:eastAsia="Times New Roman" w:hAnsi="Calibri" w:cs="Calibri"/>
                <w:b/>
                <w:bCs/>
                <w:color w:val="FF0000"/>
                <w:sz w:val="32"/>
                <w:szCs w:val="32"/>
                <w:u w:val="single"/>
                <w:lang w:eastAsia="en-GB"/>
              </w:rPr>
              <w:t>POST-TRAINING SURVEY</w:t>
            </w:r>
          </w:p>
          <w:p w14:paraId="2F08406D" w14:textId="3C2FADDF" w:rsidR="006F5DEC" w:rsidRDefault="006F5DEC" w:rsidP="00AA112C">
            <w:pPr>
              <w:spacing w:line="240" w:lineRule="auto"/>
              <w:jc w:val="center"/>
              <w:rPr>
                <w:rFonts w:ascii="Times New Roman" w:eastAsia="Times New Roman" w:hAnsi="Times New Roman" w:cs="Times New Roman"/>
                <w:sz w:val="24"/>
                <w:szCs w:val="24"/>
                <w:lang w:eastAsia="en-GB"/>
              </w:rPr>
            </w:pPr>
            <w:r>
              <w:rPr>
                <w:rFonts w:ascii="Calibri" w:hAnsi="Calibri" w:cs="Calibri"/>
                <w:noProof/>
                <w:color w:val="000000"/>
                <w:lang w:eastAsia="en-GB"/>
              </w:rPr>
              <w:drawing>
                <wp:inline distT="0" distB="0" distL="0" distR="0" wp14:anchorId="0C2E1623" wp14:editId="5F13F330">
                  <wp:extent cx="1743075" cy="1028700"/>
                  <wp:effectExtent l="0" t="0" r="9525" b="0"/>
                  <wp:docPr id="2" name="Picture 2" descr="Anne Sulliv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ullivan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28700"/>
                          </a:xfrm>
                          <a:prstGeom prst="rect">
                            <a:avLst/>
                          </a:prstGeom>
                          <a:noFill/>
                          <a:ln>
                            <a:noFill/>
                          </a:ln>
                        </pic:spPr>
                      </pic:pic>
                    </a:graphicData>
                  </a:graphic>
                </wp:inline>
              </w:drawing>
            </w:r>
          </w:p>
          <w:p w14:paraId="0D637943" w14:textId="77777777" w:rsidR="006F5DEC" w:rsidRPr="00AA112C" w:rsidRDefault="006F5DEC" w:rsidP="00AA112C">
            <w:pPr>
              <w:spacing w:line="240" w:lineRule="auto"/>
              <w:jc w:val="center"/>
              <w:rPr>
                <w:rFonts w:ascii="Times New Roman" w:eastAsia="Times New Roman" w:hAnsi="Times New Roman" w:cs="Times New Roman"/>
                <w:sz w:val="24"/>
                <w:szCs w:val="24"/>
                <w:lang w:eastAsia="en-GB"/>
              </w:rPr>
            </w:pPr>
          </w:p>
          <w:p w14:paraId="588FECB6" w14:textId="77777777" w:rsidR="00AA112C" w:rsidRPr="00AA112C" w:rsidRDefault="00AA112C" w:rsidP="00AA112C">
            <w:pPr>
              <w:spacing w:line="240" w:lineRule="auto"/>
              <w:jc w:val="center"/>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sz w:val="32"/>
                <w:szCs w:val="32"/>
                <w:lang w:eastAsia="en-GB"/>
              </w:rPr>
              <w:t>Supporting children who are deafblind in a classroom setting: the impact of training teaching staff in specific strategies</w:t>
            </w:r>
          </w:p>
          <w:p w14:paraId="2478E027"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4C3C106F"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Name:___________________</w:t>
            </w:r>
          </w:p>
          <w:p w14:paraId="374F4B1D"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Date you received training:_____________________</w:t>
            </w:r>
          </w:p>
          <w:p w14:paraId="78017ABD"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6BCE9161"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Q1. Please read the statements below and indicate the extent to which you agree with each one</w:t>
            </w:r>
          </w:p>
          <w:p w14:paraId="6EAC25A7"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lastRenderedPageBreak/>
              <w:t>1= Strongly disagree    2= Disagree   3= Neither agree or disagree    4= Agree    5= Strongly agree</w:t>
            </w:r>
          </w:p>
          <w:p w14:paraId="5D2D7BC4"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34F1F109" w14:textId="77777777" w:rsidR="00AA112C" w:rsidRPr="00AA112C" w:rsidRDefault="00AA112C" w:rsidP="00AA112C">
            <w:pPr>
              <w:pStyle w:val="ListParagraph"/>
              <w:numPr>
                <w:ilvl w:val="0"/>
                <w:numId w:val="22"/>
              </w:num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This training experience will be useful in my work….</w:t>
            </w:r>
            <w:r w:rsidRPr="00AA112C">
              <w:rPr>
                <w:rFonts w:ascii="Calibri" w:eastAsia="Times New Roman" w:hAnsi="Calibri" w:cs="Calibri"/>
                <w:color w:val="FF0000"/>
                <w:lang w:eastAsia="en-GB"/>
              </w:rPr>
              <w:t>Rating</w:t>
            </w:r>
            <w:r w:rsidRPr="00AA112C">
              <w:rPr>
                <w:rFonts w:ascii="Calibri" w:eastAsia="Times New Roman" w:hAnsi="Calibri" w:cs="Calibri"/>
                <w:color w:val="000000"/>
                <w:lang w:eastAsia="en-GB"/>
              </w:rPr>
              <w:t>: ___________</w:t>
            </w:r>
          </w:p>
          <w:p w14:paraId="40B8B026" w14:textId="77777777" w:rsidR="00AA112C" w:rsidRPr="00AA112C" w:rsidRDefault="00AA112C" w:rsidP="00AA112C">
            <w:pPr>
              <w:pStyle w:val="ListParagraph"/>
              <w:numPr>
                <w:ilvl w:val="0"/>
                <w:numId w:val="22"/>
              </w:num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plan on using at least one of the taught strategies over the next four weeks….</w:t>
            </w:r>
            <w:r w:rsidRPr="00AA112C">
              <w:rPr>
                <w:rFonts w:ascii="Calibri" w:eastAsia="Times New Roman" w:hAnsi="Calibri" w:cs="Calibri"/>
                <w:color w:val="FF0000"/>
                <w:lang w:eastAsia="en-GB"/>
              </w:rPr>
              <w:t>Rating</w:t>
            </w:r>
            <w:r w:rsidRPr="00AA112C">
              <w:rPr>
                <w:rFonts w:ascii="Calibri" w:eastAsia="Times New Roman" w:hAnsi="Calibri" w:cs="Calibri"/>
                <w:color w:val="000000"/>
                <w:lang w:eastAsia="en-GB"/>
              </w:rPr>
              <w:t>:__________</w:t>
            </w:r>
          </w:p>
          <w:p w14:paraId="084A7F65"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2D05F426"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587420F5"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Q2.</w:t>
            </w:r>
            <w:r w:rsidRPr="00AA112C">
              <w:rPr>
                <w:rFonts w:ascii="Calibri" w:eastAsia="Times New Roman" w:hAnsi="Calibri" w:cs="Calibri"/>
                <w:color w:val="000000"/>
                <w:lang w:eastAsia="en-GB"/>
              </w:rPr>
              <w:t xml:space="preserve"> </w:t>
            </w:r>
            <w:r w:rsidRPr="00AA112C">
              <w:rPr>
                <w:rFonts w:ascii="Calibri" w:eastAsia="Times New Roman" w:hAnsi="Calibri" w:cs="Calibri"/>
                <w:b/>
                <w:bCs/>
                <w:color w:val="000000"/>
                <w:lang w:eastAsia="en-GB"/>
              </w:rPr>
              <w:t> Please state the extent to which you now agree or disagree with the statements below:</w:t>
            </w:r>
          </w:p>
          <w:p w14:paraId="7A2137F5"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1= Strongly disagree   2= Disagree    3= N/A     4= Agree     5= Strongly agree</w:t>
            </w:r>
          </w:p>
          <w:p w14:paraId="676CB3DA"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503CAA28"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can recognise when a child is deafblind……</w:t>
            </w:r>
            <w:r w:rsidRPr="00AA112C">
              <w:rPr>
                <w:rFonts w:ascii="Calibri" w:eastAsia="Times New Roman" w:hAnsi="Calibri" w:cs="Calibri"/>
                <w:b/>
                <w:bCs/>
                <w:color w:val="FF0000"/>
                <w:lang w:eastAsia="en-GB"/>
              </w:rPr>
              <w:t xml:space="preserve">Rating: </w:t>
            </w:r>
            <w:r w:rsidRPr="00AA112C">
              <w:rPr>
                <w:rFonts w:ascii="Calibri" w:eastAsia="Times New Roman" w:hAnsi="Calibri" w:cs="Calibri"/>
                <w:b/>
                <w:bCs/>
                <w:color w:val="000000"/>
                <w:lang w:eastAsia="en-GB"/>
              </w:rPr>
              <w:t>__________</w:t>
            </w:r>
          </w:p>
          <w:p w14:paraId="425892F4"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am aware of the specialist support services a child who is deafblind can avail of….</w:t>
            </w:r>
            <w:r w:rsidRPr="00AA112C">
              <w:rPr>
                <w:rFonts w:ascii="Calibri" w:eastAsia="Times New Roman" w:hAnsi="Calibri" w:cs="Calibri"/>
                <w:b/>
                <w:bCs/>
                <w:color w:val="FF0000"/>
                <w:lang w:eastAsia="en-GB"/>
              </w:rPr>
              <w:t>Rating:</w:t>
            </w:r>
            <w:r w:rsidRPr="00AA112C">
              <w:rPr>
                <w:rFonts w:ascii="Calibri" w:eastAsia="Times New Roman" w:hAnsi="Calibri" w:cs="Calibri"/>
                <w:b/>
                <w:bCs/>
                <w:color w:val="000000"/>
                <w:lang w:eastAsia="en-GB"/>
              </w:rPr>
              <w:t xml:space="preserve"> _______</w:t>
            </w:r>
          </w:p>
          <w:p w14:paraId="5B0A6CFC"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can identify the essential components of an IEP for a child who is deafblind….</w:t>
            </w:r>
            <w:r w:rsidRPr="00AA112C">
              <w:rPr>
                <w:rFonts w:ascii="Calibri" w:eastAsia="Times New Roman" w:hAnsi="Calibri" w:cs="Calibri"/>
                <w:b/>
                <w:bCs/>
                <w:color w:val="FF0000"/>
                <w:lang w:eastAsia="en-GB"/>
              </w:rPr>
              <w:t xml:space="preserve">Rating: </w:t>
            </w:r>
            <w:r w:rsidRPr="00AA112C">
              <w:rPr>
                <w:rFonts w:ascii="Calibri" w:eastAsia="Times New Roman" w:hAnsi="Calibri" w:cs="Calibri"/>
                <w:b/>
                <w:bCs/>
                <w:color w:val="000000"/>
                <w:lang w:eastAsia="en-GB"/>
              </w:rPr>
              <w:t>________</w:t>
            </w:r>
          </w:p>
          <w:p w14:paraId="3A03F14A"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can identify the kinds of communication supports that a child who is deafblind may need…</w:t>
            </w:r>
            <w:r w:rsidRPr="00AA112C">
              <w:rPr>
                <w:rFonts w:ascii="Calibri" w:eastAsia="Times New Roman" w:hAnsi="Calibri" w:cs="Calibri"/>
                <w:b/>
                <w:bCs/>
                <w:color w:val="FF0000"/>
                <w:lang w:eastAsia="en-GB"/>
              </w:rPr>
              <w:t>Rating</w:t>
            </w:r>
            <w:r w:rsidRPr="00AA112C">
              <w:rPr>
                <w:rFonts w:ascii="Calibri" w:eastAsia="Times New Roman" w:hAnsi="Calibri" w:cs="Calibri"/>
                <w:b/>
                <w:bCs/>
                <w:color w:val="000000"/>
                <w:lang w:eastAsia="en-GB"/>
              </w:rPr>
              <w:t>_______</w:t>
            </w:r>
          </w:p>
          <w:p w14:paraId="444C7362"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can identify the kinds of social supports that a child who is deafblind may need…</w:t>
            </w:r>
            <w:r w:rsidRPr="00AA112C">
              <w:rPr>
                <w:rFonts w:ascii="Calibri" w:eastAsia="Times New Roman" w:hAnsi="Calibri" w:cs="Calibri"/>
                <w:b/>
                <w:bCs/>
                <w:color w:val="FF0000"/>
                <w:lang w:eastAsia="en-GB"/>
              </w:rPr>
              <w:t>Rating:</w:t>
            </w:r>
            <w:r w:rsidRPr="00AA112C">
              <w:rPr>
                <w:rFonts w:ascii="Calibri" w:eastAsia="Times New Roman" w:hAnsi="Calibri" w:cs="Calibri"/>
                <w:b/>
                <w:bCs/>
                <w:color w:val="000000"/>
                <w:lang w:eastAsia="en-GB"/>
              </w:rPr>
              <w:t>_________</w:t>
            </w:r>
          </w:p>
          <w:p w14:paraId="43F345BA"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am confident that I can create a safe and supportive school environment for a child who is deafblind….</w:t>
            </w:r>
            <w:r w:rsidRPr="00AA112C">
              <w:rPr>
                <w:rFonts w:ascii="Calibri" w:eastAsia="Times New Roman" w:hAnsi="Calibri" w:cs="Calibri"/>
                <w:b/>
                <w:bCs/>
                <w:color w:val="FF0000"/>
                <w:lang w:eastAsia="en-GB"/>
              </w:rPr>
              <w:t>Rating:</w:t>
            </w:r>
            <w:r w:rsidRPr="00AA112C">
              <w:rPr>
                <w:rFonts w:ascii="Calibri" w:eastAsia="Times New Roman" w:hAnsi="Calibri" w:cs="Calibri"/>
                <w:b/>
                <w:bCs/>
                <w:color w:val="000000"/>
                <w:lang w:eastAsia="en-GB"/>
              </w:rPr>
              <w:t>________</w:t>
            </w:r>
          </w:p>
          <w:p w14:paraId="66C6C337"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can provide appropriate training to other teaching personnel who support a child who is deafblind….</w:t>
            </w:r>
            <w:r w:rsidRPr="00AA112C">
              <w:rPr>
                <w:rFonts w:ascii="Calibri" w:eastAsia="Times New Roman" w:hAnsi="Calibri" w:cs="Calibri"/>
                <w:b/>
                <w:bCs/>
                <w:color w:val="FF0000"/>
                <w:lang w:eastAsia="en-GB"/>
              </w:rPr>
              <w:t>Rating</w:t>
            </w:r>
            <w:r w:rsidRPr="00AA112C">
              <w:rPr>
                <w:rFonts w:ascii="Calibri" w:eastAsia="Times New Roman" w:hAnsi="Calibri" w:cs="Calibri"/>
                <w:b/>
                <w:bCs/>
                <w:color w:val="000000"/>
                <w:lang w:eastAsia="en-GB"/>
              </w:rPr>
              <w:t>_________</w:t>
            </w:r>
          </w:p>
          <w:p w14:paraId="723BFC3B"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I have the skills to effectively support a child who is deafblind……</w:t>
            </w:r>
            <w:r w:rsidRPr="00AA112C">
              <w:rPr>
                <w:rFonts w:ascii="Calibri" w:eastAsia="Times New Roman" w:hAnsi="Calibri" w:cs="Calibri"/>
                <w:b/>
                <w:bCs/>
                <w:color w:val="FF0000"/>
                <w:lang w:eastAsia="en-GB"/>
              </w:rPr>
              <w:t>Rating_</w:t>
            </w:r>
            <w:r w:rsidRPr="00AA112C">
              <w:rPr>
                <w:rFonts w:ascii="Calibri" w:eastAsia="Times New Roman" w:hAnsi="Calibri" w:cs="Calibri"/>
                <w:b/>
                <w:bCs/>
                <w:color w:val="000000"/>
                <w:lang w:eastAsia="en-GB"/>
              </w:rPr>
              <w:t>________</w:t>
            </w:r>
          </w:p>
          <w:p w14:paraId="024848D1"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2A1E2443"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6161E9DE"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Q3. To what extent has your training to date equipped you to support children who are deafblind?</w:t>
            </w:r>
          </w:p>
          <w:p w14:paraId="0455DE17"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1= Not at all         2=  Very little      3= Somewhat       4=To a great extent</w:t>
            </w:r>
          </w:p>
          <w:p w14:paraId="6D35D62B"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Rating:____________</w:t>
            </w:r>
          </w:p>
          <w:p w14:paraId="45662A34"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7B6DED05"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432ADABE"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 xml:space="preserve">Q4. How knowledgeable are you about the condition of </w:t>
            </w:r>
            <w:proofErr w:type="spellStart"/>
            <w:r w:rsidRPr="00AA112C">
              <w:rPr>
                <w:rFonts w:ascii="Calibri" w:eastAsia="Times New Roman" w:hAnsi="Calibri" w:cs="Calibri"/>
                <w:b/>
                <w:bCs/>
                <w:color w:val="000000"/>
                <w:lang w:eastAsia="en-GB"/>
              </w:rPr>
              <w:t>deafblindness</w:t>
            </w:r>
            <w:proofErr w:type="spellEnd"/>
          </w:p>
          <w:p w14:paraId="5E1683A9"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1=Not at all         2= Very little       3= Somewhat      4=To a great extent</w:t>
            </w:r>
          </w:p>
          <w:p w14:paraId="20C5E607"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Rating: _____________</w:t>
            </w:r>
          </w:p>
          <w:p w14:paraId="63166924"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6DCC78AB"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583E3C38"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Q5. How informed are you on the strategies that can support children are deafblind?</w:t>
            </w:r>
          </w:p>
          <w:p w14:paraId="6699132C"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1=Not at all     2= Very little        3= Somewhat      4=To a great extent</w:t>
            </w:r>
          </w:p>
          <w:p w14:paraId="19816F3B"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lastRenderedPageBreak/>
              <w:t>Rating: ____________</w:t>
            </w:r>
          </w:p>
          <w:p w14:paraId="1594E1A9"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0BA1BEDB"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57237C59"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 xml:space="preserve">Q6: If you had to write a list about everything you know about </w:t>
            </w:r>
            <w:proofErr w:type="spellStart"/>
            <w:r w:rsidRPr="00AA112C">
              <w:rPr>
                <w:rFonts w:ascii="Calibri" w:eastAsia="Times New Roman" w:hAnsi="Calibri" w:cs="Calibri"/>
                <w:b/>
                <w:bCs/>
                <w:color w:val="000000"/>
                <w:lang w:eastAsia="en-GB"/>
              </w:rPr>
              <w:t>deafblindness</w:t>
            </w:r>
            <w:proofErr w:type="spellEnd"/>
            <w:r w:rsidRPr="00AA112C">
              <w:rPr>
                <w:rFonts w:ascii="Calibri" w:eastAsia="Times New Roman" w:hAnsi="Calibri" w:cs="Calibri"/>
                <w:b/>
                <w:bCs/>
                <w:color w:val="000000"/>
                <w:lang w:eastAsia="en-GB"/>
              </w:rPr>
              <w:t>, how long would that list be?</w:t>
            </w:r>
          </w:p>
          <w:p w14:paraId="0766434B"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1= Very short       2=Short         3= Long          4= Very long</w:t>
            </w:r>
          </w:p>
          <w:p w14:paraId="7930495E"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Rating: ___________</w:t>
            </w:r>
          </w:p>
          <w:p w14:paraId="4C7B9309"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3BC48BB9"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7E310EAC"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b/>
                <w:bCs/>
                <w:color w:val="000000"/>
                <w:lang w:eastAsia="en-GB"/>
              </w:rPr>
              <w:t>Q7: Do you think any of the strategies taught in today’s training course would be useful in supporting children who have other types of disabilities?</w:t>
            </w:r>
          </w:p>
          <w:p w14:paraId="3B0CCDDA"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 xml:space="preserve">1= Not at all      2= Very little      3=Somewhat       4=To a great extent </w:t>
            </w:r>
          </w:p>
          <w:p w14:paraId="7541F74A"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lang w:eastAsia="en-GB"/>
              </w:rPr>
              <w:t>Rating: ______________</w:t>
            </w:r>
          </w:p>
          <w:p w14:paraId="7EB8BC94" w14:textId="77777777" w:rsidR="00AA112C" w:rsidRPr="00AA112C" w:rsidRDefault="00AA112C" w:rsidP="00AA112C">
            <w:pPr>
              <w:pBdr>
                <w:bottom w:val="single" w:sz="12" w:space="1" w:color="000000"/>
              </w:pBdr>
              <w:spacing w:line="240" w:lineRule="auto"/>
              <w:rPr>
                <w:rFonts w:ascii="Times New Roman" w:eastAsia="Times New Roman" w:hAnsi="Times New Roman" w:cs="Times New Roman"/>
                <w:sz w:val="24"/>
                <w:szCs w:val="24"/>
                <w:lang w:eastAsia="en-GB"/>
              </w:rPr>
            </w:pPr>
            <w:r w:rsidRPr="00AA112C">
              <w:rPr>
                <w:rFonts w:ascii="Times New Roman" w:eastAsia="Times New Roman" w:hAnsi="Times New Roman" w:cs="Times New Roman"/>
                <w:sz w:val="24"/>
                <w:szCs w:val="24"/>
                <w:lang w:eastAsia="en-GB"/>
              </w:rPr>
              <w:t> </w:t>
            </w:r>
          </w:p>
          <w:p w14:paraId="10276CC9"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sz w:val="24"/>
                <w:szCs w:val="24"/>
                <w:lang w:eastAsia="en-GB"/>
              </w:rPr>
              <w:t xml:space="preserve">The Anne Sullivan Centre would greatly appreciate your participation in a follow-up survey in approximately 4-5 </w:t>
            </w:r>
            <w:proofErr w:type="spellStart"/>
            <w:r w:rsidRPr="00AA112C">
              <w:rPr>
                <w:rFonts w:ascii="Calibri" w:eastAsia="Times New Roman" w:hAnsi="Calibri" w:cs="Calibri"/>
                <w:color w:val="000000"/>
                <w:sz w:val="24"/>
                <w:szCs w:val="24"/>
                <w:lang w:eastAsia="en-GB"/>
              </w:rPr>
              <w:t>weeks time</w:t>
            </w:r>
            <w:proofErr w:type="spellEnd"/>
            <w:r w:rsidRPr="00AA112C">
              <w:rPr>
                <w:rFonts w:ascii="Calibri" w:eastAsia="Times New Roman" w:hAnsi="Calibri" w:cs="Calibri"/>
                <w:color w:val="000000"/>
                <w:sz w:val="24"/>
                <w:szCs w:val="24"/>
                <w:lang w:eastAsia="en-GB"/>
              </w:rPr>
              <w:t xml:space="preserve">. With your permission, we will contact you by phone to see if you have had an opportunity to implement any of the strategies that were taught during this training. We expect the phone call to last no more than 10 minutes. By agreeing to provide feedback in this way, you will be helping us to understand the impact that the training has on the children you support and this in turn will inform the content of teacher training in the future. </w:t>
            </w:r>
          </w:p>
          <w:p w14:paraId="5385079A"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sz w:val="24"/>
                <w:szCs w:val="24"/>
                <w:lang w:eastAsia="en-GB"/>
              </w:rPr>
              <w:t xml:space="preserve">If you are happy to receive a phone call in 4-5 </w:t>
            </w:r>
            <w:proofErr w:type="spellStart"/>
            <w:r w:rsidRPr="00AA112C">
              <w:rPr>
                <w:rFonts w:ascii="Calibri" w:eastAsia="Times New Roman" w:hAnsi="Calibri" w:cs="Calibri"/>
                <w:color w:val="000000"/>
                <w:sz w:val="24"/>
                <w:szCs w:val="24"/>
                <w:lang w:eastAsia="en-GB"/>
              </w:rPr>
              <w:t>weeks time</w:t>
            </w:r>
            <w:proofErr w:type="spellEnd"/>
            <w:r w:rsidRPr="00AA112C">
              <w:rPr>
                <w:rFonts w:ascii="Calibri" w:eastAsia="Times New Roman" w:hAnsi="Calibri" w:cs="Calibri"/>
                <w:color w:val="000000"/>
                <w:sz w:val="24"/>
                <w:szCs w:val="24"/>
                <w:lang w:eastAsia="en-GB"/>
              </w:rPr>
              <w:t xml:space="preserve">, please provide your phone number and email (in case we need to arrange a call through email) below. </w:t>
            </w:r>
          </w:p>
          <w:p w14:paraId="31817BB5"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sz w:val="24"/>
                <w:szCs w:val="24"/>
                <w:lang w:eastAsia="en-GB"/>
              </w:rPr>
              <w:t>Thank you!</w:t>
            </w:r>
          </w:p>
          <w:p w14:paraId="4F73A3A6" w14:textId="77777777" w:rsidR="00AA112C" w:rsidRPr="00AA112C" w:rsidRDefault="00AA112C" w:rsidP="00AA112C">
            <w:pPr>
              <w:spacing w:after="0" w:line="240" w:lineRule="auto"/>
              <w:rPr>
                <w:rFonts w:ascii="Times New Roman" w:eastAsia="Times New Roman" w:hAnsi="Times New Roman" w:cs="Times New Roman"/>
                <w:sz w:val="24"/>
                <w:szCs w:val="24"/>
                <w:lang w:eastAsia="en-GB"/>
              </w:rPr>
            </w:pPr>
          </w:p>
          <w:p w14:paraId="2259E96E"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sz w:val="24"/>
                <w:szCs w:val="24"/>
                <w:lang w:eastAsia="en-GB"/>
              </w:rPr>
              <w:t>Phone number: _____________________</w:t>
            </w:r>
          </w:p>
          <w:p w14:paraId="6E5CD76E" w14:textId="77777777" w:rsidR="00AA112C" w:rsidRPr="00AA112C" w:rsidRDefault="00AA112C" w:rsidP="00AA112C">
            <w:pPr>
              <w:spacing w:line="240" w:lineRule="auto"/>
              <w:rPr>
                <w:rFonts w:ascii="Times New Roman" w:eastAsia="Times New Roman" w:hAnsi="Times New Roman" w:cs="Times New Roman"/>
                <w:sz w:val="24"/>
                <w:szCs w:val="24"/>
                <w:lang w:eastAsia="en-GB"/>
              </w:rPr>
            </w:pPr>
            <w:r w:rsidRPr="00AA112C">
              <w:rPr>
                <w:rFonts w:ascii="Calibri" w:eastAsia="Times New Roman" w:hAnsi="Calibri" w:cs="Calibri"/>
                <w:color w:val="000000"/>
                <w:sz w:val="24"/>
                <w:szCs w:val="24"/>
                <w:lang w:eastAsia="en-GB"/>
              </w:rPr>
              <w:t>Email address: ______________________________</w:t>
            </w:r>
          </w:p>
          <w:p w14:paraId="3A02F1EF" w14:textId="77777777" w:rsidR="00AA112C" w:rsidRDefault="00AA112C" w:rsidP="00CE7B82">
            <w:pPr>
              <w:spacing w:after="0" w:line="240" w:lineRule="auto"/>
              <w:jc w:val="center"/>
              <w:rPr>
                <w:rFonts w:ascii="Times New Roman" w:eastAsia="Times New Roman" w:hAnsi="Times New Roman" w:cs="Times New Roman"/>
                <w:b/>
                <w:bCs/>
                <w:sz w:val="24"/>
                <w:szCs w:val="24"/>
                <w:lang w:eastAsia="en-GB"/>
              </w:rPr>
            </w:pPr>
          </w:p>
          <w:p w14:paraId="673F4A1F"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0D72E7C3"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FEFFDA8"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7654937D"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31FF8B56"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4F46C39"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CB13204"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AA5F80D"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6F37CE37"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4C6294CF"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2BCAD0E6" w14:textId="77777777" w:rsidR="009101B1" w:rsidRDefault="009101B1" w:rsidP="00CE7B82">
            <w:pPr>
              <w:spacing w:after="0" w:line="240" w:lineRule="auto"/>
              <w:jc w:val="center"/>
              <w:rPr>
                <w:rFonts w:ascii="Times New Roman" w:eastAsia="Times New Roman" w:hAnsi="Times New Roman" w:cs="Times New Roman"/>
                <w:b/>
                <w:bCs/>
                <w:sz w:val="24"/>
                <w:szCs w:val="24"/>
                <w:lang w:eastAsia="en-GB"/>
              </w:rPr>
            </w:pPr>
          </w:p>
          <w:p w14:paraId="20964A36" w14:textId="1842D772" w:rsidR="009101B1" w:rsidRDefault="009101B1" w:rsidP="006F5DEC">
            <w:pPr>
              <w:spacing w:after="0" w:line="240" w:lineRule="auto"/>
              <w:rPr>
                <w:rFonts w:ascii="Times New Roman" w:eastAsia="Times New Roman" w:hAnsi="Times New Roman" w:cs="Times New Roman"/>
                <w:b/>
                <w:bCs/>
                <w:sz w:val="24"/>
                <w:szCs w:val="24"/>
                <w:lang w:eastAsia="en-GB"/>
              </w:rPr>
            </w:pPr>
          </w:p>
          <w:p w14:paraId="475135EE" w14:textId="77777777" w:rsidR="009101B1" w:rsidRDefault="009101B1" w:rsidP="00530CEE">
            <w:pPr>
              <w:spacing w:after="0" w:line="240" w:lineRule="auto"/>
              <w:rPr>
                <w:rFonts w:ascii="Times New Roman" w:eastAsia="Times New Roman" w:hAnsi="Times New Roman" w:cs="Times New Roman"/>
                <w:b/>
                <w:bCs/>
                <w:sz w:val="24"/>
                <w:szCs w:val="24"/>
                <w:lang w:eastAsia="en-GB"/>
              </w:rPr>
            </w:pPr>
          </w:p>
          <w:p w14:paraId="26F5778E" w14:textId="77777777" w:rsidR="00530CEE" w:rsidRPr="00530CEE" w:rsidRDefault="00CE7B82" w:rsidP="00530CEE">
            <w:pPr>
              <w:pStyle w:val="Heading1"/>
              <w:jc w:val="center"/>
              <w:rPr>
                <w:rFonts w:ascii="Times New Roman" w:eastAsia="Times New Roman" w:hAnsi="Times New Roman" w:cs="Times New Roman"/>
                <w:b/>
                <w:color w:val="auto"/>
                <w:sz w:val="28"/>
                <w:szCs w:val="28"/>
                <w:lang w:eastAsia="en-GB"/>
              </w:rPr>
            </w:pPr>
            <w:bookmarkStart w:id="49" w:name="_Toc524202387"/>
            <w:r w:rsidRPr="00530CEE">
              <w:rPr>
                <w:rFonts w:ascii="Times New Roman" w:eastAsia="Times New Roman" w:hAnsi="Times New Roman" w:cs="Times New Roman"/>
                <w:b/>
                <w:color w:val="auto"/>
                <w:sz w:val="28"/>
                <w:szCs w:val="28"/>
                <w:lang w:eastAsia="en-GB"/>
              </w:rPr>
              <w:t xml:space="preserve">APPENDIX </w:t>
            </w:r>
            <w:r w:rsidR="00530CEE" w:rsidRPr="00530CEE">
              <w:rPr>
                <w:rFonts w:ascii="Times New Roman" w:eastAsia="Times New Roman" w:hAnsi="Times New Roman" w:cs="Times New Roman"/>
                <w:b/>
                <w:color w:val="auto"/>
                <w:sz w:val="28"/>
                <w:szCs w:val="28"/>
                <w:lang w:eastAsia="en-GB"/>
              </w:rPr>
              <w:t>3</w:t>
            </w:r>
            <w:bookmarkEnd w:id="49"/>
          </w:p>
          <w:p w14:paraId="21C51ABA" w14:textId="1D1BD482" w:rsidR="00CE7B82" w:rsidRPr="00530CEE" w:rsidRDefault="00CE7B82" w:rsidP="00530CEE">
            <w:pPr>
              <w:pStyle w:val="Heading1"/>
              <w:jc w:val="center"/>
              <w:rPr>
                <w:rFonts w:ascii="Times New Roman" w:eastAsia="Times New Roman" w:hAnsi="Times New Roman" w:cs="Times New Roman"/>
                <w:b/>
                <w:color w:val="auto"/>
                <w:sz w:val="28"/>
                <w:szCs w:val="28"/>
                <w:lang w:eastAsia="en-GB"/>
              </w:rPr>
            </w:pPr>
            <w:bookmarkStart w:id="50" w:name="_Toc524202388"/>
            <w:r w:rsidRPr="00530CEE">
              <w:rPr>
                <w:rFonts w:ascii="Times New Roman" w:eastAsia="Times New Roman" w:hAnsi="Times New Roman" w:cs="Times New Roman"/>
                <w:b/>
                <w:color w:val="auto"/>
                <w:sz w:val="28"/>
                <w:szCs w:val="28"/>
                <w:lang w:eastAsia="en-GB"/>
              </w:rPr>
              <w:t>JASP RESULTS</w:t>
            </w:r>
            <w:bookmarkEnd w:id="50"/>
          </w:p>
          <w:p w14:paraId="7170F6E7" w14:textId="77777777" w:rsidR="00CE7B82" w:rsidRDefault="00CE7B82" w:rsidP="00C66EB8">
            <w:pPr>
              <w:spacing w:after="0" w:line="240" w:lineRule="auto"/>
              <w:rPr>
                <w:rFonts w:ascii="Times New Roman" w:eastAsia="Times New Roman" w:hAnsi="Times New Roman" w:cs="Times New Roman"/>
                <w:b/>
                <w:bCs/>
                <w:sz w:val="24"/>
                <w:szCs w:val="24"/>
                <w:lang w:eastAsia="en-GB"/>
              </w:rPr>
            </w:pPr>
          </w:p>
          <w:p w14:paraId="48C45E26" w14:textId="77777777" w:rsidR="00BA5192" w:rsidRPr="00BA5192" w:rsidRDefault="00BA5192" w:rsidP="00BA5192">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bookmarkStart w:id="51" w:name="_Toc524202249"/>
            <w:bookmarkStart w:id="52" w:name="_Toc524202389"/>
            <w:r w:rsidRPr="00BA5192">
              <w:rPr>
                <w:rFonts w:ascii="Times New Roman" w:eastAsia="Times New Roman" w:hAnsi="Times New Roman" w:cs="Times New Roman"/>
                <w:b/>
                <w:bCs/>
                <w:sz w:val="24"/>
                <w:szCs w:val="24"/>
                <w:lang w:eastAsia="en-GB"/>
              </w:rPr>
              <w:t>Reliability Analysis</w:t>
            </w:r>
            <w:bookmarkEnd w:id="51"/>
            <w:bookmarkEnd w:id="52"/>
          </w:p>
          <w:tbl>
            <w:tblPr>
              <w:tblW w:w="0" w:type="auto"/>
              <w:tblCellMar>
                <w:top w:w="15" w:type="dxa"/>
                <w:left w:w="15" w:type="dxa"/>
                <w:bottom w:w="15" w:type="dxa"/>
                <w:right w:w="15" w:type="dxa"/>
              </w:tblCellMar>
              <w:tblLook w:val="04A0" w:firstRow="1" w:lastRow="0" w:firstColumn="1" w:lastColumn="0" w:noHBand="0" w:noVBand="1"/>
            </w:tblPr>
            <w:tblGrid>
              <w:gridCol w:w="1997"/>
              <w:gridCol w:w="141"/>
              <w:gridCol w:w="2232"/>
              <w:gridCol w:w="141"/>
              <w:gridCol w:w="2232"/>
              <w:gridCol w:w="141"/>
            </w:tblGrid>
            <w:tr w:rsidR="00BA5192" w:rsidRPr="00BA5192" w14:paraId="71C3F9D5" w14:textId="77777777" w:rsidTr="00EA4AAF">
              <w:trPr>
                <w:tblHeader/>
              </w:trPr>
              <w:tc>
                <w:tcPr>
                  <w:tcW w:w="0" w:type="auto"/>
                  <w:gridSpan w:val="6"/>
                  <w:tcBorders>
                    <w:top w:val="nil"/>
                    <w:left w:val="nil"/>
                    <w:bottom w:val="single" w:sz="6" w:space="0" w:color="000000"/>
                    <w:right w:val="nil"/>
                  </w:tcBorders>
                  <w:vAlign w:val="center"/>
                  <w:hideMark/>
                </w:tcPr>
                <w:p w14:paraId="305CC37A" w14:textId="77777777" w:rsidR="00BA5192" w:rsidRPr="00BA5192" w:rsidRDefault="00BA5192" w:rsidP="00BA5192">
                  <w:pPr>
                    <w:spacing w:after="0" w:line="240" w:lineRule="auto"/>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Scale Reliability Statistics measuring participants knowledge levels</w:t>
                  </w:r>
                </w:p>
              </w:tc>
            </w:tr>
            <w:tr w:rsidR="00BA5192" w:rsidRPr="00BA5192" w14:paraId="16203463" w14:textId="77777777" w:rsidTr="00EA4AAF">
              <w:trPr>
                <w:tblHeader/>
              </w:trPr>
              <w:tc>
                <w:tcPr>
                  <w:tcW w:w="0" w:type="auto"/>
                  <w:gridSpan w:val="2"/>
                  <w:tcBorders>
                    <w:top w:val="nil"/>
                    <w:left w:val="nil"/>
                    <w:bottom w:val="single" w:sz="6" w:space="0" w:color="000000"/>
                    <w:right w:val="nil"/>
                  </w:tcBorders>
                  <w:vAlign w:val="center"/>
                  <w:hideMark/>
                </w:tcPr>
                <w:p w14:paraId="06544A68"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6AB72C27"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proofErr w:type="spellStart"/>
                  <w:r w:rsidRPr="00BA5192">
                    <w:rPr>
                      <w:rFonts w:ascii="Times New Roman" w:eastAsia="Times New Roman" w:hAnsi="Times New Roman" w:cs="Times New Roman"/>
                      <w:b/>
                      <w:bCs/>
                      <w:sz w:val="24"/>
                      <w:szCs w:val="24"/>
                      <w:lang w:eastAsia="en-GB"/>
                    </w:rPr>
                    <w:t>sd</w:t>
                  </w:r>
                  <w:proofErr w:type="spellEnd"/>
                  <w:r w:rsidRPr="00BA5192">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1025D31A"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 xml:space="preserve">Cronbach's α </w:t>
                  </w:r>
                </w:p>
              </w:tc>
            </w:tr>
            <w:tr w:rsidR="00BA5192" w:rsidRPr="00BA5192" w14:paraId="42CE612E" w14:textId="77777777" w:rsidTr="00EA4AAF">
              <w:tc>
                <w:tcPr>
                  <w:tcW w:w="0" w:type="auto"/>
                  <w:tcBorders>
                    <w:top w:val="nil"/>
                    <w:left w:val="nil"/>
                    <w:bottom w:val="nil"/>
                    <w:right w:val="nil"/>
                  </w:tcBorders>
                  <w:vAlign w:val="center"/>
                  <w:hideMark/>
                </w:tcPr>
                <w:p w14:paraId="6C866652"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scale </w:t>
                  </w:r>
                </w:p>
              </w:tc>
              <w:tc>
                <w:tcPr>
                  <w:tcW w:w="0" w:type="auto"/>
                  <w:tcBorders>
                    <w:top w:val="nil"/>
                    <w:left w:val="nil"/>
                    <w:bottom w:val="nil"/>
                    <w:right w:val="nil"/>
                  </w:tcBorders>
                  <w:vAlign w:val="center"/>
                  <w:hideMark/>
                </w:tcPr>
                <w:p w14:paraId="7B104601"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5A9C0F"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0.352 </w:t>
                  </w:r>
                </w:p>
              </w:tc>
              <w:tc>
                <w:tcPr>
                  <w:tcW w:w="0" w:type="auto"/>
                  <w:tcBorders>
                    <w:top w:val="nil"/>
                    <w:left w:val="nil"/>
                    <w:bottom w:val="nil"/>
                    <w:right w:val="nil"/>
                  </w:tcBorders>
                  <w:vAlign w:val="center"/>
                  <w:hideMark/>
                </w:tcPr>
                <w:p w14:paraId="4121C37D"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7557CA9"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0.682 </w:t>
                  </w:r>
                </w:p>
              </w:tc>
              <w:tc>
                <w:tcPr>
                  <w:tcW w:w="0" w:type="auto"/>
                  <w:tcBorders>
                    <w:top w:val="nil"/>
                    <w:left w:val="nil"/>
                    <w:bottom w:val="nil"/>
                    <w:right w:val="nil"/>
                  </w:tcBorders>
                  <w:vAlign w:val="center"/>
                  <w:hideMark/>
                </w:tcPr>
                <w:p w14:paraId="359C289A"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p>
              </w:tc>
            </w:tr>
            <w:tr w:rsidR="00BA5192" w:rsidRPr="00BA5192" w14:paraId="0F37ACC3" w14:textId="77777777" w:rsidTr="00EA4AAF">
              <w:tc>
                <w:tcPr>
                  <w:tcW w:w="0" w:type="auto"/>
                  <w:gridSpan w:val="6"/>
                  <w:tcBorders>
                    <w:top w:val="nil"/>
                    <w:left w:val="nil"/>
                    <w:bottom w:val="single" w:sz="12" w:space="0" w:color="000000"/>
                    <w:right w:val="nil"/>
                  </w:tcBorders>
                  <w:vAlign w:val="center"/>
                  <w:hideMark/>
                </w:tcPr>
                <w:p w14:paraId="0272F543"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p>
              </w:tc>
            </w:tr>
          </w:tbl>
          <w:p w14:paraId="65EB68C4" w14:textId="77777777" w:rsidR="00BA5192" w:rsidRPr="00BA5192" w:rsidRDefault="00BA5192" w:rsidP="00BA5192">
            <w:pPr>
              <w:rPr>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19"/>
              <w:gridCol w:w="178"/>
              <w:gridCol w:w="2815"/>
              <w:gridCol w:w="178"/>
              <w:gridCol w:w="2815"/>
              <w:gridCol w:w="178"/>
            </w:tblGrid>
            <w:tr w:rsidR="00BA5192" w:rsidRPr="00BA5192" w14:paraId="2A35351D" w14:textId="77777777" w:rsidTr="00EA4AAF">
              <w:trPr>
                <w:tblHeader/>
              </w:trPr>
              <w:tc>
                <w:tcPr>
                  <w:tcW w:w="0" w:type="auto"/>
                  <w:gridSpan w:val="6"/>
                  <w:tcBorders>
                    <w:top w:val="nil"/>
                    <w:left w:val="nil"/>
                    <w:bottom w:val="single" w:sz="6" w:space="0" w:color="000000"/>
                    <w:right w:val="nil"/>
                  </w:tcBorders>
                  <w:vAlign w:val="center"/>
                  <w:hideMark/>
                </w:tcPr>
                <w:p w14:paraId="131F1354" w14:textId="77777777" w:rsidR="00BA5192" w:rsidRPr="00BA5192" w:rsidRDefault="00BA5192" w:rsidP="00BA5192">
                  <w:pPr>
                    <w:spacing w:after="0" w:line="240" w:lineRule="auto"/>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Scale Reliability Statistics measuring participants level of self-confidence</w:t>
                  </w:r>
                </w:p>
              </w:tc>
            </w:tr>
            <w:tr w:rsidR="00BA5192" w:rsidRPr="00BA5192" w14:paraId="57C5C56F" w14:textId="77777777" w:rsidTr="00EA4AAF">
              <w:trPr>
                <w:tblHeader/>
              </w:trPr>
              <w:tc>
                <w:tcPr>
                  <w:tcW w:w="0" w:type="auto"/>
                  <w:gridSpan w:val="2"/>
                  <w:tcBorders>
                    <w:top w:val="nil"/>
                    <w:left w:val="nil"/>
                    <w:bottom w:val="single" w:sz="6" w:space="0" w:color="000000"/>
                    <w:right w:val="nil"/>
                  </w:tcBorders>
                  <w:vAlign w:val="center"/>
                  <w:hideMark/>
                </w:tcPr>
                <w:p w14:paraId="56436AD5"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73664A4A"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proofErr w:type="spellStart"/>
                  <w:r w:rsidRPr="00BA5192">
                    <w:rPr>
                      <w:rFonts w:ascii="Times New Roman" w:eastAsia="Times New Roman" w:hAnsi="Times New Roman" w:cs="Times New Roman"/>
                      <w:b/>
                      <w:bCs/>
                      <w:sz w:val="24"/>
                      <w:szCs w:val="24"/>
                      <w:lang w:eastAsia="en-GB"/>
                    </w:rPr>
                    <w:t>sd</w:t>
                  </w:r>
                  <w:proofErr w:type="spellEnd"/>
                  <w:r w:rsidRPr="00BA5192">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363CDBB7" w14:textId="77777777" w:rsidR="00BA5192" w:rsidRPr="00BA5192" w:rsidRDefault="00BA5192" w:rsidP="00BA5192">
                  <w:pPr>
                    <w:spacing w:after="0" w:line="240" w:lineRule="auto"/>
                    <w:jc w:val="center"/>
                    <w:rPr>
                      <w:rFonts w:ascii="Times New Roman" w:eastAsia="Times New Roman" w:hAnsi="Times New Roman" w:cs="Times New Roman"/>
                      <w:b/>
                      <w:bCs/>
                      <w:sz w:val="24"/>
                      <w:szCs w:val="24"/>
                      <w:lang w:eastAsia="en-GB"/>
                    </w:rPr>
                  </w:pPr>
                  <w:r w:rsidRPr="00BA5192">
                    <w:rPr>
                      <w:rFonts w:ascii="Times New Roman" w:eastAsia="Times New Roman" w:hAnsi="Times New Roman" w:cs="Times New Roman"/>
                      <w:b/>
                      <w:bCs/>
                      <w:sz w:val="24"/>
                      <w:szCs w:val="24"/>
                      <w:lang w:eastAsia="en-GB"/>
                    </w:rPr>
                    <w:t xml:space="preserve">Cronbach's α </w:t>
                  </w:r>
                </w:p>
              </w:tc>
            </w:tr>
            <w:tr w:rsidR="00BA5192" w:rsidRPr="00BA5192" w14:paraId="3C03C76F" w14:textId="77777777" w:rsidTr="00EA4AAF">
              <w:tc>
                <w:tcPr>
                  <w:tcW w:w="0" w:type="auto"/>
                  <w:tcBorders>
                    <w:top w:val="nil"/>
                    <w:left w:val="nil"/>
                    <w:bottom w:val="nil"/>
                    <w:right w:val="nil"/>
                  </w:tcBorders>
                  <w:vAlign w:val="center"/>
                  <w:hideMark/>
                </w:tcPr>
                <w:p w14:paraId="593417E0"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scale </w:t>
                  </w:r>
                </w:p>
              </w:tc>
              <w:tc>
                <w:tcPr>
                  <w:tcW w:w="0" w:type="auto"/>
                  <w:tcBorders>
                    <w:top w:val="nil"/>
                    <w:left w:val="nil"/>
                    <w:bottom w:val="nil"/>
                    <w:right w:val="nil"/>
                  </w:tcBorders>
                  <w:vAlign w:val="center"/>
                  <w:hideMark/>
                </w:tcPr>
                <w:p w14:paraId="3E84E370"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B160B38"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0.357 </w:t>
                  </w:r>
                </w:p>
              </w:tc>
              <w:tc>
                <w:tcPr>
                  <w:tcW w:w="0" w:type="auto"/>
                  <w:tcBorders>
                    <w:top w:val="nil"/>
                    <w:left w:val="nil"/>
                    <w:bottom w:val="nil"/>
                    <w:right w:val="nil"/>
                  </w:tcBorders>
                  <w:vAlign w:val="center"/>
                  <w:hideMark/>
                </w:tcPr>
                <w:p w14:paraId="67B91A6A"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33741C1"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r w:rsidRPr="00BA5192">
                    <w:rPr>
                      <w:rFonts w:ascii="Times New Roman" w:eastAsia="Times New Roman" w:hAnsi="Times New Roman" w:cs="Times New Roman"/>
                      <w:sz w:val="24"/>
                      <w:szCs w:val="24"/>
                      <w:lang w:eastAsia="en-GB"/>
                    </w:rPr>
                    <w:t xml:space="preserve">0.803 </w:t>
                  </w:r>
                </w:p>
              </w:tc>
              <w:tc>
                <w:tcPr>
                  <w:tcW w:w="0" w:type="auto"/>
                  <w:tcBorders>
                    <w:top w:val="nil"/>
                    <w:left w:val="nil"/>
                    <w:bottom w:val="nil"/>
                    <w:right w:val="nil"/>
                  </w:tcBorders>
                  <w:vAlign w:val="center"/>
                  <w:hideMark/>
                </w:tcPr>
                <w:p w14:paraId="39E25C82" w14:textId="77777777" w:rsidR="00BA5192" w:rsidRPr="00BA5192" w:rsidRDefault="00BA5192" w:rsidP="00BA5192">
                  <w:pPr>
                    <w:spacing w:after="0" w:line="240" w:lineRule="auto"/>
                    <w:jc w:val="right"/>
                    <w:rPr>
                      <w:rFonts w:ascii="Times New Roman" w:eastAsia="Times New Roman" w:hAnsi="Times New Roman" w:cs="Times New Roman"/>
                      <w:sz w:val="24"/>
                      <w:szCs w:val="24"/>
                      <w:lang w:eastAsia="en-GB"/>
                    </w:rPr>
                  </w:pPr>
                </w:p>
              </w:tc>
            </w:tr>
            <w:tr w:rsidR="00BA5192" w:rsidRPr="00BA5192" w14:paraId="3860D8EE" w14:textId="77777777" w:rsidTr="00EA4AAF">
              <w:tc>
                <w:tcPr>
                  <w:tcW w:w="0" w:type="auto"/>
                  <w:gridSpan w:val="6"/>
                  <w:tcBorders>
                    <w:top w:val="nil"/>
                    <w:left w:val="nil"/>
                    <w:bottom w:val="single" w:sz="12" w:space="0" w:color="000000"/>
                    <w:right w:val="nil"/>
                  </w:tcBorders>
                  <w:vAlign w:val="center"/>
                  <w:hideMark/>
                </w:tcPr>
                <w:p w14:paraId="7806CFDA"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p>
              </w:tc>
            </w:tr>
            <w:tr w:rsidR="00BA5192" w:rsidRPr="00BA5192" w14:paraId="182006AF" w14:textId="77777777" w:rsidTr="00EA4AAF">
              <w:tc>
                <w:tcPr>
                  <w:tcW w:w="0" w:type="auto"/>
                  <w:gridSpan w:val="6"/>
                  <w:tcBorders>
                    <w:top w:val="nil"/>
                    <w:left w:val="nil"/>
                    <w:bottom w:val="nil"/>
                    <w:right w:val="nil"/>
                  </w:tcBorders>
                  <w:vAlign w:val="center"/>
                  <w:hideMark/>
                </w:tcPr>
                <w:p w14:paraId="766EEA50" w14:textId="77777777" w:rsidR="00BA5192" w:rsidRPr="00BA5192" w:rsidRDefault="00BA5192" w:rsidP="00BA5192">
                  <w:pPr>
                    <w:spacing w:after="0" w:line="240" w:lineRule="auto"/>
                    <w:rPr>
                      <w:rFonts w:ascii="Times New Roman" w:eastAsia="Times New Roman" w:hAnsi="Times New Roman" w:cs="Times New Roman"/>
                      <w:sz w:val="24"/>
                      <w:szCs w:val="24"/>
                      <w:lang w:eastAsia="en-GB"/>
                    </w:rPr>
                  </w:pPr>
                  <w:r w:rsidRPr="00BA5192">
                    <w:rPr>
                      <w:rFonts w:ascii="Times New Roman" w:eastAsia="Times New Roman" w:hAnsi="Times New Roman" w:cs="Times New Roman"/>
                      <w:i/>
                      <w:iCs/>
                      <w:sz w:val="24"/>
                      <w:szCs w:val="24"/>
                      <w:lang w:eastAsia="en-GB"/>
                    </w:rPr>
                    <w:t xml:space="preserve">Note. </w:t>
                  </w:r>
                  <w:r w:rsidRPr="00BA5192">
                    <w:rPr>
                      <w:rFonts w:ascii="Times New Roman" w:eastAsia="Times New Roman" w:hAnsi="Times New Roman" w:cs="Times New Roman"/>
                      <w:sz w:val="24"/>
                      <w:szCs w:val="24"/>
                      <w:lang w:eastAsia="en-GB"/>
                    </w:rPr>
                    <w:t xml:space="preserve"> Of the observations, 47 were used, 0 were excluded listwise, and 47 were provided. </w:t>
                  </w:r>
                </w:p>
              </w:tc>
            </w:tr>
          </w:tbl>
          <w:p w14:paraId="1FAD38B9" w14:textId="77777777" w:rsidR="00BA5192" w:rsidRPr="00BA5192" w:rsidRDefault="00BA5192" w:rsidP="00BA5192">
            <w:pPr>
              <w:rPr>
                <w:b/>
                <w:sz w:val="24"/>
                <w:szCs w:val="24"/>
              </w:rPr>
            </w:pPr>
          </w:p>
          <w:p w14:paraId="029A1C94"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58108980"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4AA83646"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01CDE558"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14DF94D9"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11490D01"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0A3BBCB4"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451F73CF"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477FC181"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2F66F65A"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1D4892DB" w14:textId="77777777" w:rsidR="00BA5192" w:rsidRDefault="00BA5192" w:rsidP="00C66EB8">
            <w:pPr>
              <w:spacing w:after="0" w:line="240" w:lineRule="auto"/>
              <w:rPr>
                <w:rFonts w:ascii="Times New Roman" w:eastAsia="Times New Roman" w:hAnsi="Times New Roman" w:cs="Times New Roman"/>
                <w:b/>
                <w:bCs/>
                <w:sz w:val="24"/>
                <w:szCs w:val="24"/>
                <w:lang w:eastAsia="en-GB"/>
              </w:rPr>
            </w:pPr>
          </w:p>
          <w:p w14:paraId="26287B99" w14:textId="1C05959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Descriptive Statistics </w:t>
            </w:r>
          </w:p>
        </w:tc>
      </w:tr>
      <w:tr w:rsidR="00CE7B82" w:rsidRPr="00D045D8" w14:paraId="6F789C4A" w14:textId="77777777" w:rsidTr="00C66EB8">
        <w:trPr>
          <w:tblHeader/>
        </w:trPr>
        <w:tc>
          <w:tcPr>
            <w:tcW w:w="0" w:type="auto"/>
            <w:gridSpan w:val="2"/>
            <w:tcBorders>
              <w:top w:val="nil"/>
              <w:left w:val="nil"/>
              <w:bottom w:val="single" w:sz="6" w:space="0" w:color="000000"/>
              <w:right w:val="nil"/>
            </w:tcBorders>
            <w:vAlign w:val="center"/>
            <w:hideMark/>
          </w:tcPr>
          <w:p w14:paraId="5FA913AB"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lastRenderedPageBreak/>
              <w:t xml:space="preserve">  </w:t>
            </w:r>
          </w:p>
        </w:tc>
        <w:tc>
          <w:tcPr>
            <w:tcW w:w="0" w:type="auto"/>
            <w:gridSpan w:val="2"/>
            <w:tcBorders>
              <w:top w:val="nil"/>
              <w:left w:val="nil"/>
              <w:bottom w:val="single" w:sz="6" w:space="0" w:color="000000"/>
              <w:right w:val="nil"/>
            </w:tcBorders>
            <w:vAlign w:val="center"/>
            <w:hideMark/>
          </w:tcPr>
          <w:p w14:paraId="7464806D"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Role </w:t>
            </w:r>
          </w:p>
        </w:tc>
        <w:tc>
          <w:tcPr>
            <w:tcW w:w="0" w:type="auto"/>
            <w:gridSpan w:val="2"/>
            <w:tcBorders>
              <w:top w:val="nil"/>
              <w:left w:val="nil"/>
              <w:bottom w:val="single" w:sz="6" w:space="0" w:color="000000"/>
              <w:right w:val="nil"/>
            </w:tcBorders>
            <w:vAlign w:val="center"/>
            <w:hideMark/>
          </w:tcPr>
          <w:p w14:paraId="4E9FD8B9"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Type of School </w:t>
            </w:r>
          </w:p>
        </w:tc>
        <w:tc>
          <w:tcPr>
            <w:tcW w:w="0" w:type="auto"/>
            <w:gridSpan w:val="2"/>
            <w:tcBorders>
              <w:top w:val="nil"/>
              <w:left w:val="nil"/>
              <w:bottom w:val="single" w:sz="6" w:space="0" w:color="000000"/>
              <w:right w:val="nil"/>
            </w:tcBorders>
            <w:vAlign w:val="center"/>
            <w:hideMark/>
          </w:tcPr>
          <w:p w14:paraId="654A0640"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Age </w:t>
            </w:r>
          </w:p>
        </w:tc>
        <w:tc>
          <w:tcPr>
            <w:tcW w:w="0" w:type="auto"/>
            <w:gridSpan w:val="2"/>
            <w:tcBorders>
              <w:top w:val="nil"/>
              <w:left w:val="nil"/>
              <w:bottom w:val="single" w:sz="6" w:space="0" w:color="000000"/>
              <w:right w:val="nil"/>
            </w:tcBorders>
            <w:vAlign w:val="center"/>
            <w:hideMark/>
          </w:tcPr>
          <w:p w14:paraId="63DEA54E"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Gender </w:t>
            </w:r>
          </w:p>
        </w:tc>
      </w:tr>
      <w:tr w:rsidR="00CE7B82" w:rsidRPr="00D045D8" w14:paraId="11AFD467" w14:textId="77777777" w:rsidTr="00C66EB8">
        <w:tc>
          <w:tcPr>
            <w:tcW w:w="0" w:type="auto"/>
            <w:tcBorders>
              <w:top w:val="nil"/>
              <w:left w:val="nil"/>
              <w:bottom w:val="nil"/>
              <w:right w:val="nil"/>
            </w:tcBorders>
            <w:vAlign w:val="center"/>
            <w:hideMark/>
          </w:tcPr>
          <w:p w14:paraId="0110C5DD"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Valid </w:t>
            </w:r>
          </w:p>
        </w:tc>
        <w:tc>
          <w:tcPr>
            <w:tcW w:w="0" w:type="auto"/>
            <w:tcBorders>
              <w:top w:val="nil"/>
              <w:left w:val="nil"/>
              <w:bottom w:val="nil"/>
              <w:right w:val="nil"/>
            </w:tcBorders>
            <w:vAlign w:val="center"/>
            <w:hideMark/>
          </w:tcPr>
          <w:p w14:paraId="7B834FE0"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779C451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4113DE1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23B3A7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253EF6F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94643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06D5D56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46852B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413B0EB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09CD2CE6" w14:textId="77777777" w:rsidTr="00C66EB8">
        <w:tc>
          <w:tcPr>
            <w:tcW w:w="0" w:type="auto"/>
            <w:tcBorders>
              <w:top w:val="nil"/>
              <w:left w:val="nil"/>
              <w:bottom w:val="nil"/>
              <w:right w:val="nil"/>
            </w:tcBorders>
            <w:vAlign w:val="center"/>
            <w:hideMark/>
          </w:tcPr>
          <w:p w14:paraId="2174320F"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Missing </w:t>
            </w:r>
          </w:p>
        </w:tc>
        <w:tc>
          <w:tcPr>
            <w:tcW w:w="0" w:type="auto"/>
            <w:tcBorders>
              <w:top w:val="nil"/>
              <w:left w:val="nil"/>
              <w:bottom w:val="nil"/>
              <w:right w:val="nil"/>
            </w:tcBorders>
            <w:vAlign w:val="center"/>
            <w:hideMark/>
          </w:tcPr>
          <w:p w14:paraId="01B13D99"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0794C96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71FE944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E8BA3A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5E11306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47BB6B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291E552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BB50FD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C2C47D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693C26D" w14:textId="77777777" w:rsidTr="00C66EB8">
        <w:tc>
          <w:tcPr>
            <w:tcW w:w="0" w:type="auto"/>
            <w:tcBorders>
              <w:top w:val="nil"/>
              <w:left w:val="nil"/>
              <w:bottom w:val="nil"/>
              <w:right w:val="nil"/>
            </w:tcBorders>
            <w:vAlign w:val="center"/>
            <w:hideMark/>
          </w:tcPr>
          <w:p w14:paraId="1F401799"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Mean </w:t>
            </w:r>
          </w:p>
        </w:tc>
        <w:tc>
          <w:tcPr>
            <w:tcW w:w="0" w:type="auto"/>
            <w:tcBorders>
              <w:top w:val="nil"/>
              <w:left w:val="nil"/>
              <w:bottom w:val="nil"/>
              <w:right w:val="nil"/>
            </w:tcBorders>
            <w:vAlign w:val="center"/>
            <w:hideMark/>
          </w:tcPr>
          <w:p w14:paraId="78D60A37"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4652E4A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1.617 </w:t>
            </w:r>
          </w:p>
        </w:tc>
        <w:tc>
          <w:tcPr>
            <w:tcW w:w="0" w:type="auto"/>
            <w:tcBorders>
              <w:top w:val="nil"/>
              <w:left w:val="nil"/>
              <w:bottom w:val="nil"/>
              <w:right w:val="nil"/>
            </w:tcBorders>
            <w:vAlign w:val="center"/>
            <w:hideMark/>
          </w:tcPr>
          <w:p w14:paraId="751BB50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2FDF61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1.064 </w:t>
            </w:r>
          </w:p>
        </w:tc>
        <w:tc>
          <w:tcPr>
            <w:tcW w:w="0" w:type="auto"/>
            <w:tcBorders>
              <w:top w:val="nil"/>
              <w:left w:val="nil"/>
              <w:bottom w:val="nil"/>
              <w:right w:val="nil"/>
            </w:tcBorders>
            <w:vAlign w:val="center"/>
            <w:hideMark/>
          </w:tcPr>
          <w:p w14:paraId="23D68AB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94C82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3.383 </w:t>
            </w:r>
          </w:p>
        </w:tc>
        <w:tc>
          <w:tcPr>
            <w:tcW w:w="0" w:type="auto"/>
            <w:tcBorders>
              <w:top w:val="nil"/>
              <w:left w:val="nil"/>
              <w:bottom w:val="nil"/>
              <w:right w:val="nil"/>
            </w:tcBorders>
            <w:vAlign w:val="center"/>
            <w:hideMark/>
          </w:tcPr>
          <w:p w14:paraId="7ECF5E0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58097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1.936 </w:t>
            </w:r>
          </w:p>
        </w:tc>
        <w:tc>
          <w:tcPr>
            <w:tcW w:w="0" w:type="auto"/>
            <w:tcBorders>
              <w:top w:val="nil"/>
              <w:left w:val="nil"/>
              <w:bottom w:val="nil"/>
              <w:right w:val="nil"/>
            </w:tcBorders>
            <w:vAlign w:val="center"/>
            <w:hideMark/>
          </w:tcPr>
          <w:p w14:paraId="7070E87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09611BB1" w14:textId="77777777" w:rsidTr="00C66EB8">
        <w:tc>
          <w:tcPr>
            <w:tcW w:w="0" w:type="auto"/>
            <w:tcBorders>
              <w:top w:val="nil"/>
              <w:left w:val="nil"/>
              <w:bottom w:val="nil"/>
              <w:right w:val="nil"/>
            </w:tcBorders>
            <w:vAlign w:val="center"/>
            <w:hideMark/>
          </w:tcPr>
          <w:p w14:paraId="5D96A04B"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Std. Deviation </w:t>
            </w:r>
          </w:p>
        </w:tc>
        <w:tc>
          <w:tcPr>
            <w:tcW w:w="0" w:type="auto"/>
            <w:tcBorders>
              <w:top w:val="nil"/>
              <w:left w:val="nil"/>
              <w:bottom w:val="nil"/>
              <w:right w:val="nil"/>
            </w:tcBorders>
            <w:vAlign w:val="center"/>
            <w:hideMark/>
          </w:tcPr>
          <w:p w14:paraId="76904F22"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1938CF2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0.491 </w:t>
            </w:r>
          </w:p>
        </w:tc>
        <w:tc>
          <w:tcPr>
            <w:tcW w:w="0" w:type="auto"/>
            <w:tcBorders>
              <w:top w:val="nil"/>
              <w:left w:val="nil"/>
              <w:bottom w:val="nil"/>
              <w:right w:val="nil"/>
            </w:tcBorders>
            <w:vAlign w:val="center"/>
            <w:hideMark/>
          </w:tcPr>
          <w:p w14:paraId="336FD22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3DCEFF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0.247 </w:t>
            </w:r>
          </w:p>
        </w:tc>
        <w:tc>
          <w:tcPr>
            <w:tcW w:w="0" w:type="auto"/>
            <w:tcBorders>
              <w:top w:val="nil"/>
              <w:left w:val="nil"/>
              <w:bottom w:val="nil"/>
              <w:right w:val="nil"/>
            </w:tcBorders>
            <w:vAlign w:val="center"/>
            <w:hideMark/>
          </w:tcPr>
          <w:p w14:paraId="2DEF990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BCD518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0.990 </w:t>
            </w:r>
          </w:p>
        </w:tc>
        <w:tc>
          <w:tcPr>
            <w:tcW w:w="0" w:type="auto"/>
            <w:tcBorders>
              <w:top w:val="nil"/>
              <w:left w:val="nil"/>
              <w:bottom w:val="nil"/>
              <w:right w:val="nil"/>
            </w:tcBorders>
            <w:vAlign w:val="center"/>
            <w:hideMark/>
          </w:tcPr>
          <w:p w14:paraId="6EBE125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CD2937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0.247 </w:t>
            </w:r>
          </w:p>
        </w:tc>
        <w:tc>
          <w:tcPr>
            <w:tcW w:w="0" w:type="auto"/>
            <w:tcBorders>
              <w:top w:val="nil"/>
              <w:left w:val="nil"/>
              <w:bottom w:val="nil"/>
              <w:right w:val="nil"/>
            </w:tcBorders>
            <w:vAlign w:val="center"/>
            <w:hideMark/>
          </w:tcPr>
          <w:p w14:paraId="056EDEA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4DC66C42" w14:textId="77777777" w:rsidTr="00C66EB8">
        <w:tc>
          <w:tcPr>
            <w:tcW w:w="0" w:type="auto"/>
            <w:tcBorders>
              <w:top w:val="nil"/>
              <w:left w:val="nil"/>
              <w:bottom w:val="nil"/>
              <w:right w:val="nil"/>
            </w:tcBorders>
            <w:vAlign w:val="center"/>
            <w:hideMark/>
          </w:tcPr>
          <w:p w14:paraId="6D701968"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Minimum </w:t>
            </w:r>
          </w:p>
        </w:tc>
        <w:tc>
          <w:tcPr>
            <w:tcW w:w="0" w:type="auto"/>
            <w:tcBorders>
              <w:top w:val="nil"/>
              <w:left w:val="nil"/>
              <w:bottom w:val="nil"/>
              <w:right w:val="nil"/>
            </w:tcBorders>
            <w:vAlign w:val="center"/>
            <w:hideMark/>
          </w:tcPr>
          <w:p w14:paraId="008BAF42"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09CF2FD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6C6B6C8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02E599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3D2F7AB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184041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2.000 </w:t>
            </w:r>
          </w:p>
        </w:tc>
        <w:tc>
          <w:tcPr>
            <w:tcW w:w="0" w:type="auto"/>
            <w:tcBorders>
              <w:top w:val="nil"/>
              <w:left w:val="nil"/>
              <w:bottom w:val="nil"/>
              <w:right w:val="nil"/>
            </w:tcBorders>
            <w:vAlign w:val="center"/>
            <w:hideMark/>
          </w:tcPr>
          <w:p w14:paraId="209CD97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C507E0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76FFC8C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635A1EB9" w14:textId="77777777" w:rsidTr="00C66EB8">
        <w:tc>
          <w:tcPr>
            <w:tcW w:w="0" w:type="auto"/>
            <w:tcBorders>
              <w:top w:val="nil"/>
              <w:left w:val="nil"/>
              <w:bottom w:val="nil"/>
              <w:right w:val="nil"/>
            </w:tcBorders>
            <w:vAlign w:val="center"/>
            <w:hideMark/>
          </w:tcPr>
          <w:p w14:paraId="50340474"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Maximum </w:t>
            </w:r>
          </w:p>
        </w:tc>
        <w:tc>
          <w:tcPr>
            <w:tcW w:w="0" w:type="auto"/>
            <w:tcBorders>
              <w:top w:val="nil"/>
              <w:left w:val="nil"/>
              <w:bottom w:val="nil"/>
              <w:right w:val="nil"/>
            </w:tcBorders>
            <w:vAlign w:val="center"/>
            <w:hideMark/>
          </w:tcPr>
          <w:p w14:paraId="769BC63B"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5110BB7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2.000 </w:t>
            </w:r>
          </w:p>
        </w:tc>
        <w:tc>
          <w:tcPr>
            <w:tcW w:w="0" w:type="auto"/>
            <w:tcBorders>
              <w:top w:val="nil"/>
              <w:left w:val="nil"/>
              <w:bottom w:val="nil"/>
              <w:right w:val="nil"/>
            </w:tcBorders>
            <w:vAlign w:val="center"/>
            <w:hideMark/>
          </w:tcPr>
          <w:p w14:paraId="09F3E18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C20AF9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2.000 </w:t>
            </w:r>
          </w:p>
        </w:tc>
        <w:tc>
          <w:tcPr>
            <w:tcW w:w="0" w:type="auto"/>
            <w:tcBorders>
              <w:top w:val="nil"/>
              <w:left w:val="nil"/>
              <w:bottom w:val="nil"/>
              <w:right w:val="nil"/>
            </w:tcBorders>
            <w:vAlign w:val="center"/>
            <w:hideMark/>
          </w:tcPr>
          <w:p w14:paraId="3CFD3E1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A4423D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5.000 </w:t>
            </w:r>
          </w:p>
        </w:tc>
        <w:tc>
          <w:tcPr>
            <w:tcW w:w="0" w:type="auto"/>
            <w:tcBorders>
              <w:top w:val="nil"/>
              <w:left w:val="nil"/>
              <w:bottom w:val="nil"/>
              <w:right w:val="nil"/>
            </w:tcBorders>
            <w:vAlign w:val="center"/>
            <w:hideMark/>
          </w:tcPr>
          <w:p w14:paraId="0320CCE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605CF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2.000 </w:t>
            </w:r>
          </w:p>
        </w:tc>
        <w:tc>
          <w:tcPr>
            <w:tcW w:w="0" w:type="auto"/>
            <w:tcBorders>
              <w:top w:val="nil"/>
              <w:left w:val="nil"/>
              <w:bottom w:val="nil"/>
              <w:right w:val="nil"/>
            </w:tcBorders>
            <w:vAlign w:val="center"/>
            <w:hideMark/>
          </w:tcPr>
          <w:p w14:paraId="37DAE39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700053EB" w14:textId="77777777" w:rsidTr="00C66EB8">
        <w:tc>
          <w:tcPr>
            <w:tcW w:w="0" w:type="auto"/>
            <w:gridSpan w:val="10"/>
            <w:tcBorders>
              <w:top w:val="nil"/>
              <w:left w:val="nil"/>
              <w:bottom w:val="single" w:sz="12" w:space="0" w:color="000000"/>
              <w:right w:val="nil"/>
            </w:tcBorders>
            <w:vAlign w:val="center"/>
            <w:hideMark/>
          </w:tcPr>
          <w:p w14:paraId="13599D9D" w14:textId="77777777" w:rsidR="00CE7B82" w:rsidRPr="00D045D8" w:rsidRDefault="00CE7B82" w:rsidP="00C66EB8">
            <w:pPr>
              <w:spacing w:after="0" w:line="240" w:lineRule="auto"/>
              <w:rPr>
                <w:rFonts w:ascii="Times New Roman" w:eastAsia="Times New Roman" w:hAnsi="Times New Roman" w:cs="Times New Roman"/>
                <w:sz w:val="20"/>
                <w:szCs w:val="20"/>
                <w:lang w:eastAsia="en-GB"/>
              </w:rPr>
            </w:pPr>
          </w:p>
        </w:tc>
      </w:tr>
    </w:tbl>
    <w:p w14:paraId="6293B72D" w14:textId="77777777" w:rsidR="00BA5192" w:rsidRDefault="00BA5192" w:rsidP="00CE7B8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57A04DF0" w14:textId="4C97E751" w:rsidR="00CE7B82" w:rsidRPr="00D045D8" w:rsidRDefault="00CE7B82" w:rsidP="00CE7B8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53" w:name="_Toc524202250"/>
      <w:bookmarkStart w:id="54" w:name="_Toc524202390"/>
      <w:r w:rsidRPr="00D045D8">
        <w:rPr>
          <w:rFonts w:ascii="Times New Roman" w:eastAsia="Times New Roman" w:hAnsi="Times New Roman" w:cs="Times New Roman"/>
          <w:b/>
          <w:bCs/>
          <w:sz w:val="27"/>
          <w:szCs w:val="27"/>
          <w:lang w:eastAsia="en-GB"/>
        </w:rPr>
        <w:t>Frequencies</w:t>
      </w:r>
      <w:bookmarkEnd w:id="53"/>
      <w:bookmarkEnd w:id="54"/>
    </w:p>
    <w:tbl>
      <w:tblPr>
        <w:tblW w:w="0" w:type="auto"/>
        <w:tblCellMar>
          <w:top w:w="15" w:type="dxa"/>
          <w:left w:w="15" w:type="dxa"/>
          <w:bottom w:w="15" w:type="dxa"/>
          <w:right w:w="15" w:type="dxa"/>
        </w:tblCellMar>
        <w:tblLook w:val="04A0" w:firstRow="1" w:lastRow="0" w:firstColumn="1" w:lastColumn="0" w:noHBand="0" w:noVBand="1"/>
      </w:tblPr>
      <w:tblGrid>
        <w:gridCol w:w="804"/>
        <w:gridCol w:w="36"/>
        <w:gridCol w:w="992"/>
        <w:gridCol w:w="132"/>
        <w:gridCol w:w="810"/>
        <w:gridCol w:w="36"/>
        <w:gridCol w:w="1365"/>
        <w:gridCol w:w="72"/>
        <w:gridCol w:w="1989"/>
        <w:gridCol w:w="88"/>
      </w:tblGrid>
      <w:tr w:rsidR="00CE7B82" w:rsidRPr="00D045D8" w14:paraId="5631616F" w14:textId="77777777" w:rsidTr="00C66EB8">
        <w:trPr>
          <w:tblHeader/>
        </w:trPr>
        <w:tc>
          <w:tcPr>
            <w:tcW w:w="0" w:type="auto"/>
            <w:gridSpan w:val="10"/>
            <w:tcBorders>
              <w:top w:val="nil"/>
              <w:left w:val="nil"/>
              <w:bottom w:val="single" w:sz="6" w:space="0" w:color="000000"/>
              <w:right w:val="nil"/>
            </w:tcBorders>
            <w:vAlign w:val="center"/>
            <w:hideMark/>
          </w:tcPr>
          <w:p w14:paraId="3BDADBDC"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lastRenderedPageBreak/>
              <w:t xml:space="preserve">Frequencies for Role </w:t>
            </w:r>
          </w:p>
        </w:tc>
      </w:tr>
      <w:tr w:rsidR="00CE7B82" w:rsidRPr="00D045D8" w14:paraId="324DACAE" w14:textId="77777777" w:rsidTr="00C66EB8">
        <w:trPr>
          <w:tblHeader/>
        </w:trPr>
        <w:tc>
          <w:tcPr>
            <w:tcW w:w="0" w:type="auto"/>
            <w:gridSpan w:val="2"/>
            <w:tcBorders>
              <w:top w:val="nil"/>
              <w:left w:val="nil"/>
              <w:bottom w:val="single" w:sz="6" w:space="0" w:color="000000"/>
              <w:right w:val="nil"/>
            </w:tcBorders>
            <w:vAlign w:val="center"/>
            <w:hideMark/>
          </w:tcPr>
          <w:p w14:paraId="3F73C959"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Role </w:t>
            </w:r>
          </w:p>
        </w:tc>
        <w:tc>
          <w:tcPr>
            <w:tcW w:w="0" w:type="auto"/>
            <w:gridSpan w:val="2"/>
            <w:tcBorders>
              <w:top w:val="nil"/>
              <w:left w:val="nil"/>
              <w:bottom w:val="single" w:sz="6" w:space="0" w:color="000000"/>
              <w:right w:val="nil"/>
            </w:tcBorders>
            <w:vAlign w:val="center"/>
            <w:hideMark/>
          </w:tcPr>
          <w:p w14:paraId="580035FE"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Frequency </w:t>
            </w:r>
          </w:p>
        </w:tc>
        <w:tc>
          <w:tcPr>
            <w:tcW w:w="0" w:type="auto"/>
            <w:gridSpan w:val="2"/>
            <w:tcBorders>
              <w:top w:val="nil"/>
              <w:left w:val="nil"/>
              <w:bottom w:val="single" w:sz="6" w:space="0" w:color="000000"/>
              <w:right w:val="nil"/>
            </w:tcBorders>
            <w:vAlign w:val="center"/>
            <w:hideMark/>
          </w:tcPr>
          <w:p w14:paraId="1B24493C"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Percent </w:t>
            </w:r>
          </w:p>
        </w:tc>
        <w:tc>
          <w:tcPr>
            <w:tcW w:w="0" w:type="auto"/>
            <w:gridSpan w:val="2"/>
            <w:tcBorders>
              <w:top w:val="nil"/>
              <w:left w:val="nil"/>
              <w:bottom w:val="single" w:sz="6" w:space="0" w:color="000000"/>
              <w:right w:val="nil"/>
            </w:tcBorders>
            <w:vAlign w:val="center"/>
            <w:hideMark/>
          </w:tcPr>
          <w:p w14:paraId="5A1A5537"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Valid Percent </w:t>
            </w:r>
          </w:p>
        </w:tc>
        <w:tc>
          <w:tcPr>
            <w:tcW w:w="0" w:type="auto"/>
            <w:gridSpan w:val="2"/>
            <w:tcBorders>
              <w:top w:val="nil"/>
              <w:left w:val="nil"/>
              <w:bottom w:val="single" w:sz="6" w:space="0" w:color="000000"/>
              <w:right w:val="nil"/>
            </w:tcBorders>
            <w:vAlign w:val="center"/>
            <w:hideMark/>
          </w:tcPr>
          <w:p w14:paraId="3F4417B1"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Cumulative Percent </w:t>
            </w:r>
          </w:p>
        </w:tc>
      </w:tr>
      <w:tr w:rsidR="00CE7B82" w:rsidRPr="00D045D8" w14:paraId="180F3DA2" w14:textId="77777777" w:rsidTr="00C66EB8">
        <w:tc>
          <w:tcPr>
            <w:tcW w:w="0" w:type="auto"/>
            <w:tcBorders>
              <w:top w:val="nil"/>
              <w:left w:val="nil"/>
              <w:bottom w:val="nil"/>
              <w:right w:val="nil"/>
            </w:tcBorders>
            <w:vAlign w:val="center"/>
            <w:hideMark/>
          </w:tcPr>
          <w:p w14:paraId="68E65EB5"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68CC3B3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E098C2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18 </w:t>
            </w:r>
          </w:p>
        </w:tc>
        <w:tc>
          <w:tcPr>
            <w:tcW w:w="0" w:type="auto"/>
            <w:tcBorders>
              <w:top w:val="nil"/>
              <w:left w:val="nil"/>
              <w:bottom w:val="nil"/>
              <w:right w:val="nil"/>
            </w:tcBorders>
            <w:vAlign w:val="center"/>
            <w:hideMark/>
          </w:tcPr>
          <w:p w14:paraId="4F5334D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620348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37.500 </w:t>
            </w:r>
          </w:p>
        </w:tc>
        <w:tc>
          <w:tcPr>
            <w:tcW w:w="0" w:type="auto"/>
            <w:tcBorders>
              <w:top w:val="nil"/>
              <w:left w:val="nil"/>
              <w:bottom w:val="nil"/>
              <w:right w:val="nil"/>
            </w:tcBorders>
            <w:vAlign w:val="center"/>
            <w:hideMark/>
          </w:tcPr>
          <w:p w14:paraId="5C8C70B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2CC18F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38.298 </w:t>
            </w:r>
          </w:p>
        </w:tc>
        <w:tc>
          <w:tcPr>
            <w:tcW w:w="0" w:type="auto"/>
            <w:tcBorders>
              <w:top w:val="nil"/>
              <w:left w:val="nil"/>
              <w:bottom w:val="nil"/>
              <w:right w:val="nil"/>
            </w:tcBorders>
            <w:vAlign w:val="center"/>
            <w:hideMark/>
          </w:tcPr>
          <w:p w14:paraId="3AE7377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3489C3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38.298 </w:t>
            </w:r>
          </w:p>
        </w:tc>
        <w:tc>
          <w:tcPr>
            <w:tcW w:w="0" w:type="auto"/>
            <w:tcBorders>
              <w:top w:val="nil"/>
              <w:left w:val="nil"/>
              <w:bottom w:val="nil"/>
              <w:right w:val="nil"/>
            </w:tcBorders>
            <w:vAlign w:val="center"/>
            <w:hideMark/>
          </w:tcPr>
          <w:p w14:paraId="239EA43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242A2C00" w14:textId="77777777" w:rsidTr="00C66EB8">
        <w:tc>
          <w:tcPr>
            <w:tcW w:w="0" w:type="auto"/>
            <w:tcBorders>
              <w:top w:val="nil"/>
              <w:left w:val="nil"/>
              <w:bottom w:val="nil"/>
              <w:right w:val="nil"/>
            </w:tcBorders>
            <w:vAlign w:val="center"/>
            <w:hideMark/>
          </w:tcPr>
          <w:p w14:paraId="1BBC2D4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 </w:t>
            </w:r>
          </w:p>
        </w:tc>
        <w:tc>
          <w:tcPr>
            <w:tcW w:w="0" w:type="auto"/>
            <w:tcBorders>
              <w:top w:val="nil"/>
              <w:left w:val="nil"/>
              <w:bottom w:val="nil"/>
              <w:right w:val="nil"/>
            </w:tcBorders>
            <w:vAlign w:val="center"/>
            <w:hideMark/>
          </w:tcPr>
          <w:p w14:paraId="1D226DF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CE2514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29 </w:t>
            </w:r>
          </w:p>
        </w:tc>
        <w:tc>
          <w:tcPr>
            <w:tcW w:w="0" w:type="auto"/>
            <w:tcBorders>
              <w:top w:val="nil"/>
              <w:left w:val="nil"/>
              <w:bottom w:val="nil"/>
              <w:right w:val="nil"/>
            </w:tcBorders>
            <w:vAlign w:val="center"/>
            <w:hideMark/>
          </w:tcPr>
          <w:p w14:paraId="2155373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D33D65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60.417 </w:t>
            </w:r>
          </w:p>
        </w:tc>
        <w:tc>
          <w:tcPr>
            <w:tcW w:w="0" w:type="auto"/>
            <w:tcBorders>
              <w:top w:val="nil"/>
              <w:left w:val="nil"/>
              <w:bottom w:val="nil"/>
              <w:right w:val="nil"/>
            </w:tcBorders>
            <w:vAlign w:val="center"/>
            <w:hideMark/>
          </w:tcPr>
          <w:p w14:paraId="28B31C5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528FF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61.702 </w:t>
            </w:r>
          </w:p>
        </w:tc>
        <w:tc>
          <w:tcPr>
            <w:tcW w:w="0" w:type="auto"/>
            <w:tcBorders>
              <w:top w:val="nil"/>
              <w:left w:val="nil"/>
              <w:bottom w:val="nil"/>
              <w:right w:val="nil"/>
            </w:tcBorders>
            <w:vAlign w:val="center"/>
            <w:hideMark/>
          </w:tcPr>
          <w:p w14:paraId="4C6AD61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A33F7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46C58FC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00D673FA" w14:textId="77777777" w:rsidTr="00C66EB8">
        <w:tc>
          <w:tcPr>
            <w:tcW w:w="0" w:type="auto"/>
            <w:tcBorders>
              <w:top w:val="nil"/>
              <w:left w:val="nil"/>
              <w:bottom w:val="nil"/>
              <w:right w:val="nil"/>
            </w:tcBorders>
            <w:vAlign w:val="center"/>
            <w:hideMark/>
          </w:tcPr>
          <w:p w14:paraId="00E6B9E5"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Missing </w:t>
            </w:r>
          </w:p>
        </w:tc>
        <w:tc>
          <w:tcPr>
            <w:tcW w:w="0" w:type="auto"/>
            <w:tcBorders>
              <w:top w:val="nil"/>
              <w:left w:val="nil"/>
              <w:bottom w:val="nil"/>
              <w:right w:val="nil"/>
            </w:tcBorders>
            <w:vAlign w:val="center"/>
            <w:hideMark/>
          </w:tcPr>
          <w:p w14:paraId="2E763B04"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C2E47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7C390A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491D3B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2.083 </w:t>
            </w:r>
          </w:p>
        </w:tc>
        <w:tc>
          <w:tcPr>
            <w:tcW w:w="0" w:type="auto"/>
            <w:tcBorders>
              <w:top w:val="nil"/>
              <w:left w:val="nil"/>
              <w:bottom w:val="nil"/>
              <w:right w:val="nil"/>
            </w:tcBorders>
            <w:vAlign w:val="center"/>
            <w:hideMark/>
          </w:tcPr>
          <w:p w14:paraId="4974D32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D447D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7D40AE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CB3CC1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8A9455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2D1838E" w14:textId="77777777" w:rsidTr="00C66EB8">
        <w:tc>
          <w:tcPr>
            <w:tcW w:w="0" w:type="auto"/>
            <w:tcBorders>
              <w:top w:val="nil"/>
              <w:left w:val="nil"/>
              <w:bottom w:val="nil"/>
              <w:right w:val="nil"/>
            </w:tcBorders>
            <w:vAlign w:val="center"/>
            <w:hideMark/>
          </w:tcPr>
          <w:p w14:paraId="3E2BEEF9"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367BA64B"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A7566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48 </w:t>
            </w:r>
          </w:p>
        </w:tc>
        <w:tc>
          <w:tcPr>
            <w:tcW w:w="0" w:type="auto"/>
            <w:tcBorders>
              <w:top w:val="nil"/>
              <w:left w:val="nil"/>
              <w:bottom w:val="nil"/>
              <w:right w:val="nil"/>
            </w:tcBorders>
            <w:vAlign w:val="center"/>
            <w:hideMark/>
          </w:tcPr>
          <w:p w14:paraId="6EAA680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A65169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331FFD5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D47AB3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17FE29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224F96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F80949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570211E4" w14:textId="77777777" w:rsidTr="00C66EB8">
        <w:tc>
          <w:tcPr>
            <w:tcW w:w="0" w:type="auto"/>
            <w:gridSpan w:val="10"/>
            <w:tcBorders>
              <w:top w:val="nil"/>
              <w:left w:val="nil"/>
              <w:bottom w:val="single" w:sz="12" w:space="0" w:color="000000"/>
              <w:right w:val="nil"/>
            </w:tcBorders>
            <w:vAlign w:val="center"/>
            <w:hideMark/>
          </w:tcPr>
          <w:p w14:paraId="2AB0ADA3" w14:textId="77777777" w:rsidR="00CE7B82" w:rsidRPr="00D045D8" w:rsidRDefault="00CE7B82" w:rsidP="00C66EB8">
            <w:pPr>
              <w:spacing w:after="0" w:line="240" w:lineRule="auto"/>
              <w:rPr>
                <w:rFonts w:ascii="Times New Roman" w:eastAsia="Times New Roman" w:hAnsi="Times New Roman" w:cs="Times New Roman"/>
                <w:sz w:val="20"/>
                <w:szCs w:val="20"/>
                <w:lang w:eastAsia="en-GB"/>
              </w:rPr>
            </w:pPr>
          </w:p>
        </w:tc>
      </w:tr>
    </w:tbl>
    <w:p w14:paraId="3A6E7D78" w14:textId="11F38FFC" w:rsidR="00626F18" w:rsidRPr="00D045D8" w:rsidRDefault="00CE7B82" w:rsidP="00CE7B82">
      <w:pPr>
        <w:spacing w:after="126"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w:t>
      </w:r>
      <w:r w:rsidR="00626F18">
        <w:rPr>
          <w:rFonts w:ascii="Times New Roman" w:eastAsia="Times New Roman" w:hAnsi="Times New Roman" w:cs="Times New Roman"/>
          <w:sz w:val="24"/>
          <w:szCs w:val="24"/>
          <w:lang w:eastAsia="en-GB"/>
        </w:rPr>
        <w:t>1= Teachers</w:t>
      </w:r>
      <w:r w:rsidR="00016803">
        <w:rPr>
          <w:rFonts w:ascii="Times New Roman" w:eastAsia="Times New Roman" w:hAnsi="Times New Roman" w:cs="Times New Roman"/>
          <w:sz w:val="24"/>
          <w:szCs w:val="24"/>
          <w:lang w:eastAsia="en-GB"/>
        </w:rPr>
        <w:t xml:space="preserve">   2=SNA</w:t>
      </w:r>
    </w:p>
    <w:tbl>
      <w:tblPr>
        <w:tblW w:w="0" w:type="auto"/>
        <w:tblCellMar>
          <w:top w:w="15" w:type="dxa"/>
          <w:left w:w="15" w:type="dxa"/>
          <w:bottom w:w="15" w:type="dxa"/>
          <w:right w:w="15" w:type="dxa"/>
        </w:tblCellMar>
        <w:tblLook w:val="04A0" w:firstRow="1" w:lastRow="0" w:firstColumn="1" w:lastColumn="0" w:noHBand="0" w:noVBand="1"/>
      </w:tblPr>
      <w:tblGrid>
        <w:gridCol w:w="1485"/>
        <w:gridCol w:w="66"/>
        <w:gridCol w:w="992"/>
        <w:gridCol w:w="132"/>
        <w:gridCol w:w="810"/>
        <w:gridCol w:w="36"/>
        <w:gridCol w:w="1365"/>
        <w:gridCol w:w="72"/>
        <w:gridCol w:w="1989"/>
        <w:gridCol w:w="88"/>
      </w:tblGrid>
      <w:tr w:rsidR="00CE7B82" w:rsidRPr="00D045D8" w14:paraId="5675958D" w14:textId="77777777" w:rsidTr="00C66EB8">
        <w:trPr>
          <w:tblHeader/>
        </w:trPr>
        <w:tc>
          <w:tcPr>
            <w:tcW w:w="0" w:type="auto"/>
            <w:gridSpan w:val="10"/>
            <w:tcBorders>
              <w:top w:val="nil"/>
              <w:left w:val="nil"/>
              <w:bottom w:val="single" w:sz="6" w:space="0" w:color="000000"/>
              <w:right w:val="nil"/>
            </w:tcBorders>
            <w:vAlign w:val="center"/>
            <w:hideMark/>
          </w:tcPr>
          <w:p w14:paraId="7E9FE087"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Frequencies for Type of School </w:t>
            </w:r>
          </w:p>
        </w:tc>
      </w:tr>
      <w:tr w:rsidR="00CE7B82" w:rsidRPr="00D045D8" w14:paraId="4C0338F9" w14:textId="77777777" w:rsidTr="00C66EB8">
        <w:trPr>
          <w:tblHeader/>
        </w:trPr>
        <w:tc>
          <w:tcPr>
            <w:tcW w:w="0" w:type="auto"/>
            <w:gridSpan w:val="2"/>
            <w:tcBorders>
              <w:top w:val="nil"/>
              <w:left w:val="nil"/>
              <w:bottom w:val="single" w:sz="6" w:space="0" w:color="000000"/>
              <w:right w:val="nil"/>
            </w:tcBorders>
            <w:vAlign w:val="center"/>
            <w:hideMark/>
          </w:tcPr>
          <w:p w14:paraId="77F71B76"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Type of School </w:t>
            </w:r>
          </w:p>
        </w:tc>
        <w:tc>
          <w:tcPr>
            <w:tcW w:w="0" w:type="auto"/>
            <w:gridSpan w:val="2"/>
            <w:tcBorders>
              <w:top w:val="nil"/>
              <w:left w:val="nil"/>
              <w:bottom w:val="single" w:sz="6" w:space="0" w:color="000000"/>
              <w:right w:val="nil"/>
            </w:tcBorders>
            <w:vAlign w:val="center"/>
            <w:hideMark/>
          </w:tcPr>
          <w:p w14:paraId="5DE56484"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Frequency </w:t>
            </w:r>
          </w:p>
        </w:tc>
        <w:tc>
          <w:tcPr>
            <w:tcW w:w="0" w:type="auto"/>
            <w:gridSpan w:val="2"/>
            <w:tcBorders>
              <w:top w:val="nil"/>
              <w:left w:val="nil"/>
              <w:bottom w:val="single" w:sz="6" w:space="0" w:color="000000"/>
              <w:right w:val="nil"/>
            </w:tcBorders>
            <w:vAlign w:val="center"/>
            <w:hideMark/>
          </w:tcPr>
          <w:p w14:paraId="444E1676"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Percent </w:t>
            </w:r>
          </w:p>
        </w:tc>
        <w:tc>
          <w:tcPr>
            <w:tcW w:w="0" w:type="auto"/>
            <w:gridSpan w:val="2"/>
            <w:tcBorders>
              <w:top w:val="nil"/>
              <w:left w:val="nil"/>
              <w:bottom w:val="single" w:sz="6" w:space="0" w:color="000000"/>
              <w:right w:val="nil"/>
            </w:tcBorders>
            <w:vAlign w:val="center"/>
            <w:hideMark/>
          </w:tcPr>
          <w:p w14:paraId="02C08609"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Valid Percent </w:t>
            </w:r>
          </w:p>
        </w:tc>
        <w:tc>
          <w:tcPr>
            <w:tcW w:w="0" w:type="auto"/>
            <w:gridSpan w:val="2"/>
            <w:tcBorders>
              <w:top w:val="nil"/>
              <w:left w:val="nil"/>
              <w:bottom w:val="single" w:sz="6" w:space="0" w:color="000000"/>
              <w:right w:val="nil"/>
            </w:tcBorders>
            <w:vAlign w:val="center"/>
            <w:hideMark/>
          </w:tcPr>
          <w:p w14:paraId="2EE2C097"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Cumulative Percent </w:t>
            </w:r>
          </w:p>
        </w:tc>
      </w:tr>
      <w:tr w:rsidR="00CE7B82" w:rsidRPr="00D045D8" w14:paraId="6C1213AA" w14:textId="77777777" w:rsidTr="00C66EB8">
        <w:tc>
          <w:tcPr>
            <w:tcW w:w="0" w:type="auto"/>
            <w:tcBorders>
              <w:top w:val="nil"/>
              <w:left w:val="nil"/>
              <w:bottom w:val="nil"/>
              <w:right w:val="nil"/>
            </w:tcBorders>
            <w:vAlign w:val="center"/>
            <w:hideMark/>
          </w:tcPr>
          <w:p w14:paraId="32AD8A51"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46A00171"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36438D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44 </w:t>
            </w:r>
          </w:p>
        </w:tc>
        <w:tc>
          <w:tcPr>
            <w:tcW w:w="0" w:type="auto"/>
            <w:tcBorders>
              <w:top w:val="nil"/>
              <w:left w:val="nil"/>
              <w:bottom w:val="nil"/>
              <w:right w:val="nil"/>
            </w:tcBorders>
            <w:vAlign w:val="center"/>
            <w:hideMark/>
          </w:tcPr>
          <w:p w14:paraId="36E5ACC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422473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91.667 </w:t>
            </w:r>
          </w:p>
        </w:tc>
        <w:tc>
          <w:tcPr>
            <w:tcW w:w="0" w:type="auto"/>
            <w:tcBorders>
              <w:top w:val="nil"/>
              <w:left w:val="nil"/>
              <w:bottom w:val="nil"/>
              <w:right w:val="nil"/>
            </w:tcBorders>
            <w:vAlign w:val="center"/>
            <w:hideMark/>
          </w:tcPr>
          <w:p w14:paraId="52135C5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BCAD23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93.617 </w:t>
            </w:r>
          </w:p>
        </w:tc>
        <w:tc>
          <w:tcPr>
            <w:tcW w:w="0" w:type="auto"/>
            <w:tcBorders>
              <w:top w:val="nil"/>
              <w:left w:val="nil"/>
              <w:bottom w:val="nil"/>
              <w:right w:val="nil"/>
            </w:tcBorders>
            <w:vAlign w:val="center"/>
            <w:hideMark/>
          </w:tcPr>
          <w:p w14:paraId="3EEE986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259E29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93.617 </w:t>
            </w:r>
          </w:p>
        </w:tc>
        <w:tc>
          <w:tcPr>
            <w:tcW w:w="0" w:type="auto"/>
            <w:tcBorders>
              <w:top w:val="nil"/>
              <w:left w:val="nil"/>
              <w:bottom w:val="nil"/>
              <w:right w:val="nil"/>
            </w:tcBorders>
            <w:vAlign w:val="center"/>
            <w:hideMark/>
          </w:tcPr>
          <w:p w14:paraId="2D568AA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148F8059" w14:textId="77777777" w:rsidTr="00C66EB8">
        <w:tc>
          <w:tcPr>
            <w:tcW w:w="0" w:type="auto"/>
            <w:tcBorders>
              <w:top w:val="nil"/>
              <w:left w:val="nil"/>
              <w:bottom w:val="nil"/>
              <w:right w:val="nil"/>
            </w:tcBorders>
            <w:vAlign w:val="center"/>
            <w:hideMark/>
          </w:tcPr>
          <w:p w14:paraId="0C894949"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 </w:t>
            </w:r>
          </w:p>
        </w:tc>
        <w:tc>
          <w:tcPr>
            <w:tcW w:w="0" w:type="auto"/>
            <w:tcBorders>
              <w:top w:val="nil"/>
              <w:left w:val="nil"/>
              <w:bottom w:val="nil"/>
              <w:right w:val="nil"/>
            </w:tcBorders>
            <w:vAlign w:val="center"/>
            <w:hideMark/>
          </w:tcPr>
          <w:p w14:paraId="09CD37F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0E9767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 </w:t>
            </w:r>
          </w:p>
        </w:tc>
        <w:tc>
          <w:tcPr>
            <w:tcW w:w="0" w:type="auto"/>
            <w:tcBorders>
              <w:top w:val="nil"/>
              <w:left w:val="nil"/>
              <w:bottom w:val="nil"/>
              <w:right w:val="nil"/>
            </w:tcBorders>
            <w:vAlign w:val="center"/>
            <w:hideMark/>
          </w:tcPr>
          <w:p w14:paraId="3771BA3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01E92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6.250 </w:t>
            </w:r>
          </w:p>
        </w:tc>
        <w:tc>
          <w:tcPr>
            <w:tcW w:w="0" w:type="auto"/>
            <w:tcBorders>
              <w:top w:val="nil"/>
              <w:left w:val="nil"/>
              <w:bottom w:val="nil"/>
              <w:right w:val="nil"/>
            </w:tcBorders>
            <w:vAlign w:val="center"/>
            <w:hideMark/>
          </w:tcPr>
          <w:p w14:paraId="6159A1A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69C725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6.383 </w:t>
            </w:r>
          </w:p>
        </w:tc>
        <w:tc>
          <w:tcPr>
            <w:tcW w:w="0" w:type="auto"/>
            <w:tcBorders>
              <w:top w:val="nil"/>
              <w:left w:val="nil"/>
              <w:bottom w:val="nil"/>
              <w:right w:val="nil"/>
            </w:tcBorders>
            <w:vAlign w:val="center"/>
            <w:hideMark/>
          </w:tcPr>
          <w:p w14:paraId="7ADC580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22A53F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5CE33C5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6A6F1D72" w14:textId="77777777" w:rsidTr="00C66EB8">
        <w:tc>
          <w:tcPr>
            <w:tcW w:w="0" w:type="auto"/>
            <w:tcBorders>
              <w:top w:val="nil"/>
              <w:left w:val="nil"/>
              <w:bottom w:val="nil"/>
              <w:right w:val="nil"/>
            </w:tcBorders>
            <w:vAlign w:val="center"/>
            <w:hideMark/>
          </w:tcPr>
          <w:p w14:paraId="603B9186"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Missing </w:t>
            </w:r>
          </w:p>
        </w:tc>
        <w:tc>
          <w:tcPr>
            <w:tcW w:w="0" w:type="auto"/>
            <w:tcBorders>
              <w:top w:val="nil"/>
              <w:left w:val="nil"/>
              <w:bottom w:val="nil"/>
              <w:right w:val="nil"/>
            </w:tcBorders>
            <w:vAlign w:val="center"/>
            <w:hideMark/>
          </w:tcPr>
          <w:p w14:paraId="684AAE8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172E2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5851E98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978C0B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2.083 </w:t>
            </w:r>
          </w:p>
        </w:tc>
        <w:tc>
          <w:tcPr>
            <w:tcW w:w="0" w:type="auto"/>
            <w:tcBorders>
              <w:top w:val="nil"/>
              <w:left w:val="nil"/>
              <w:bottom w:val="nil"/>
              <w:right w:val="nil"/>
            </w:tcBorders>
            <w:vAlign w:val="center"/>
            <w:hideMark/>
          </w:tcPr>
          <w:p w14:paraId="0885790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37FFD6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027EF7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71A8CC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097CBB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62EF0D9A" w14:textId="77777777" w:rsidTr="00C66EB8">
        <w:tc>
          <w:tcPr>
            <w:tcW w:w="0" w:type="auto"/>
            <w:tcBorders>
              <w:top w:val="nil"/>
              <w:left w:val="nil"/>
              <w:bottom w:val="nil"/>
              <w:right w:val="nil"/>
            </w:tcBorders>
            <w:vAlign w:val="center"/>
            <w:hideMark/>
          </w:tcPr>
          <w:p w14:paraId="43C982D1"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24AC750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713477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48 </w:t>
            </w:r>
          </w:p>
        </w:tc>
        <w:tc>
          <w:tcPr>
            <w:tcW w:w="0" w:type="auto"/>
            <w:tcBorders>
              <w:top w:val="nil"/>
              <w:left w:val="nil"/>
              <w:bottom w:val="nil"/>
              <w:right w:val="nil"/>
            </w:tcBorders>
            <w:vAlign w:val="center"/>
            <w:hideMark/>
          </w:tcPr>
          <w:p w14:paraId="09AA897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E6841C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30B0DEF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C676C7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6B837C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4038B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ECB93B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2ACFB1C3" w14:textId="77777777" w:rsidTr="00C66EB8">
        <w:tc>
          <w:tcPr>
            <w:tcW w:w="0" w:type="auto"/>
            <w:gridSpan w:val="10"/>
            <w:tcBorders>
              <w:top w:val="nil"/>
              <w:left w:val="nil"/>
              <w:bottom w:val="single" w:sz="12" w:space="0" w:color="000000"/>
              <w:right w:val="nil"/>
            </w:tcBorders>
            <w:vAlign w:val="center"/>
            <w:hideMark/>
          </w:tcPr>
          <w:p w14:paraId="07E9AE48" w14:textId="77777777" w:rsidR="00CE7B82" w:rsidRPr="00D045D8" w:rsidRDefault="00CE7B82" w:rsidP="00C66EB8">
            <w:pPr>
              <w:spacing w:after="0" w:line="240" w:lineRule="auto"/>
              <w:rPr>
                <w:rFonts w:ascii="Times New Roman" w:eastAsia="Times New Roman" w:hAnsi="Times New Roman" w:cs="Times New Roman"/>
                <w:sz w:val="20"/>
                <w:szCs w:val="20"/>
                <w:lang w:eastAsia="en-GB"/>
              </w:rPr>
            </w:pPr>
          </w:p>
        </w:tc>
      </w:tr>
    </w:tbl>
    <w:p w14:paraId="7CE342C1" w14:textId="4055BF85" w:rsidR="00CE7B82" w:rsidRDefault="00CE7B82" w:rsidP="00CE7B82">
      <w:pPr>
        <w:spacing w:after="126"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w:t>
      </w:r>
      <w:r w:rsidR="00016803">
        <w:rPr>
          <w:rFonts w:ascii="Times New Roman" w:eastAsia="Times New Roman" w:hAnsi="Times New Roman" w:cs="Times New Roman"/>
          <w:sz w:val="24"/>
          <w:szCs w:val="24"/>
          <w:lang w:eastAsia="en-GB"/>
        </w:rPr>
        <w:t>1=Special School       2= Mainstream school</w:t>
      </w:r>
    </w:p>
    <w:p w14:paraId="34A12D7B" w14:textId="77777777" w:rsidR="00016803" w:rsidRPr="00D045D8" w:rsidRDefault="00016803" w:rsidP="00CE7B82">
      <w:pPr>
        <w:spacing w:after="126"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4"/>
        <w:gridCol w:w="36"/>
        <w:gridCol w:w="992"/>
        <w:gridCol w:w="132"/>
        <w:gridCol w:w="810"/>
        <w:gridCol w:w="36"/>
        <w:gridCol w:w="1365"/>
        <w:gridCol w:w="72"/>
        <w:gridCol w:w="1989"/>
        <w:gridCol w:w="88"/>
      </w:tblGrid>
      <w:tr w:rsidR="00CE7B82" w:rsidRPr="00D045D8" w14:paraId="44A478B2" w14:textId="77777777" w:rsidTr="00C66EB8">
        <w:trPr>
          <w:tblHeader/>
        </w:trPr>
        <w:tc>
          <w:tcPr>
            <w:tcW w:w="0" w:type="auto"/>
            <w:gridSpan w:val="10"/>
            <w:tcBorders>
              <w:top w:val="nil"/>
              <w:left w:val="nil"/>
              <w:bottom w:val="single" w:sz="6" w:space="0" w:color="000000"/>
              <w:right w:val="nil"/>
            </w:tcBorders>
            <w:vAlign w:val="center"/>
            <w:hideMark/>
          </w:tcPr>
          <w:p w14:paraId="3584D9CE"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Frequencies for Age </w:t>
            </w:r>
          </w:p>
        </w:tc>
      </w:tr>
      <w:tr w:rsidR="00CE7B82" w:rsidRPr="00D045D8" w14:paraId="6E7CAA18" w14:textId="77777777" w:rsidTr="00C66EB8">
        <w:trPr>
          <w:tblHeader/>
        </w:trPr>
        <w:tc>
          <w:tcPr>
            <w:tcW w:w="0" w:type="auto"/>
            <w:gridSpan w:val="2"/>
            <w:tcBorders>
              <w:top w:val="nil"/>
              <w:left w:val="nil"/>
              <w:bottom w:val="single" w:sz="6" w:space="0" w:color="000000"/>
              <w:right w:val="nil"/>
            </w:tcBorders>
            <w:vAlign w:val="center"/>
            <w:hideMark/>
          </w:tcPr>
          <w:p w14:paraId="74B71BBA"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Age </w:t>
            </w:r>
          </w:p>
        </w:tc>
        <w:tc>
          <w:tcPr>
            <w:tcW w:w="0" w:type="auto"/>
            <w:gridSpan w:val="2"/>
            <w:tcBorders>
              <w:top w:val="nil"/>
              <w:left w:val="nil"/>
              <w:bottom w:val="single" w:sz="6" w:space="0" w:color="000000"/>
              <w:right w:val="nil"/>
            </w:tcBorders>
            <w:vAlign w:val="center"/>
            <w:hideMark/>
          </w:tcPr>
          <w:p w14:paraId="2FAFB152"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Frequency </w:t>
            </w:r>
          </w:p>
        </w:tc>
        <w:tc>
          <w:tcPr>
            <w:tcW w:w="0" w:type="auto"/>
            <w:gridSpan w:val="2"/>
            <w:tcBorders>
              <w:top w:val="nil"/>
              <w:left w:val="nil"/>
              <w:bottom w:val="single" w:sz="6" w:space="0" w:color="000000"/>
              <w:right w:val="nil"/>
            </w:tcBorders>
            <w:vAlign w:val="center"/>
            <w:hideMark/>
          </w:tcPr>
          <w:p w14:paraId="02326F49"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Percent </w:t>
            </w:r>
          </w:p>
        </w:tc>
        <w:tc>
          <w:tcPr>
            <w:tcW w:w="0" w:type="auto"/>
            <w:gridSpan w:val="2"/>
            <w:tcBorders>
              <w:top w:val="nil"/>
              <w:left w:val="nil"/>
              <w:bottom w:val="single" w:sz="6" w:space="0" w:color="000000"/>
              <w:right w:val="nil"/>
            </w:tcBorders>
            <w:vAlign w:val="center"/>
            <w:hideMark/>
          </w:tcPr>
          <w:p w14:paraId="63E3E47C"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Valid Percent </w:t>
            </w:r>
          </w:p>
        </w:tc>
        <w:tc>
          <w:tcPr>
            <w:tcW w:w="0" w:type="auto"/>
            <w:gridSpan w:val="2"/>
            <w:tcBorders>
              <w:top w:val="nil"/>
              <w:left w:val="nil"/>
              <w:bottom w:val="single" w:sz="6" w:space="0" w:color="000000"/>
              <w:right w:val="nil"/>
            </w:tcBorders>
            <w:vAlign w:val="center"/>
            <w:hideMark/>
          </w:tcPr>
          <w:p w14:paraId="38C16641"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Cumulative Percent </w:t>
            </w:r>
          </w:p>
        </w:tc>
      </w:tr>
      <w:tr w:rsidR="00CE7B82" w:rsidRPr="00D045D8" w14:paraId="2C215B25" w14:textId="77777777" w:rsidTr="00C66EB8">
        <w:tc>
          <w:tcPr>
            <w:tcW w:w="0" w:type="auto"/>
            <w:tcBorders>
              <w:top w:val="nil"/>
              <w:left w:val="nil"/>
              <w:bottom w:val="nil"/>
              <w:right w:val="nil"/>
            </w:tcBorders>
            <w:vAlign w:val="center"/>
            <w:hideMark/>
          </w:tcPr>
          <w:p w14:paraId="3F965CCB"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 </w:t>
            </w:r>
          </w:p>
        </w:tc>
        <w:tc>
          <w:tcPr>
            <w:tcW w:w="0" w:type="auto"/>
            <w:tcBorders>
              <w:top w:val="nil"/>
              <w:left w:val="nil"/>
              <w:bottom w:val="nil"/>
              <w:right w:val="nil"/>
            </w:tcBorders>
            <w:vAlign w:val="center"/>
            <w:hideMark/>
          </w:tcPr>
          <w:p w14:paraId="0672BE2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F6836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 </w:t>
            </w:r>
          </w:p>
        </w:tc>
        <w:tc>
          <w:tcPr>
            <w:tcW w:w="0" w:type="auto"/>
            <w:tcBorders>
              <w:top w:val="nil"/>
              <w:left w:val="nil"/>
              <w:bottom w:val="nil"/>
              <w:right w:val="nil"/>
            </w:tcBorders>
            <w:vAlign w:val="center"/>
            <w:hideMark/>
          </w:tcPr>
          <w:p w14:paraId="5E1D374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DE85A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18.750 </w:t>
            </w:r>
          </w:p>
        </w:tc>
        <w:tc>
          <w:tcPr>
            <w:tcW w:w="0" w:type="auto"/>
            <w:tcBorders>
              <w:top w:val="nil"/>
              <w:left w:val="nil"/>
              <w:bottom w:val="nil"/>
              <w:right w:val="nil"/>
            </w:tcBorders>
            <w:vAlign w:val="center"/>
            <w:hideMark/>
          </w:tcPr>
          <w:p w14:paraId="70BADA0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B4AD70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19.149 </w:t>
            </w:r>
          </w:p>
        </w:tc>
        <w:tc>
          <w:tcPr>
            <w:tcW w:w="0" w:type="auto"/>
            <w:tcBorders>
              <w:top w:val="nil"/>
              <w:left w:val="nil"/>
              <w:bottom w:val="nil"/>
              <w:right w:val="nil"/>
            </w:tcBorders>
            <w:vAlign w:val="center"/>
            <w:hideMark/>
          </w:tcPr>
          <w:p w14:paraId="1128AA2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0133B0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19.149 </w:t>
            </w:r>
          </w:p>
        </w:tc>
        <w:tc>
          <w:tcPr>
            <w:tcW w:w="0" w:type="auto"/>
            <w:tcBorders>
              <w:top w:val="nil"/>
              <w:left w:val="nil"/>
              <w:bottom w:val="nil"/>
              <w:right w:val="nil"/>
            </w:tcBorders>
            <w:vAlign w:val="center"/>
            <w:hideMark/>
          </w:tcPr>
          <w:p w14:paraId="5CCC7E9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954A413" w14:textId="77777777" w:rsidTr="00C66EB8">
        <w:tc>
          <w:tcPr>
            <w:tcW w:w="0" w:type="auto"/>
            <w:tcBorders>
              <w:top w:val="nil"/>
              <w:left w:val="nil"/>
              <w:bottom w:val="nil"/>
              <w:right w:val="nil"/>
            </w:tcBorders>
            <w:vAlign w:val="center"/>
            <w:hideMark/>
          </w:tcPr>
          <w:p w14:paraId="16B270B0"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 </w:t>
            </w:r>
          </w:p>
        </w:tc>
        <w:tc>
          <w:tcPr>
            <w:tcW w:w="0" w:type="auto"/>
            <w:tcBorders>
              <w:top w:val="nil"/>
              <w:left w:val="nil"/>
              <w:bottom w:val="nil"/>
              <w:right w:val="nil"/>
            </w:tcBorders>
            <w:vAlign w:val="center"/>
            <w:hideMark/>
          </w:tcPr>
          <w:p w14:paraId="5699C609"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44F26A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19 </w:t>
            </w:r>
          </w:p>
        </w:tc>
        <w:tc>
          <w:tcPr>
            <w:tcW w:w="0" w:type="auto"/>
            <w:tcBorders>
              <w:top w:val="nil"/>
              <w:left w:val="nil"/>
              <w:bottom w:val="nil"/>
              <w:right w:val="nil"/>
            </w:tcBorders>
            <w:vAlign w:val="center"/>
            <w:hideMark/>
          </w:tcPr>
          <w:p w14:paraId="4B8AB74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3A5D3C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39.583 </w:t>
            </w:r>
          </w:p>
        </w:tc>
        <w:tc>
          <w:tcPr>
            <w:tcW w:w="0" w:type="auto"/>
            <w:tcBorders>
              <w:top w:val="nil"/>
              <w:left w:val="nil"/>
              <w:bottom w:val="nil"/>
              <w:right w:val="nil"/>
            </w:tcBorders>
            <w:vAlign w:val="center"/>
            <w:hideMark/>
          </w:tcPr>
          <w:p w14:paraId="2BB9F02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3EDBDE"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40.426 </w:t>
            </w:r>
          </w:p>
        </w:tc>
        <w:tc>
          <w:tcPr>
            <w:tcW w:w="0" w:type="auto"/>
            <w:tcBorders>
              <w:top w:val="nil"/>
              <w:left w:val="nil"/>
              <w:bottom w:val="nil"/>
              <w:right w:val="nil"/>
            </w:tcBorders>
            <w:vAlign w:val="center"/>
            <w:hideMark/>
          </w:tcPr>
          <w:p w14:paraId="6185830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9FF8F6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59.574 </w:t>
            </w:r>
          </w:p>
        </w:tc>
        <w:tc>
          <w:tcPr>
            <w:tcW w:w="0" w:type="auto"/>
            <w:tcBorders>
              <w:top w:val="nil"/>
              <w:left w:val="nil"/>
              <w:bottom w:val="nil"/>
              <w:right w:val="nil"/>
            </w:tcBorders>
            <w:vAlign w:val="center"/>
            <w:hideMark/>
          </w:tcPr>
          <w:p w14:paraId="3C2D850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44CC119C" w14:textId="77777777" w:rsidTr="00C66EB8">
        <w:tc>
          <w:tcPr>
            <w:tcW w:w="0" w:type="auto"/>
            <w:tcBorders>
              <w:top w:val="nil"/>
              <w:left w:val="nil"/>
              <w:bottom w:val="nil"/>
              <w:right w:val="nil"/>
            </w:tcBorders>
            <w:vAlign w:val="center"/>
            <w:hideMark/>
          </w:tcPr>
          <w:p w14:paraId="7F273A86"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 </w:t>
            </w:r>
          </w:p>
        </w:tc>
        <w:tc>
          <w:tcPr>
            <w:tcW w:w="0" w:type="auto"/>
            <w:tcBorders>
              <w:top w:val="nil"/>
              <w:left w:val="nil"/>
              <w:bottom w:val="nil"/>
              <w:right w:val="nil"/>
            </w:tcBorders>
            <w:vAlign w:val="center"/>
            <w:hideMark/>
          </w:tcPr>
          <w:p w14:paraId="1EFD2DC7"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1D1F1F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11 </w:t>
            </w:r>
          </w:p>
        </w:tc>
        <w:tc>
          <w:tcPr>
            <w:tcW w:w="0" w:type="auto"/>
            <w:tcBorders>
              <w:top w:val="nil"/>
              <w:left w:val="nil"/>
              <w:bottom w:val="nil"/>
              <w:right w:val="nil"/>
            </w:tcBorders>
            <w:vAlign w:val="center"/>
            <w:hideMark/>
          </w:tcPr>
          <w:p w14:paraId="1E3BDC22"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978CAB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22.917 </w:t>
            </w:r>
          </w:p>
        </w:tc>
        <w:tc>
          <w:tcPr>
            <w:tcW w:w="0" w:type="auto"/>
            <w:tcBorders>
              <w:top w:val="nil"/>
              <w:left w:val="nil"/>
              <w:bottom w:val="nil"/>
              <w:right w:val="nil"/>
            </w:tcBorders>
            <w:vAlign w:val="center"/>
            <w:hideMark/>
          </w:tcPr>
          <w:p w14:paraId="2A05711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DD0A2E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23.404 </w:t>
            </w:r>
          </w:p>
        </w:tc>
        <w:tc>
          <w:tcPr>
            <w:tcW w:w="0" w:type="auto"/>
            <w:tcBorders>
              <w:top w:val="nil"/>
              <w:left w:val="nil"/>
              <w:bottom w:val="nil"/>
              <w:right w:val="nil"/>
            </w:tcBorders>
            <w:vAlign w:val="center"/>
            <w:hideMark/>
          </w:tcPr>
          <w:p w14:paraId="3807259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539838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82.979 </w:t>
            </w:r>
          </w:p>
        </w:tc>
        <w:tc>
          <w:tcPr>
            <w:tcW w:w="0" w:type="auto"/>
            <w:tcBorders>
              <w:top w:val="nil"/>
              <w:left w:val="nil"/>
              <w:bottom w:val="nil"/>
              <w:right w:val="nil"/>
            </w:tcBorders>
            <w:vAlign w:val="center"/>
            <w:hideMark/>
          </w:tcPr>
          <w:p w14:paraId="0A78511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18C6D77A" w14:textId="77777777" w:rsidTr="00C66EB8">
        <w:tc>
          <w:tcPr>
            <w:tcW w:w="0" w:type="auto"/>
            <w:tcBorders>
              <w:top w:val="nil"/>
              <w:left w:val="nil"/>
              <w:bottom w:val="nil"/>
              <w:right w:val="nil"/>
            </w:tcBorders>
            <w:vAlign w:val="center"/>
            <w:hideMark/>
          </w:tcPr>
          <w:p w14:paraId="63CC6C3B"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5 </w:t>
            </w:r>
          </w:p>
        </w:tc>
        <w:tc>
          <w:tcPr>
            <w:tcW w:w="0" w:type="auto"/>
            <w:tcBorders>
              <w:top w:val="nil"/>
              <w:left w:val="nil"/>
              <w:bottom w:val="nil"/>
              <w:right w:val="nil"/>
            </w:tcBorders>
            <w:vAlign w:val="center"/>
            <w:hideMark/>
          </w:tcPr>
          <w:p w14:paraId="3460F61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6CE98D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8 </w:t>
            </w:r>
          </w:p>
        </w:tc>
        <w:tc>
          <w:tcPr>
            <w:tcW w:w="0" w:type="auto"/>
            <w:tcBorders>
              <w:top w:val="nil"/>
              <w:left w:val="nil"/>
              <w:bottom w:val="nil"/>
              <w:right w:val="nil"/>
            </w:tcBorders>
            <w:vAlign w:val="center"/>
            <w:hideMark/>
          </w:tcPr>
          <w:p w14:paraId="3ECA55E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34F85E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16.667 </w:t>
            </w:r>
          </w:p>
        </w:tc>
        <w:tc>
          <w:tcPr>
            <w:tcW w:w="0" w:type="auto"/>
            <w:tcBorders>
              <w:top w:val="nil"/>
              <w:left w:val="nil"/>
              <w:bottom w:val="nil"/>
              <w:right w:val="nil"/>
            </w:tcBorders>
            <w:vAlign w:val="center"/>
            <w:hideMark/>
          </w:tcPr>
          <w:p w14:paraId="4CD0746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0DDDD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17.021 </w:t>
            </w:r>
          </w:p>
        </w:tc>
        <w:tc>
          <w:tcPr>
            <w:tcW w:w="0" w:type="auto"/>
            <w:tcBorders>
              <w:top w:val="nil"/>
              <w:left w:val="nil"/>
              <w:bottom w:val="nil"/>
              <w:right w:val="nil"/>
            </w:tcBorders>
            <w:vAlign w:val="center"/>
            <w:hideMark/>
          </w:tcPr>
          <w:p w14:paraId="5304862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F9C5CF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5CA749C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6CD26F4D" w14:textId="77777777" w:rsidTr="00C66EB8">
        <w:tc>
          <w:tcPr>
            <w:tcW w:w="0" w:type="auto"/>
            <w:tcBorders>
              <w:top w:val="nil"/>
              <w:left w:val="nil"/>
              <w:bottom w:val="nil"/>
              <w:right w:val="nil"/>
            </w:tcBorders>
            <w:vAlign w:val="center"/>
            <w:hideMark/>
          </w:tcPr>
          <w:p w14:paraId="1F4517E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Missing </w:t>
            </w:r>
          </w:p>
        </w:tc>
        <w:tc>
          <w:tcPr>
            <w:tcW w:w="0" w:type="auto"/>
            <w:tcBorders>
              <w:top w:val="nil"/>
              <w:left w:val="nil"/>
              <w:bottom w:val="nil"/>
              <w:right w:val="nil"/>
            </w:tcBorders>
            <w:vAlign w:val="center"/>
            <w:hideMark/>
          </w:tcPr>
          <w:p w14:paraId="38B37FD8"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93C436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77F2C09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D49DC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2.083 </w:t>
            </w:r>
          </w:p>
        </w:tc>
        <w:tc>
          <w:tcPr>
            <w:tcW w:w="0" w:type="auto"/>
            <w:tcBorders>
              <w:top w:val="nil"/>
              <w:left w:val="nil"/>
              <w:bottom w:val="nil"/>
              <w:right w:val="nil"/>
            </w:tcBorders>
            <w:vAlign w:val="center"/>
            <w:hideMark/>
          </w:tcPr>
          <w:p w14:paraId="15B5CB9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51043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11BF5C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B0522A"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F4D200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AC428BF" w14:textId="77777777" w:rsidTr="00C66EB8">
        <w:tc>
          <w:tcPr>
            <w:tcW w:w="0" w:type="auto"/>
            <w:tcBorders>
              <w:top w:val="nil"/>
              <w:left w:val="nil"/>
              <w:bottom w:val="nil"/>
              <w:right w:val="nil"/>
            </w:tcBorders>
            <w:vAlign w:val="center"/>
            <w:hideMark/>
          </w:tcPr>
          <w:p w14:paraId="6004D71B"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34BD03A5"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241ACC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48 </w:t>
            </w:r>
          </w:p>
        </w:tc>
        <w:tc>
          <w:tcPr>
            <w:tcW w:w="0" w:type="auto"/>
            <w:tcBorders>
              <w:top w:val="nil"/>
              <w:left w:val="nil"/>
              <w:bottom w:val="nil"/>
              <w:right w:val="nil"/>
            </w:tcBorders>
            <w:vAlign w:val="center"/>
            <w:hideMark/>
          </w:tcPr>
          <w:p w14:paraId="3C8F28D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B1E76F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3AC646F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39DEAF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C4AFEA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41779F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3AE24BD"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6FD89208" w14:textId="77777777" w:rsidTr="00C66EB8">
        <w:tc>
          <w:tcPr>
            <w:tcW w:w="0" w:type="auto"/>
            <w:gridSpan w:val="10"/>
            <w:tcBorders>
              <w:top w:val="nil"/>
              <w:left w:val="nil"/>
              <w:bottom w:val="single" w:sz="12" w:space="0" w:color="000000"/>
              <w:right w:val="nil"/>
            </w:tcBorders>
            <w:vAlign w:val="center"/>
            <w:hideMark/>
          </w:tcPr>
          <w:p w14:paraId="125C092C" w14:textId="77777777" w:rsidR="00CE7B82" w:rsidRPr="00D045D8" w:rsidRDefault="00CE7B82" w:rsidP="00C66EB8">
            <w:pPr>
              <w:spacing w:after="0" w:line="240" w:lineRule="auto"/>
              <w:rPr>
                <w:rFonts w:ascii="Times New Roman" w:eastAsia="Times New Roman" w:hAnsi="Times New Roman" w:cs="Times New Roman"/>
                <w:sz w:val="20"/>
                <w:szCs w:val="20"/>
                <w:lang w:eastAsia="en-GB"/>
              </w:rPr>
            </w:pPr>
          </w:p>
        </w:tc>
      </w:tr>
    </w:tbl>
    <w:p w14:paraId="54653D24" w14:textId="5A75D31F" w:rsidR="006E6905" w:rsidRDefault="006E6905" w:rsidP="00CE7B82">
      <w:pPr>
        <w:spacing w:after="12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1=18-25</w:t>
      </w:r>
      <w:r w:rsidR="007054F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w:t>
      </w:r>
      <w:r w:rsidR="007054FB">
        <w:rPr>
          <w:rFonts w:ascii="Times New Roman" w:eastAsia="Times New Roman" w:hAnsi="Times New Roman" w:cs="Times New Roman"/>
          <w:sz w:val="24"/>
          <w:szCs w:val="24"/>
          <w:lang w:eastAsia="en-GB"/>
        </w:rPr>
        <w:t>26-34;      3=35-44</w:t>
      </w:r>
      <w:r w:rsidR="008D0039">
        <w:rPr>
          <w:rFonts w:ascii="Times New Roman" w:eastAsia="Times New Roman" w:hAnsi="Times New Roman" w:cs="Times New Roman"/>
          <w:sz w:val="24"/>
          <w:szCs w:val="24"/>
          <w:lang w:eastAsia="en-GB"/>
        </w:rPr>
        <w:t xml:space="preserve">;    </w:t>
      </w:r>
      <w:r w:rsidR="00427BE0">
        <w:rPr>
          <w:rFonts w:ascii="Times New Roman" w:eastAsia="Times New Roman" w:hAnsi="Times New Roman" w:cs="Times New Roman"/>
          <w:sz w:val="24"/>
          <w:szCs w:val="24"/>
          <w:lang w:eastAsia="en-GB"/>
        </w:rPr>
        <w:t>4=</w:t>
      </w:r>
      <w:r w:rsidR="008D0039">
        <w:rPr>
          <w:rFonts w:ascii="Times New Roman" w:eastAsia="Times New Roman" w:hAnsi="Times New Roman" w:cs="Times New Roman"/>
          <w:sz w:val="24"/>
          <w:szCs w:val="24"/>
          <w:lang w:eastAsia="en-GB"/>
        </w:rPr>
        <w:t>45-54</w:t>
      </w:r>
      <w:r w:rsidR="00427BE0">
        <w:rPr>
          <w:rFonts w:ascii="Times New Roman" w:eastAsia="Times New Roman" w:hAnsi="Times New Roman" w:cs="Times New Roman"/>
          <w:sz w:val="24"/>
          <w:szCs w:val="24"/>
          <w:lang w:eastAsia="en-GB"/>
        </w:rPr>
        <w:t xml:space="preserve">      5=55-65</w:t>
      </w:r>
    </w:p>
    <w:p w14:paraId="60678868" w14:textId="7EE8F391" w:rsidR="006E6905" w:rsidRDefault="006E6905" w:rsidP="00CE7B82">
      <w:pPr>
        <w:spacing w:after="126" w:line="240" w:lineRule="auto"/>
        <w:rPr>
          <w:rFonts w:ascii="Times New Roman" w:eastAsia="Times New Roman" w:hAnsi="Times New Roman" w:cs="Times New Roman"/>
          <w:sz w:val="24"/>
          <w:szCs w:val="24"/>
          <w:lang w:eastAsia="en-GB"/>
        </w:rPr>
      </w:pPr>
    </w:p>
    <w:p w14:paraId="49D4F032" w14:textId="77777777" w:rsidR="006E6905" w:rsidRPr="00D045D8" w:rsidRDefault="006E6905" w:rsidP="00CE7B82">
      <w:pPr>
        <w:spacing w:after="126"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4"/>
        <w:gridCol w:w="36"/>
        <w:gridCol w:w="992"/>
        <w:gridCol w:w="132"/>
        <w:gridCol w:w="810"/>
        <w:gridCol w:w="36"/>
        <w:gridCol w:w="1365"/>
        <w:gridCol w:w="72"/>
        <w:gridCol w:w="1989"/>
        <w:gridCol w:w="88"/>
      </w:tblGrid>
      <w:tr w:rsidR="00CE7B82" w:rsidRPr="00D045D8" w14:paraId="14CBB209" w14:textId="77777777" w:rsidTr="00C66EB8">
        <w:trPr>
          <w:tblHeader/>
        </w:trPr>
        <w:tc>
          <w:tcPr>
            <w:tcW w:w="0" w:type="auto"/>
            <w:gridSpan w:val="10"/>
            <w:tcBorders>
              <w:top w:val="nil"/>
              <w:left w:val="nil"/>
              <w:bottom w:val="single" w:sz="6" w:space="0" w:color="000000"/>
              <w:right w:val="nil"/>
            </w:tcBorders>
            <w:vAlign w:val="center"/>
            <w:hideMark/>
          </w:tcPr>
          <w:p w14:paraId="2B55C74D" w14:textId="77777777" w:rsidR="00CE7B82" w:rsidRPr="00D045D8" w:rsidRDefault="00CE7B82" w:rsidP="00C66EB8">
            <w:pPr>
              <w:spacing w:after="0" w:line="240" w:lineRule="auto"/>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Frequencies for Gender </w:t>
            </w:r>
          </w:p>
        </w:tc>
      </w:tr>
      <w:tr w:rsidR="00CE7B82" w:rsidRPr="00D045D8" w14:paraId="704C6146" w14:textId="77777777" w:rsidTr="00C66EB8">
        <w:trPr>
          <w:tblHeader/>
        </w:trPr>
        <w:tc>
          <w:tcPr>
            <w:tcW w:w="0" w:type="auto"/>
            <w:gridSpan w:val="2"/>
            <w:tcBorders>
              <w:top w:val="nil"/>
              <w:left w:val="nil"/>
              <w:bottom w:val="single" w:sz="6" w:space="0" w:color="000000"/>
              <w:right w:val="nil"/>
            </w:tcBorders>
            <w:vAlign w:val="center"/>
            <w:hideMark/>
          </w:tcPr>
          <w:p w14:paraId="6579CDAC"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Gender </w:t>
            </w:r>
          </w:p>
        </w:tc>
        <w:tc>
          <w:tcPr>
            <w:tcW w:w="0" w:type="auto"/>
            <w:gridSpan w:val="2"/>
            <w:tcBorders>
              <w:top w:val="nil"/>
              <w:left w:val="nil"/>
              <w:bottom w:val="single" w:sz="6" w:space="0" w:color="000000"/>
              <w:right w:val="nil"/>
            </w:tcBorders>
            <w:vAlign w:val="center"/>
            <w:hideMark/>
          </w:tcPr>
          <w:p w14:paraId="0CD4277D"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Frequency </w:t>
            </w:r>
          </w:p>
        </w:tc>
        <w:tc>
          <w:tcPr>
            <w:tcW w:w="0" w:type="auto"/>
            <w:gridSpan w:val="2"/>
            <w:tcBorders>
              <w:top w:val="nil"/>
              <w:left w:val="nil"/>
              <w:bottom w:val="single" w:sz="6" w:space="0" w:color="000000"/>
              <w:right w:val="nil"/>
            </w:tcBorders>
            <w:vAlign w:val="center"/>
            <w:hideMark/>
          </w:tcPr>
          <w:p w14:paraId="41FB9E62"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Percent </w:t>
            </w:r>
          </w:p>
        </w:tc>
        <w:tc>
          <w:tcPr>
            <w:tcW w:w="0" w:type="auto"/>
            <w:gridSpan w:val="2"/>
            <w:tcBorders>
              <w:top w:val="nil"/>
              <w:left w:val="nil"/>
              <w:bottom w:val="single" w:sz="6" w:space="0" w:color="000000"/>
              <w:right w:val="nil"/>
            </w:tcBorders>
            <w:vAlign w:val="center"/>
            <w:hideMark/>
          </w:tcPr>
          <w:p w14:paraId="6CF7E360"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Valid Percent </w:t>
            </w:r>
          </w:p>
        </w:tc>
        <w:tc>
          <w:tcPr>
            <w:tcW w:w="0" w:type="auto"/>
            <w:gridSpan w:val="2"/>
            <w:tcBorders>
              <w:top w:val="nil"/>
              <w:left w:val="nil"/>
              <w:bottom w:val="single" w:sz="6" w:space="0" w:color="000000"/>
              <w:right w:val="nil"/>
            </w:tcBorders>
            <w:vAlign w:val="center"/>
            <w:hideMark/>
          </w:tcPr>
          <w:p w14:paraId="7CDAC88A" w14:textId="77777777" w:rsidR="00CE7B82" w:rsidRPr="00D045D8" w:rsidRDefault="00CE7B82" w:rsidP="00C66EB8">
            <w:pPr>
              <w:spacing w:after="0" w:line="240" w:lineRule="auto"/>
              <w:jc w:val="center"/>
              <w:rPr>
                <w:rFonts w:ascii="Times New Roman" w:eastAsia="Times New Roman" w:hAnsi="Times New Roman" w:cs="Times New Roman"/>
                <w:b/>
                <w:bCs/>
                <w:sz w:val="24"/>
                <w:szCs w:val="24"/>
                <w:lang w:eastAsia="en-GB"/>
              </w:rPr>
            </w:pPr>
            <w:r w:rsidRPr="00D045D8">
              <w:rPr>
                <w:rFonts w:ascii="Times New Roman" w:eastAsia="Times New Roman" w:hAnsi="Times New Roman" w:cs="Times New Roman"/>
                <w:b/>
                <w:bCs/>
                <w:sz w:val="24"/>
                <w:szCs w:val="24"/>
                <w:lang w:eastAsia="en-GB"/>
              </w:rPr>
              <w:t xml:space="preserve">Cumulative Percent </w:t>
            </w:r>
          </w:p>
        </w:tc>
      </w:tr>
      <w:tr w:rsidR="00CE7B82" w:rsidRPr="00D045D8" w14:paraId="2CBE5596" w14:textId="77777777" w:rsidTr="00C66EB8">
        <w:tc>
          <w:tcPr>
            <w:tcW w:w="0" w:type="auto"/>
            <w:tcBorders>
              <w:top w:val="nil"/>
              <w:left w:val="nil"/>
              <w:bottom w:val="nil"/>
              <w:right w:val="nil"/>
            </w:tcBorders>
            <w:vAlign w:val="center"/>
            <w:hideMark/>
          </w:tcPr>
          <w:p w14:paraId="3D3CA01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59D71861"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BCF22A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3 </w:t>
            </w:r>
          </w:p>
        </w:tc>
        <w:tc>
          <w:tcPr>
            <w:tcW w:w="0" w:type="auto"/>
            <w:tcBorders>
              <w:top w:val="nil"/>
              <w:left w:val="nil"/>
              <w:bottom w:val="nil"/>
              <w:right w:val="nil"/>
            </w:tcBorders>
            <w:vAlign w:val="center"/>
            <w:hideMark/>
          </w:tcPr>
          <w:p w14:paraId="4470F2E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C225A8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6.250 </w:t>
            </w:r>
          </w:p>
        </w:tc>
        <w:tc>
          <w:tcPr>
            <w:tcW w:w="0" w:type="auto"/>
            <w:tcBorders>
              <w:top w:val="nil"/>
              <w:left w:val="nil"/>
              <w:bottom w:val="nil"/>
              <w:right w:val="nil"/>
            </w:tcBorders>
            <w:vAlign w:val="center"/>
            <w:hideMark/>
          </w:tcPr>
          <w:p w14:paraId="0CF8077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2436E4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6.383 </w:t>
            </w:r>
          </w:p>
        </w:tc>
        <w:tc>
          <w:tcPr>
            <w:tcW w:w="0" w:type="auto"/>
            <w:tcBorders>
              <w:top w:val="nil"/>
              <w:left w:val="nil"/>
              <w:bottom w:val="nil"/>
              <w:right w:val="nil"/>
            </w:tcBorders>
            <w:vAlign w:val="center"/>
            <w:hideMark/>
          </w:tcPr>
          <w:p w14:paraId="0FEB1C1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A0BCC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6.383 </w:t>
            </w:r>
          </w:p>
        </w:tc>
        <w:tc>
          <w:tcPr>
            <w:tcW w:w="0" w:type="auto"/>
            <w:tcBorders>
              <w:top w:val="nil"/>
              <w:left w:val="nil"/>
              <w:bottom w:val="nil"/>
              <w:right w:val="nil"/>
            </w:tcBorders>
            <w:vAlign w:val="center"/>
            <w:hideMark/>
          </w:tcPr>
          <w:p w14:paraId="3677CB4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27137168" w14:textId="77777777" w:rsidTr="00C66EB8">
        <w:tc>
          <w:tcPr>
            <w:tcW w:w="0" w:type="auto"/>
            <w:tcBorders>
              <w:top w:val="nil"/>
              <w:left w:val="nil"/>
              <w:bottom w:val="nil"/>
              <w:right w:val="nil"/>
            </w:tcBorders>
            <w:vAlign w:val="center"/>
            <w:hideMark/>
          </w:tcPr>
          <w:p w14:paraId="1CE61976"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 </w:t>
            </w:r>
          </w:p>
        </w:tc>
        <w:tc>
          <w:tcPr>
            <w:tcW w:w="0" w:type="auto"/>
            <w:tcBorders>
              <w:top w:val="nil"/>
              <w:left w:val="nil"/>
              <w:bottom w:val="nil"/>
              <w:right w:val="nil"/>
            </w:tcBorders>
            <w:vAlign w:val="center"/>
            <w:hideMark/>
          </w:tcPr>
          <w:p w14:paraId="426B7FA9"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10D4E4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44 </w:t>
            </w:r>
          </w:p>
        </w:tc>
        <w:tc>
          <w:tcPr>
            <w:tcW w:w="0" w:type="auto"/>
            <w:tcBorders>
              <w:top w:val="nil"/>
              <w:left w:val="nil"/>
              <w:bottom w:val="nil"/>
              <w:right w:val="nil"/>
            </w:tcBorders>
            <w:vAlign w:val="center"/>
            <w:hideMark/>
          </w:tcPr>
          <w:p w14:paraId="668122D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32216D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91.667 </w:t>
            </w:r>
          </w:p>
        </w:tc>
        <w:tc>
          <w:tcPr>
            <w:tcW w:w="0" w:type="auto"/>
            <w:tcBorders>
              <w:top w:val="nil"/>
              <w:left w:val="nil"/>
              <w:bottom w:val="nil"/>
              <w:right w:val="nil"/>
            </w:tcBorders>
            <w:vAlign w:val="center"/>
            <w:hideMark/>
          </w:tcPr>
          <w:p w14:paraId="4DD2878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0A51418"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93.617 </w:t>
            </w:r>
          </w:p>
        </w:tc>
        <w:tc>
          <w:tcPr>
            <w:tcW w:w="0" w:type="auto"/>
            <w:tcBorders>
              <w:top w:val="nil"/>
              <w:left w:val="nil"/>
              <w:bottom w:val="nil"/>
              <w:right w:val="nil"/>
            </w:tcBorders>
            <w:vAlign w:val="center"/>
            <w:hideMark/>
          </w:tcPr>
          <w:p w14:paraId="780097FC"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D3926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54A3B2E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F8E62A5" w14:textId="77777777" w:rsidTr="00C66EB8">
        <w:tc>
          <w:tcPr>
            <w:tcW w:w="0" w:type="auto"/>
            <w:tcBorders>
              <w:top w:val="nil"/>
              <w:left w:val="nil"/>
              <w:bottom w:val="nil"/>
              <w:right w:val="nil"/>
            </w:tcBorders>
            <w:vAlign w:val="center"/>
            <w:hideMark/>
          </w:tcPr>
          <w:p w14:paraId="2FF277AD"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Missing </w:t>
            </w:r>
          </w:p>
        </w:tc>
        <w:tc>
          <w:tcPr>
            <w:tcW w:w="0" w:type="auto"/>
            <w:tcBorders>
              <w:top w:val="nil"/>
              <w:left w:val="nil"/>
              <w:bottom w:val="nil"/>
              <w:right w:val="nil"/>
            </w:tcBorders>
            <w:vAlign w:val="center"/>
            <w:hideMark/>
          </w:tcPr>
          <w:p w14:paraId="03E5F9F9"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8B37BEF"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08A63554"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B587F26"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2.083 </w:t>
            </w:r>
          </w:p>
        </w:tc>
        <w:tc>
          <w:tcPr>
            <w:tcW w:w="0" w:type="auto"/>
            <w:tcBorders>
              <w:top w:val="nil"/>
              <w:left w:val="nil"/>
              <w:bottom w:val="nil"/>
              <w:right w:val="nil"/>
            </w:tcBorders>
            <w:vAlign w:val="center"/>
            <w:hideMark/>
          </w:tcPr>
          <w:p w14:paraId="3D12D86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03D99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9BEE287"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050DC3"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BEDDEF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3BF075CF" w14:textId="77777777" w:rsidTr="00C66EB8">
        <w:tc>
          <w:tcPr>
            <w:tcW w:w="0" w:type="auto"/>
            <w:tcBorders>
              <w:top w:val="nil"/>
              <w:left w:val="nil"/>
              <w:bottom w:val="nil"/>
              <w:right w:val="nil"/>
            </w:tcBorders>
            <w:vAlign w:val="center"/>
            <w:hideMark/>
          </w:tcPr>
          <w:p w14:paraId="546B3C64"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30F8AA1C" w14:textId="77777777" w:rsidR="00CE7B82" w:rsidRPr="00D045D8" w:rsidRDefault="00CE7B82"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EA2CF9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48 </w:t>
            </w:r>
          </w:p>
        </w:tc>
        <w:tc>
          <w:tcPr>
            <w:tcW w:w="0" w:type="auto"/>
            <w:tcBorders>
              <w:top w:val="nil"/>
              <w:left w:val="nil"/>
              <w:bottom w:val="nil"/>
              <w:right w:val="nil"/>
            </w:tcBorders>
            <w:vAlign w:val="center"/>
            <w:hideMark/>
          </w:tcPr>
          <w:p w14:paraId="5702780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C433F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100.000 </w:t>
            </w:r>
          </w:p>
        </w:tc>
        <w:tc>
          <w:tcPr>
            <w:tcW w:w="0" w:type="auto"/>
            <w:tcBorders>
              <w:top w:val="nil"/>
              <w:left w:val="nil"/>
              <w:bottom w:val="nil"/>
              <w:right w:val="nil"/>
            </w:tcBorders>
            <w:vAlign w:val="center"/>
            <w:hideMark/>
          </w:tcPr>
          <w:p w14:paraId="46092DEB"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9335EE5"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2CC5ED1"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5E59C9"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r w:rsidRPr="00D045D8">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FA73030" w14:textId="77777777" w:rsidR="00CE7B82" w:rsidRPr="00D045D8" w:rsidRDefault="00CE7B82" w:rsidP="00C66EB8">
            <w:pPr>
              <w:spacing w:after="0" w:line="240" w:lineRule="auto"/>
              <w:jc w:val="right"/>
              <w:rPr>
                <w:rFonts w:ascii="Times New Roman" w:eastAsia="Times New Roman" w:hAnsi="Times New Roman" w:cs="Times New Roman"/>
                <w:sz w:val="24"/>
                <w:szCs w:val="24"/>
                <w:lang w:eastAsia="en-GB"/>
              </w:rPr>
            </w:pPr>
          </w:p>
        </w:tc>
      </w:tr>
      <w:tr w:rsidR="00CE7B82" w:rsidRPr="00D045D8" w14:paraId="5B8D909A" w14:textId="77777777" w:rsidTr="00C66EB8">
        <w:tc>
          <w:tcPr>
            <w:tcW w:w="0" w:type="auto"/>
            <w:gridSpan w:val="10"/>
            <w:tcBorders>
              <w:top w:val="nil"/>
              <w:left w:val="nil"/>
              <w:bottom w:val="single" w:sz="12" w:space="0" w:color="000000"/>
              <w:right w:val="nil"/>
            </w:tcBorders>
            <w:vAlign w:val="center"/>
            <w:hideMark/>
          </w:tcPr>
          <w:p w14:paraId="12E44DE9" w14:textId="77777777" w:rsidR="00CE7B82" w:rsidRPr="00D045D8" w:rsidRDefault="00CE7B82" w:rsidP="00C66EB8">
            <w:pPr>
              <w:spacing w:after="0" w:line="240" w:lineRule="auto"/>
              <w:rPr>
                <w:rFonts w:ascii="Times New Roman" w:eastAsia="Times New Roman" w:hAnsi="Times New Roman" w:cs="Times New Roman"/>
                <w:sz w:val="20"/>
                <w:szCs w:val="20"/>
                <w:lang w:eastAsia="en-GB"/>
              </w:rPr>
            </w:pPr>
          </w:p>
        </w:tc>
      </w:tr>
    </w:tbl>
    <w:p w14:paraId="5F7E7139" w14:textId="0D3716B1" w:rsidR="00FE4AC7" w:rsidRDefault="00FE4AC7">
      <w:pPr>
        <w:rPr>
          <w:b/>
          <w:sz w:val="24"/>
          <w:szCs w:val="24"/>
        </w:rPr>
      </w:pPr>
      <w:r>
        <w:rPr>
          <w:b/>
          <w:sz w:val="24"/>
          <w:szCs w:val="24"/>
        </w:rPr>
        <w:t>1=Male 2=Female</w:t>
      </w:r>
    </w:p>
    <w:p w14:paraId="518EEE7E" w14:textId="77777777" w:rsidR="003759A9" w:rsidRPr="00AF7871" w:rsidRDefault="003759A9" w:rsidP="003759A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55" w:name="_Toc524202251"/>
      <w:bookmarkStart w:id="56" w:name="_Toc524202391"/>
      <w:r w:rsidRPr="00AF7871">
        <w:rPr>
          <w:rFonts w:ascii="Times New Roman" w:eastAsia="Times New Roman" w:hAnsi="Times New Roman" w:cs="Times New Roman"/>
          <w:b/>
          <w:bCs/>
          <w:sz w:val="36"/>
          <w:szCs w:val="36"/>
          <w:lang w:eastAsia="en-GB"/>
        </w:rPr>
        <w:t>Reliability Analysis</w:t>
      </w:r>
      <w:bookmarkEnd w:id="55"/>
      <w:bookmarkEnd w:id="56"/>
    </w:p>
    <w:tbl>
      <w:tblPr>
        <w:tblW w:w="0" w:type="auto"/>
        <w:tblCellMar>
          <w:top w:w="15" w:type="dxa"/>
          <w:left w:w="15" w:type="dxa"/>
          <w:bottom w:w="15" w:type="dxa"/>
          <w:right w:w="15" w:type="dxa"/>
        </w:tblCellMar>
        <w:tblLook w:val="04A0" w:firstRow="1" w:lastRow="0" w:firstColumn="1" w:lastColumn="0" w:noHBand="0" w:noVBand="1"/>
      </w:tblPr>
      <w:tblGrid>
        <w:gridCol w:w="1899"/>
        <w:gridCol w:w="134"/>
        <w:gridCol w:w="2122"/>
        <w:gridCol w:w="2122"/>
        <w:gridCol w:w="795"/>
        <w:gridCol w:w="285"/>
        <w:gridCol w:w="285"/>
        <w:gridCol w:w="1384"/>
      </w:tblGrid>
      <w:tr w:rsidR="00910CF0" w:rsidRPr="00910CF0" w14:paraId="5DC50429" w14:textId="77777777" w:rsidTr="00910CF0">
        <w:trPr>
          <w:tblHeader/>
        </w:trPr>
        <w:tc>
          <w:tcPr>
            <w:tcW w:w="0" w:type="auto"/>
            <w:gridSpan w:val="8"/>
            <w:tcBorders>
              <w:top w:val="nil"/>
              <w:left w:val="nil"/>
              <w:bottom w:val="single" w:sz="6" w:space="0" w:color="000000"/>
              <w:right w:val="nil"/>
            </w:tcBorders>
            <w:vAlign w:val="center"/>
            <w:hideMark/>
          </w:tcPr>
          <w:p w14:paraId="3EDA74F0" w14:textId="6AE9CAD1" w:rsidR="00910CF0" w:rsidRPr="00910CF0" w:rsidRDefault="00910CF0" w:rsidP="00910CF0">
            <w:pPr>
              <w:spacing w:after="0" w:line="240" w:lineRule="auto"/>
              <w:rPr>
                <w:rFonts w:ascii="Times New Roman" w:eastAsia="Times New Roman" w:hAnsi="Times New Roman" w:cs="Times New Roman"/>
                <w:b/>
                <w:bCs/>
                <w:sz w:val="24"/>
                <w:szCs w:val="24"/>
                <w:lang w:eastAsia="en-GB"/>
              </w:rPr>
            </w:pPr>
            <w:r w:rsidRPr="00910CF0">
              <w:rPr>
                <w:rFonts w:ascii="Times New Roman" w:eastAsia="Times New Roman" w:hAnsi="Times New Roman" w:cs="Times New Roman"/>
                <w:b/>
                <w:bCs/>
                <w:sz w:val="24"/>
                <w:szCs w:val="24"/>
                <w:lang w:eastAsia="en-GB"/>
              </w:rPr>
              <w:t xml:space="preserve">Scale Reliability Statistics </w:t>
            </w:r>
            <w:r>
              <w:rPr>
                <w:rFonts w:ascii="Times New Roman" w:eastAsia="Times New Roman" w:hAnsi="Times New Roman" w:cs="Times New Roman"/>
                <w:b/>
                <w:bCs/>
                <w:sz w:val="24"/>
                <w:szCs w:val="24"/>
                <w:lang w:eastAsia="en-GB"/>
              </w:rPr>
              <w:t xml:space="preserve">measuring </w:t>
            </w:r>
            <w:r w:rsidR="006D339C">
              <w:rPr>
                <w:rFonts w:ascii="Times New Roman" w:eastAsia="Times New Roman" w:hAnsi="Times New Roman" w:cs="Times New Roman"/>
                <w:b/>
                <w:bCs/>
                <w:sz w:val="24"/>
                <w:szCs w:val="24"/>
                <w:lang w:eastAsia="en-GB"/>
              </w:rPr>
              <w:t xml:space="preserve">participants </w:t>
            </w:r>
            <w:r w:rsidR="007D645E">
              <w:rPr>
                <w:rFonts w:ascii="Times New Roman" w:eastAsia="Times New Roman" w:hAnsi="Times New Roman" w:cs="Times New Roman"/>
                <w:b/>
                <w:bCs/>
                <w:sz w:val="24"/>
                <w:szCs w:val="24"/>
                <w:lang w:eastAsia="en-GB"/>
              </w:rPr>
              <w:t>knowledge</w:t>
            </w:r>
          </w:p>
        </w:tc>
      </w:tr>
      <w:tr w:rsidR="006D339C" w:rsidRPr="00910CF0" w14:paraId="74001AF2" w14:textId="77777777" w:rsidTr="00910CF0">
        <w:trPr>
          <w:tblHeader/>
        </w:trPr>
        <w:tc>
          <w:tcPr>
            <w:tcW w:w="0" w:type="auto"/>
            <w:gridSpan w:val="2"/>
            <w:tcBorders>
              <w:top w:val="nil"/>
              <w:left w:val="nil"/>
              <w:bottom w:val="single" w:sz="6" w:space="0" w:color="000000"/>
              <w:right w:val="nil"/>
            </w:tcBorders>
            <w:vAlign w:val="center"/>
            <w:hideMark/>
          </w:tcPr>
          <w:p w14:paraId="6A3D8517" w14:textId="77777777" w:rsidR="00910CF0" w:rsidRPr="00910CF0" w:rsidRDefault="00910CF0" w:rsidP="00910CF0">
            <w:pPr>
              <w:spacing w:after="0" w:line="240" w:lineRule="auto"/>
              <w:jc w:val="center"/>
              <w:rPr>
                <w:rFonts w:ascii="Times New Roman" w:eastAsia="Times New Roman" w:hAnsi="Times New Roman" w:cs="Times New Roman"/>
                <w:b/>
                <w:bCs/>
                <w:sz w:val="24"/>
                <w:szCs w:val="24"/>
                <w:lang w:eastAsia="en-GB"/>
              </w:rPr>
            </w:pPr>
            <w:r w:rsidRPr="00910CF0">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5527A848" w14:textId="77777777" w:rsidR="00910CF0" w:rsidRPr="00910CF0" w:rsidRDefault="00910CF0" w:rsidP="00910CF0">
            <w:pPr>
              <w:spacing w:after="0" w:line="240" w:lineRule="auto"/>
              <w:jc w:val="center"/>
              <w:rPr>
                <w:rFonts w:ascii="Times New Roman" w:eastAsia="Times New Roman" w:hAnsi="Times New Roman" w:cs="Times New Roman"/>
                <w:b/>
                <w:bCs/>
                <w:sz w:val="24"/>
                <w:szCs w:val="24"/>
                <w:lang w:eastAsia="en-GB"/>
              </w:rPr>
            </w:pPr>
            <w:proofErr w:type="spellStart"/>
            <w:r w:rsidRPr="00910CF0">
              <w:rPr>
                <w:rFonts w:ascii="Times New Roman" w:eastAsia="Times New Roman" w:hAnsi="Times New Roman" w:cs="Times New Roman"/>
                <w:b/>
                <w:bCs/>
                <w:sz w:val="24"/>
                <w:szCs w:val="24"/>
                <w:lang w:eastAsia="en-GB"/>
              </w:rPr>
              <w:t>sd</w:t>
            </w:r>
            <w:proofErr w:type="spellEnd"/>
            <w:r w:rsidRPr="00910CF0">
              <w:rPr>
                <w:rFonts w:ascii="Times New Roman" w:eastAsia="Times New Roman" w:hAnsi="Times New Roman" w:cs="Times New Roman"/>
                <w:b/>
                <w:bCs/>
                <w:sz w:val="24"/>
                <w:szCs w:val="24"/>
                <w:lang w:eastAsia="en-GB"/>
              </w:rPr>
              <w:t xml:space="preserve"> </w:t>
            </w:r>
          </w:p>
        </w:tc>
        <w:tc>
          <w:tcPr>
            <w:tcW w:w="0" w:type="auto"/>
            <w:gridSpan w:val="4"/>
            <w:tcBorders>
              <w:top w:val="nil"/>
              <w:left w:val="nil"/>
              <w:bottom w:val="single" w:sz="6" w:space="0" w:color="000000"/>
              <w:right w:val="nil"/>
            </w:tcBorders>
            <w:vAlign w:val="center"/>
            <w:hideMark/>
          </w:tcPr>
          <w:p w14:paraId="6D6FC5B1" w14:textId="77777777" w:rsidR="00910CF0" w:rsidRPr="00910CF0" w:rsidRDefault="00910CF0" w:rsidP="00910CF0">
            <w:pPr>
              <w:spacing w:after="0" w:line="240" w:lineRule="auto"/>
              <w:jc w:val="center"/>
              <w:rPr>
                <w:rFonts w:ascii="Times New Roman" w:eastAsia="Times New Roman" w:hAnsi="Times New Roman" w:cs="Times New Roman"/>
                <w:b/>
                <w:bCs/>
                <w:sz w:val="24"/>
                <w:szCs w:val="24"/>
                <w:lang w:eastAsia="en-GB"/>
              </w:rPr>
            </w:pPr>
            <w:r w:rsidRPr="00910CF0">
              <w:rPr>
                <w:rFonts w:ascii="Times New Roman" w:eastAsia="Times New Roman" w:hAnsi="Times New Roman" w:cs="Times New Roman"/>
                <w:b/>
                <w:bCs/>
                <w:sz w:val="24"/>
                <w:szCs w:val="24"/>
                <w:lang w:eastAsia="en-GB"/>
              </w:rPr>
              <w:t xml:space="preserve">Cronbach's α </w:t>
            </w:r>
          </w:p>
        </w:tc>
      </w:tr>
      <w:tr w:rsidR="006D339C" w:rsidRPr="00910CF0" w14:paraId="0EFEFF84" w14:textId="77777777" w:rsidTr="00910CF0">
        <w:tc>
          <w:tcPr>
            <w:tcW w:w="0" w:type="auto"/>
            <w:tcBorders>
              <w:top w:val="nil"/>
              <w:left w:val="nil"/>
              <w:bottom w:val="nil"/>
              <w:right w:val="nil"/>
            </w:tcBorders>
            <w:vAlign w:val="center"/>
            <w:hideMark/>
          </w:tcPr>
          <w:p w14:paraId="4316BBA9" w14:textId="77777777" w:rsidR="00910CF0" w:rsidRPr="00910CF0" w:rsidRDefault="00910CF0" w:rsidP="00910CF0">
            <w:pPr>
              <w:spacing w:after="0" w:line="240" w:lineRule="auto"/>
              <w:rPr>
                <w:rFonts w:ascii="Times New Roman" w:eastAsia="Times New Roman" w:hAnsi="Times New Roman" w:cs="Times New Roman"/>
                <w:sz w:val="24"/>
                <w:szCs w:val="24"/>
                <w:lang w:eastAsia="en-GB"/>
              </w:rPr>
            </w:pPr>
            <w:r w:rsidRPr="00910CF0">
              <w:rPr>
                <w:rFonts w:ascii="Times New Roman" w:eastAsia="Times New Roman" w:hAnsi="Times New Roman" w:cs="Times New Roman"/>
                <w:sz w:val="24"/>
                <w:szCs w:val="24"/>
                <w:lang w:eastAsia="en-GB"/>
              </w:rPr>
              <w:t xml:space="preserve">scale </w:t>
            </w:r>
          </w:p>
        </w:tc>
        <w:tc>
          <w:tcPr>
            <w:tcW w:w="0" w:type="auto"/>
            <w:tcBorders>
              <w:top w:val="nil"/>
              <w:left w:val="nil"/>
              <w:bottom w:val="nil"/>
              <w:right w:val="nil"/>
            </w:tcBorders>
            <w:vAlign w:val="center"/>
            <w:hideMark/>
          </w:tcPr>
          <w:p w14:paraId="5A2A2513" w14:textId="77777777" w:rsidR="00910CF0" w:rsidRPr="00910CF0" w:rsidRDefault="00910CF0" w:rsidP="00910CF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DDD2C36" w14:textId="77777777" w:rsidR="00910CF0" w:rsidRPr="00910CF0" w:rsidRDefault="00910CF0" w:rsidP="00910CF0">
            <w:pPr>
              <w:spacing w:after="0" w:line="240" w:lineRule="auto"/>
              <w:jc w:val="right"/>
              <w:rPr>
                <w:rFonts w:ascii="Times New Roman" w:eastAsia="Times New Roman" w:hAnsi="Times New Roman" w:cs="Times New Roman"/>
                <w:sz w:val="24"/>
                <w:szCs w:val="24"/>
                <w:lang w:eastAsia="en-GB"/>
              </w:rPr>
            </w:pPr>
            <w:r w:rsidRPr="00910CF0">
              <w:rPr>
                <w:rFonts w:ascii="Times New Roman" w:eastAsia="Times New Roman" w:hAnsi="Times New Roman" w:cs="Times New Roman"/>
                <w:sz w:val="24"/>
                <w:szCs w:val="24"/>
                <w:lang w:eastAsia="en-GB"/>
              </w:rPr>
              <w:t xml:space="preserve">0.313 </w:t>
            </w:r>
          </w:p>
        </w:tc>
        <w:tc>
          <w:tcPr>
            <w:tcW w:w="0" w:type="auto"/>
            <w:tcBorders>
              <w:top w:val="nil"/>
              <w:left w:val="nil"/>
              <w:bottom w:val="nil"/>
              <w:right w:val="nil"/>
            </w:tcBorders>
            <w:vAlign w:val="center"/>
            <w:hideMark/>
          </w:tcPr>
          <w:p w14:paraId="48F5D315" w14:textId="77777777" w:rsidR="00910CF0" w:rsidRPr="00910CF0" w:rsidRDefault="00910CF0" w:rsidP="00910CF0">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19AFA0B3" w14:textId="77777777" w:rsidR="00910CF0" w:rsidRPr="00910CF0" w:rsidRDefault="00910CF0" w:rsidP="00910CF0">
            <w:pPr>
              <w:spacing w:after="0" w:line="240" w:lineRule="auto"/>
              <w:jc w:val="right"/>
              <w:rPr>
                <w:rFonts w:ascii="Times New Roman" w:eastAsia="Times New Roman" w:hAnsi="Times New Roman" w:cs="Times New Roman"/>
                <w:sz w:val="24"/>
                <w:szCs w:val="24"/>
                <w:lang w:eastAsia="en-GB"/>
              </w:rPr>
            </w:pPr>
            <w:r w:rsidRPr="00910CF0">
              <w:rPr>
                <w:rFonts w:ascii="Times New Roman" w:eastAsia="Times New Roman" w:hAnsi="Times New Roman" w:cs="Times New Roman"/>
                <w:sz w:val="24"/>
                <w:szCs w:val="24"/>
                <w:lang w:eastAsia="en-GB"/>
              </w:rPr>
              <w:t xml:space="preserve">0.843 </w:t>
            </w:r>
          </w:p>
        </w:tc>
        <w:tc>
          <w:tcPr>
            <w:tcW w:w="0" w:type="auto"/>
            <w:gridSpan w:val="2"/>
            <w:tcBorders>
              <w:top w:val="nil"/>
              <w:left w:val="nil"/>
              <w:bottom w:val="nil"/>
              <w:right w:val="nil"/>
            </w:tcBorders>
            <w:vAlign w:val="center"/>
            <w:hideMark/>
          </w:tcPr>
          <w:p w14:paraId="01B4C53A" w14:textId="77777777" w:rsidR="00910CF0" w:rsidRPr="00910CF0" w:rsidRDefault="00910CF0" w:rsidP="00910CF0">
            <w:pPr>
              <w:spacing w:after="0" w:line="240" w:lineRule="auto"/>
              <w:jc w:val="right"/>
              <w:rPr>
                <w:rFonts w:ascii="Times New Roman" w:eastAsia="Times New Roman" w:hAnsi="Times New Roman" w:cs="Times New Roman"/>
                <w:sz w:val="24"/>
                <w:szCs w:val="24"/>
                <w:lang w:eastAsia="en-GB"/>
              </w:rPr>
            </w:pPr>
          </w:p>
        </w:tc>
      </w:tr>
      <w:tr w:rsidR="00910CF0" w:rsidRPr="00910CF0" w14:paraId="1154CE43" w14:textId="77777777" w:rsidTr="00910CF0">
        <w:tc>
          <w:tcPr>
            <w:tcW w:w="0" w:type="auto"/>
            <w:gridSpan w:val="8"/>
            <w:tcBorders>
              <w:top w:val="nil"/>
              <w:left w:val="nil"/>
              <w:bottom w:val="single" w:sz="12" w:space="0" w:color="000000"/>
              <w:right w:val="nil"/>
            </w:tcBorders>
            <w:vAlign w:val="center"/>
            <w:hideMark/>
          </w:tcPr>
          <w:p w14:paraId="679D1C55" w14:textId="77777777" w:rsidR="00910CF0" w:rsidRPr="00910CF0" w:rsidRDefault="00910CF0" w:rsidP="00910CF0">
            <w:pPr>
              <w:spacing w:after="0" w:line="240" w:lineRule="auto"/>
              <w:rPr>
                <w:rFonts w:ascii="Times New Roman" w:eastAsia="Times New Roman" w:hAnsi="Times New Roman" w:cs="Times New Roman"/>
                <w:sz w:val="20"/>
                <w:szCs w:val="20"/>
                <w:lang w:eastAsia="en-GB"/>
              </w:rPr>
            </w:pPr>
          </w:p>
        </w:tc>
      </w:tr>
      <w:tr w:rsidR="00910CF0" w:rsidRPr="00910CF0" w14:paraId="3AC6FA81" w14:textId="77777777" w:rsidTr="00910CF0">
        <w:tc>
          <w:tcPr>
            <w:tcW w:w="0" w:type="auto"/>
            <w:gridSpan w:val="8"/>
            <w:tcBorders>
              <w:top w:val="nil"/>
              <w:left w:val="nil"/>
              <w:bottom w:val="nil"/>
              <w:right w:val="nil"/>
            </w:tcBorders>
            <w:vAlign w:val="center"/>
            <w:hideMark/>
          </w:tcPr>
          <w:p w14:paraId="12B533F3" w14:textId="77777777" w:rsidR="00910CF0" w:rsidRDefault="00910CF0" w:rsidP="00910CF0">
            <w:pPr>
              <w:spacing w:after="0" w:line="240" w:lineRule="auto"/>
              <w:rPr>
                <w:rFonts w:ascii="Times New Roman" w:eastAsia="Times New Roman" w:hAnsi="Times New Roman" w:cs="Times New Roman"/>
                <w:sz w:val="24"/>
                <w:szCs w:val="24"/>
                <w:lang w:eastAsia="en-GB"/>
              </w:rPr>
            </w:pPr>
            <w:r w:rsidRPr="00910CF0">
              <w:rPr>
                <w:rFonts w:ascii="Times New Roman" w:eastAsia="Times New Roman" w:hAnsi="Times New Roman" w:cs="Times New Roman"/>
                <w:i/>
                <w:iCs/>
                <w:sz w:val="24"/>
                <w:szCs w:val="24"/>
                <w:lang w:eastAsia="en-GB"/>
              </w:rPr>
              <w:t xml:space="preserve">Note. </w:t>
            </w:r>
            <w:r w:rsidRPr="00910CF0">
              <w:rPr>
                <w:rFonts w:ascii="Times New Roman" w:eastAsia="Times New Roman" w:hAnsi="Times New Roman" w:cs="Times New Roman"/>
                <w:sz w:val="24"/>
                <w:szCs w:val="24"/>
                <w:lang w:eastAsia="en-GB"/>
              </w:rPr>
              <w:t xml:space="preserve"> Of the observations, 47 were used, 0 were excluded listwise, and 47 were provided. </w:t>
            </w:r>
          </w:p>
          <w:p w14:paraId="7D798A99" w14:textId="34AE02FB" w:rsidR="00910CF0" w:rsidRPr="00910CF0" w:rsidRDefault="00910CF0" w:rsidP="00910CF0">
            <w:pPr>
              <w:spacing w:after="0" w:line="240" w:lineRule="auto"/>
              <w:rPr>
                <w:rFonts w:ascii="Times New Roman" w:eastAsia="Times New Roman" w:hAnsi="Times New Roman" w:cs="Times New Roman"/>
                <w:sz w:val="24"/>
                <w:szCs w:val="24"/>
                <w:lang w:eastAsia="en-GB"/>
              </w:rPr>
            </w:pPr>
          </w:p>
        </w:tc>
      </w:tr>
      <w:tr w:rsidR="003759A9" w:rsidRPr="002C282E" w14:paraId="7EFD8BDE" w14:textId="77777777" w:rsidTr="00C66EB8">
        <w:trPr>
          <w:tblHeader/>
        </w:trPr>
        <w:tc>
          <w:tcPr>
            <w:tcW w:w="0" w:type="auto"/>
            <w:gridSpan w:val="8"/>
            <w:tcBorders>
              <w:top w:val="nil"/>
              <w:left w:val="nil"/>
              <w:bottom w:val="single" w:sz="6" w:space="0" w:color="000000"/>
              <w:right w:val="nil"/>
            </w:tcBorders>
            <w:vAlign w:val="center"/>
            <w:hideMark/>
          </w:tcPr>
          <w:p w14:paraId="02B1EDD4" w14:textId="77777777" w:rsidR="003759A9" w:rsidRPr="002C282E" w:rsidRDefault="003759A9" w:rsidP="00C66EB8">
            <w:pPr>
              <w:spacing w:after="0" w:line="240" w:lineRule="auto"/>
              <w:rPr>
                <w:rFonts w:ascii="Times New Roman" w:eastAsia="Times New Roman" w:hAnsi="Times New Roman" w:cs="Times New Roman"/>
                <w:b/>
                <w:bCs/>
                <w:sz w:val="24"/>
                <w:szCs w:val="24"/>
                <w:lang w:eastAsia="en-GB"/>
              </w:rPr>
            </w:pPr>
            <w:r w:rsidRPr="002C282E">
              <w:rPr>
                <w:rFonts w:ascii="Times New Roman" w:eastAsia="Times New Roman" w:hAnsi="Times New Roman" w:cs="Times New Roman"/>
                <w:b/>
                <w:bCs/>
                <w:sz w:val="24"/>
                <w:szCs w:val="24"/>
                <w:lang w:eastAsia="en-GB"/>
              </w:rPr>
              <w:t xml:space="preserve">Scale Reliability Statistics </w:t>
            </w:r>
            <w:r>
              <w:rPr>
                <w:rFonts w:ascii="Times New Roman" w:eastAsia="Times New Roman" w:hAnsi="Times New Roman" w:cs="Times New Roman"/>
                <w:b/>
                <w:bCs/>
                <w:sz w:val="24"/>
                <w:szCs w:val="24"/>
                <w:lang w:eastAsia="en-GB"/>
              </w:rPr>
              <w:t>measuring participants level of self-confidence</w:t>
            </w:r>
          </w:p>
        </w:tc>
      </w:tr>
      <w:tr w:rsidR="007D645E" w:rsidRPr="002C282E" w14:paraId="5EF3AC53" w14:textId="77777777" w:rsidTr="00C66EB8">
        <w:trPr>
          <w:tblHeader/>
        </w:trPr>
        <w:tc>
          <w:tcPr>
            <w:tcW w:w="0" w:type="auto"/>
            <w:gridSpan w:val="3"/>
            <w:tcBorders>
              <w:top w:val="nil"/>
              <w:left w:val="nil"/>
              <w:bottom w:val="single" w:sz="6" w:space="0" w:color="000000"/>
              <w:right w:val="nil"/>
            </w:tcBorders>
            <w:vAlign w:val="center"/>
            <w:hideMark/>
          </w:tcPr>
          <w:p w14:paraId="5FEBCA25" w14:textId="77777777" w:rsidR="003759A9" w:rsidRPr="002C282E" w:rsidRDefault="003759A9" w:rsidP="00C66EB8">
            <w:pPr>
              <w:spacing w:after="0" w:line="240" w:lineRule="auto"/>
              <w:jc w:val="center"/>
              <w:rPr>
                <w:rFonts w:ascii="Times New Roman" w:eastAsia="Times New Roman" w:hAnsi="Times New Roman" w:cs="Times New Roman"/>
                <w:b/>
                <w:bCs/>
                <w:sz w:val="24"/>
                <w:szCs w:val="24"/>
                <w:lang w:eastAsia="en-GB"/>
              </w:rPr>
            </w:pPr>
            <w:r w:rsidRPr="002C282E">
              <w:rPr>
                <w:rFonts w:ascii="Times New Roman" w:eastAsia="Times New Roman" w:hAnsi="Times New Roman" w:cs="Times New Roman"/>
                <w:b/>
                <w:bCs/>
                <w:sz w:val="24"/>
                <w:szCs w:val="24"/>
                <w:lang w:eastAsia="en-GB"/>
              </w:rPr>
              <w:lastRenderedPageBreak/>
              <w:t xml:space="preserve">  </w:t>
            </w:r>
          </w:p>
        </w:tc>
        <w:tc>
          <w:tcPr>
            <w:tcW w:w="0" w:type="auto"/>
            <w:gridSpan w:val="2"/>
            <w:tcBorders>
              <w:top w:val="nil"/>
              <w:left w:val="nil"/>
              <w:bottom w:val="single" w:sz="6" w:space="0" w:color="000000"/>
              <w:right w:val="nil"/>
            </w:tcBorders>
            <w:vAlign w:val="center"/>
            <w:hideMark/>
          </w:tcPr>
          <w:p w14:paraId="73B6E001" w14:textId="77777777" w:rsidR="003759A9" w:rsidRPr="002C282E" w:rsidRDefault="003759A9" w:rsidP="00C66EB8">
            <w:pPr>
              <w:spacing w:after="0" w:line="240" w:lineRule="auto"/>
              <w:jc w:val="center"/>
              <w:rPr>
                <w:rFonts w:ascii="Times New Roman" w:eastAsia="Times New Roman" w:hAnsi="Times New Roman" w:cs="Times New Roman"/>
                <w:b/>
                <w:bCs/>
                <w:sz w:val="24"/>
                <w:szCs w:val="24"/>
                <w:lang w:eastAsia="en-GB"/>
              </w:rPr>
            </w:pPr>
            <w:proofErr w:type="spellStart"/>
            <w:r w:rsidRPr="002C282E">
              <w:rPr>
                <w:rFonts w:ascii="Times New Roman" w:eastAsia="Times New Roman" w:hAnsi="Times New Roman" w:cs="Times New Roman"/>
                <w:b/>
                <w:bCs/>
                <w:sz w:val="24"/>
                <w:szCs w:val="24"/>
                <w:lang w:eastAsia="en-GB"/>
              </w:rPr>
              <w:t>sd</w:t>
            </w:r>
            <w:proofErr w:type="spellEnd"/>
            <w:r w:rsidRPr="002C282E">
              <w:rPr>
                <w:rFonts w:ascii="Times New Roman" w:eastAsia="Times New Roman" w:hAnsi="Times New Roman" w:cs="Times New Roman"/>
                <w:b/>
                <w:bCs/>
                <w:sz w:val="24"/>
                <w:szCs w:val="24"/>
                <w:lang w:eastAsia="en-GB"/>
              </w:rPr>
              <w:t xml:space="preserve"> </w:t>
            </w:r>
          </w:p>
        </w:tc>
        <w:tc>
          <w:tcPr>
            <w:tcW w:w="0" w:type="auto"/>
            <w:gridSpan w:val="3"/>
            <w:tcBorders>
              <w:top w:val="nil"/>
              <w:left w:val="nil"/>
              <w:bottom w:val="single" w:sz="6" w:space="0" w:color="000000"/>
              <w:right w:val="nil"/>
            </w:tcBorders>
            <w:vAlign w:val="center"/>
            <w:hideMark/>
          </w:tcPr>
          <w:p w14:paraId="49BC7C26" w14:textId="77777777" w:rsidR="003759A9" w:rsidRPr="002C282E" w:rsidRDefault="003759A9" w:rsidP="00C66EB8">
            <w:pPr>
              <w:spacing w:after="0" w:line="240" w:lineRule="auto"/>
              <w:jc w:val="center"/>
              <w:rPr>
                <w:rFonts w:ascii="Times New Roman" w:eastAsia="Times New Roman" w:hAnsi="Times New Roman" w:cs="Times New Roman"/>
                <w:b/>
                <w:bCs/>
                <w:sz w:val="24"/>
                <w:szCs w:val="24"/>
                <w:lang w:eastAsia="en-GB"/>
              </w:rPr>
            </w:pPr>
            <w:r w:rsidRPr="002C282E">
              <w:rPr>
                <w:rFonts w:ascii="Times New Roman" w:eastAsia="Times New Roman" w:hAnsi="Times New Roman" w:cs="Times New Roman"/>
                <w:b/>
                <w:bCs/>
                <w:sz w:val="24"/>
                <w:szCs w:val="24"/>
                <w:lang w:eastAsia="en-GB"/>
              </w:rPr>
              <w:t xml:space="preserve">Cronbach's α </w:t>
            </w:r>
          </w:p>
        </w:tc>
      </w:tr>
      <w:tr w:rsidR="00910CF0" w:rsidRPr="002C282E" w14:paraId="7C1DF7B7" w14:textId="77777777" w:rsidTr="00C66EB8">
        <w:tc>
          <w:tcPr>
            <w:tcW w:w="0" w:type="auto"/>
            <w:gridSpan w:val="2"/>
            <w:tcBorders>
              <w:top w:val="nil"/>
              <w:left w:val="nil"/>
              <w:bottom w:val="nil"/>
              <w:right w:val="nil"/>
            </w:tcBorders>
            <w:vAlign w:val="center"/>
            <w:hideMark/>
          </w:tcPr>
          <w:p w14:paraId="4526C2EB" w14:textId="77777777" w:rsidR="003759A9" w:rsidRPr="002C282E" w:rsidRDefault="003759A9" w:rsidP="00C66EB8">
            <w:pPr>
              <w:spacing w:after="0" w:line="240" w:lineRule="auto"/>
              <w:rPr>
                <w:rFonts w:ascii="Times New Roman" w:eastAsia="Times New Roman" w:hAnsi="Times New Roman" w:cs="Times New Roman"/>
                <w:sz w:val="24"/>
                <w:szCs w:val="24"/>
                <w:lang w:eastAsia="en-GB"/>
              </w:rPr>
            </w:pPr>
            <w:r w:rsidRPr="002C282E">
              <w:rPr>
                <w:rFonts w:ascii="Times New Roman" w:eastAsia="Times New Roman" w:hAnsi="Times New Roman" w:cs="Times New Roman"/>
                <w:sz w:val="24"/>
                <w:szCs w:val="24"/>
                <w:lang w:eastAsia="en-GB"/>
              </w:rPr>
              <w:t xml:space="preserve">scale </w:t>
            </w:r>
          </w:p>
        </w:tc>
        <w:tc>
          <w:tcPr>
            <w:tcW w:w="0" w:type="auto"/>
            <w:tcBorders>
              <w:top w:val="nil"/>
              <w:left w:val="nil"/>
              <w:bottom w:val="nil"/>
              <w:right w:val="nil"/>
            </w:tcBorders>
            <w:vAlign w:val="center"/>
            <w:hideMark/>
          </w:tcPr>
          <w:p w14:paraId="7B10983F" w14:textId="77777777" w:rsidR="003759A9" w:rsidRPr="002C282E" w:rsidRDefault="003759A9" w:rsidP="00C66EB8">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6AD91C9" w14:textId="77777777" w:rsidR="003759A9" w:rsidRPr="002C282E" w:rsidRDefault="003759A9" w:rsidP="00C66EB8">
            <w:pPr>
              <w:spacing w:after="0" w:line="240" w:lineRule="auto"/>
              <w:jc w:val="right"/>
              <w:rPr>
                <w:rFonts w:ascii="Times New Roman" w:eastAsia="Times New Roman" w:hAnsi="Times New Roman" w:cs="Times New Roman"/>
                <w:sz w:val="24"/>
                <w:szCs w:val="24"/>
                <w:lang w:eastAsia="en-GB"/>
              </w:rPr>
            </w:pPr>
            <w:r w:rsidRPr="002C282E">
              <w:rPr>
                <w:rFonts w:ascii="Times New Roman" w:eastAsia="Times New Roman" w:hAnsi="Times New Roman" w:cs="Times New Roman"/>
                <w:sz w:val="24"/>
                <w:szCs w:val="24"/>
                <w:lang w:eastAsia="en-GB"/>
              </w:rPr>
              <w:t xml:space="preserve">0.357 </w:t>
            </w:r>
          </w:p>
        </w:tc>
        <w:tc>
          <w:tcPr>
            <w:tcW w:w="0" w:type="auto"/>
            <w:tcBorders>
              <w:top w:val="nil"/>
              <w:left w:val="nil"/>
              <w:bottom w:val="nil"/>
              <w:right w:val="nil"/>
            </w:tcBorders>
            <w:vAlign w:val="center"/>
            <w:hideMark/>
          </w:tcPr>
          <w:p w14:paraId="0BBEB140" w14:textId="77777777" w:rsidR="003759A9" w:rsidRPr="002C282E" w:rsidRDefault="003759A9" w:rsidP="00C66EB8">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2DA2A6F0" w14:textId="77777777" w:rsidR="003759A9" w:rsidRPr="002C282E" w:rsidRDefault="003759A9" w:rsidP="00C66EB8">
            <w:pPr>
              <w:spacing w:after="0" w:line="240" w:lineRule="auto"/>
              <w:jc w:val="right"/>
              <w:rPr>
                <w:rFonts w:ascii="Times New Roman" w:eastAsia="Times New Roman" w:hAnsi="Times New Roman" w:cs="Times New Roman"/>
                <w:sz w:val="24"/>
                <w:szCs w:val="24"/>
                <w:lang w:eastAsia="en-GB"/>
              </w:rPr>
            </w:pPr>
            <w:r w:rsidRPr="002C282E">
              <w:rPr>
                <w:rFonts w:ascii="Times New Roman" w:eastAsia="Times New Roman" w:hAnsi="Times New Roman" w:cs="Times New Roman"/>
                <w:sz w:val="24"/>
                <w:szCs w:val="24"/>
                <w:lang w:eastAsia="en-GB"/>
              </w:rPr>
              <w:t xml:space="preserve">0.803 </w:t>
            </w:r>
          </w:p>
        </w:tc>
        <w:tc>
          <w:tcPr>
            <w:tcW w:w="0" w:type="auto"/>
            <w:tcBorders>
              <w:top w:val="nil"/>
              <w:left w:val="nil"/>
              <w:bottom w:val="nil"/>
              <w:right w:val="nil"/>
            </w:tcBorders>
            <w:vAlign w:val="center"/>
            <w:hideMark/>
          </w:tcPr>
          <w:p w14:paraId="53EB11FD" w14:textId="77777777" w:rsidR="003759A9" w:rsidRPr="002C282E" w:rsidRDefault="003759A9" w:rsidP="00C66EB8">
            <w:pPr>
              <w:spacing w:after="0" w:line="240" w:lineRule="auto"/>
              <w:jc w:val="right"/>
              <w:rPr>
                <w:rFonts w:ascii="Times New Roman" w:eastAsia="Times New Roman" w:hAnsi="Times New Roman" w:cs="Times New Roman"/>
                <w:sz w:val="24"/>
                <w:szCs w:val="24"/>
                <w:lang w:eastAsia="en-GB"/>
              </w:rPr>
            </w:pPr>
          </w:p>
        </w:tc>
      </w:tr>
      <w:tr w:rsidR="003759A9" w:rsidRPr="002C282E" w14:paraId="52E8CB88" w14:textId="77777777" w:rsidTr="00C66EB8">
        <w:tc>
          <w:tcPr>
            <w:tcW w:w="0" w:type="auto"/>
            <w:gridSpan w:val="8"/>
            <w:tcBorders>
              <w:top w:val="nil"/>
              <w:left w:val="nil"/>
              <w:bottom w:val="single" w:sz="12" w:space="0" w:color="000000"/>
              <w:right w:val="nil"/>
            </w:tcBorders>
            <w:vAlign w:val="center"/>
            <w:hideMark/>
          </w:tcPr>
          <w:p w14:paraId="24B51B66" w14:textId="77777777" w:rsidR="003759A9" w:rsidRPr="002C282E" w:rsidRDefault="003759A9" w:rsidP="00C66EB8">
            <w:pPr>
              <w:spacing w:after="0" w:line="240" w:lineRule="auto"/>
              <w:rPr>
                <w:rFonts w:ascii="Times New Roman" w:eastAsia="Times New Roman" w:hAnsi="Times New Roman" w:cs="Times New Roman"/>
                <w:sz w:val="20"/>
                <w:szCs w:val="20"/>
                <w:lang w:eastAsia="en-GB"/>
              </w:rPr>
            </w:pPr>
          </w:p>
        </w:tc>
      </w:tr>
      <w:tr w:rsidR="003759A9" w:rsidRPr="002C282E" w14:paraId="4F57C2A8" w14:textId="77777777" w:rsidTr="00C66EB8">
        <w:tc>
          <w:tcPr>
            <w:tcW w:w="0" w:type="auto"/>
            <w:gridSpan w:val="8"/>
            <w:tcBorders>
              <w:top w:val="nil"/>
              <w:left w:val="nil"/>
              <w:bottom w:val="nil"/>
              <w:right w:val="nil"/>
            </w:tcBorders>
            <w:vAlign w:val="center"/>
            <w:hideMark/>
          </w:tcPr>
          <w:p w14:paraId="47D4F214" w14:textId="77777777" w:rsidR="003759A9" w:rsidRPr="002C282E" w:rsidRDefault="003759A9" w:rsidP="00C66EB8">
            <w:pPr>
              <w:spacing w:after="0" w:line="240" w:lineRule="auto"/>
              <w:rPr>
                <w:rFonts w:ascii="Times New Roman" w:eastAsia="Times New Roman" w:hAnsi="Times New Roman" w:cs="Times New Roman"/>
                <w:sz w:val="24"/>
                <w:szCs w:val="24"/>
                <w:lang w:eastAsia="en-GB"/>
              </w:rPr>
            </w:pPr>
            <w:r w:rsidRPr="002C282E">
              <w:rPr>
                <w:rFonts w:ascii="Times New Roman" w:eastAsia="Times New Roman" w:hAnsi="Times New Roman" w:cs="Times New Roman"/>
                <w:i/>
                <w:iCs/>
                <w:sz w:val="24"/>
                <w:szCs w:val="24"/>
                <w:lang w:eastAsia="en-GB"/>
              </w:rPr>
              <w:t xml:space="preserve">Note. </w:t>
            </w:r>
            <w:r w:rsidRPr="002C282E">
              <w:rPr>
                <w:rFonts w:ascii="Times New Roman" w:eastAsia="Times New Roman" w:hAnsi="Times New Roman" w:cs="Times New Roman"/>
                <w:sz w:val="24"/>
                <w:szCs w:val="24"/>
                <w:lang w:eastAsia="en-GB"/>
              </w:rPr>
              <w:t xml:space="preserve"> Of the observations, 47 were used, 0 were excluded listwise, and 47 were provided. </w:t>
            </w:r>
          </w:p>
        </w:tc>
      </w:tr>
    </w:tbl>
    <w:p w14:paraId="74D37541" w14:textId="77777777" w:rsidR="003759A9" w:rsidRDefault="003759A9" w:rsidP="003759A9">
      <w:pPr>
        <w:rPr>
          <w:b/>
          <w:sz w:val="24"/>
          <w:szCs w:val="24"/>
        </w:rPr>
      </w:pPr>
    </w:p>
    <w:p w14:paraId="7603EAEB" w14:textId="1389F32F" w:rsidR="00125843" w:rsidRPr="00125843" w:rsidRDefault="00125843" w:rsidP="00125843">
      <w:pPr>
        <w:spacing w:after="126" w:line="240" w:lineRule="auto"/>
        <w:rPr>
          <w:rFonts w:ascii="Times New Roman" w:eastAsia="Times New Roman" w:hAnsi="Times New Roman" w:cs="Times New Roman"/>
          <w:sz w:val="24"/>
          <w:szCs w:val="24"/>
          <w:lang w:eastAsia="en-GB"/>
        </w:rPr>
      </w:pPr>
    </w:p>
    <w:p w14:paraId="3FD095B5" w14:textId="5AAB5074" w:rsidR="009D41F0" w:rsidRPr="00FB2778" w:rsidRDefault="009D41F0" w:rsidP="009D41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1E512F9D" w14:textId="77777777" w:rsidR="009D41F0" w:rsidRDefault="009D41F0" w:rsidP="009D41F0">
      <w:pPr>
        <w:rPr>
          <w:sz w:val="24"/>
          <w:szCs w:val="24"/>
        </w:rPr>
      </w:pPr>
    </w:p>
    <w:p w14:paraId="7045817F" w14:textId="22F201DF" w:rsidR="0062378D" w:rsidRPr="007D62DA" w:rsidRDefault="0062378D" w:rsidP="007D62DA">
      <w:pPr>
        <w:rPr>
          <w:b/>
          <w:sz w:val="24"/>
          <w:szCs w:val="24"/>
        </w:rPr>
      </w:pPr>
      <w:r>
        <w:rPr>
          <w:b/>
          <w:sz w:val="24"/>
          <w:szCs w:val="24"/>
        </w:rPr>
        <w:t xml:space="preserve">Results from the post survey </w:t>
      </w:r>
    </w:p>
    <w:tbl>
      <w:tblPr>
        <w:tblW w:w="0" w:type="auto"/>
        <w:tblCellMar>
          <w:top w:w="15" w:type="dxa"/>
          <w:left w:w="15" w:type="dxa"/>
          <w:bottom w:w="15" w:type="dxa"/>
          <w:right w:w="15" w:type="dxa"/>
        </w:tblCellMar>
        <w:tblLook w:val="04A0" w:firstRow="1" w:lastRow="0" w:firstColumn="1" w:lastColumn="0" w:noHBand="0" w:noVBand="1"/>
      </w:tblPr>
      <w:tblGrid>
        <w:gridCol w:w="1484"/>
        <w:gridCol w:w="36"/>
        <w:gridCol w:w="2123"/>
        <w:gridCol w:w="134"/>
        <w:gridCol w:w="1083"/>
        <w:gridCol w:w="68"/>
        <w:gridCol w:w="1377"/>
        <w:gridCol w:w="87"/>
        <w:gridCol w:w="1396"/>
        <w:gridCol w:w="88"/>
      </w:tblGrid>
      <w:tr w:rsidR="0062378D" w:rsidRPr="0062378D" w14:paraId="69F60C38" w14:textId="77777777" w:rsidTr="0062378D">
        <w:trPr>
          <w:tblHeader/>
        </w:trPr>
        <w:tc>
          <w:tcPr>
            <w:tcW w:w="0" w:type="auto"/>
            <w:gridSpan w:val="10"/>
            <w:tcBorders>
              <w:top w:val="nil"/>
              <w:left w:val="nil"/>
              <w:bottom w:val="single" w:sz="6" w:space="0" w:color="000000"/>
              <w:right w:val="nil"/>
            </w:tcBorders>
            <w:vAlign w:val="center"/>
            <w:hideMark/>
          </w:tcPr>
          <w:p w14:paraId="3585D2D5" w14:textId="77777777" w:rsidR="0062378D" w:rsidRPr="0062378D" w:rsidRDefault="0062378D" w:rsidP="0062378D">
            <w:pPr>
              <w:spacing w:after="0" w:line="240" w:lineRule="auto"/>
              <w:divId w:val="1202592496"/>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Descriptive Statistics </w:t>
            </w:r>
          </w:p>
        </w:tc>
      </w:tr>
      <w:tr w:rsidR="0062378D" w:rsidRPr="0062378D" w14:paraId="3E11FE89" w14:textId="77777777" w:rsidTr="0062378D">
        <w:trPr>
          <w:tblHeader/>
        </w:trPr>
        <w:tc>
          <w:tcPr>
            <w:tcW w:w="0" w:type="auto"/>
            <w:gridSpan w:val="2"/>
            <w:tcBorders>
              <w:top w:val="nil"/>
              <w:left w:val="nil"/>
              <w:bottom w:val="single" w:sz="6" w:space="0" w:color="000000"/>
              <w:right w:val="nil"/>
            </w:tcBorders>
            <w:vAlign w:val="center"/>
            <w:hideMark/>
          </w:tcPr>
          <w:p w14:paraId="1F3FAE31" w14:textId="77777777" w:rsidR="0062378D" w:rsidRPr="0062378D" w:rsidRDefault="0062378D" w:rsidP="0062378D">
            <w:pPr>
              <w:spacing w:after="0" w:line="240" w:lineRule="auto"/>
              <w:jc w:val="center"/>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690A4C37" w14:textId="77777777" w:rsidR="0062378D" w:rsidRPr="0062378D" w:rsidRDefault="0062378D" w:rsidP="0062378D">
            <w:pPr>
              <w:spacing w:after="0" w:line="240" w:lineRule="auto"/>
              <w:jc w:val="center"/>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Usefulness of training </w:t>
            </w:r>
          </w:p>
        </w:tc>
        <w:tc>
          <w:tcPr>
            <w:tcW w:w="0" w:type="auto"/>
            <w:gridSpan w:val="2"/>
            <w:tcBorders>
              <w:top w:val="nil"/>
              <w:left w:val="nil"/>
              <w:bottom w:val="single" w:sz="6" w:space="0" w:color="000000"/>
              <w:right w:val="nil"/>
            </w:tcBorders>
            <w:vAlign w:val="center"/>
            <w:hideMark/>
          </w:tcPr>
          <w:p w14:paraId="4B1ABF95" w14:textId="77777777" w:rsidR="0062378D" w:rsidRPr="0062378D" w:rsidRDefault="0062378D" w:rsidP="0062378D">
            <w:pPr>
              <w:spacing w:after="0" w:line="240" w:lineRule="auto"/>
              <w:jc w:val="center"/>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Plan to use </w:t>
            </w:r>
          </w:p>
        </w:tc>
        <w:tc>
          <w:tcPr>
            <w:tcW w:w="0" w:type="auto"/>
            <w:gridSpan w:val="2"/>
            <w:tcBorders>
              <w:top w:val="nil"/>
              <w:left w:val="nil"/>
              <w:bottom w:val="single" w:sz="6" w:space="0" w:color="000000"/>
              <w:right w:val="nil"/>
            </w:tcBorders>
            <w:vAlign w:val="center"/>
            <w:hideMark/>
          </w:tcPr>
          <w:p w14:paraId="5C349CA8" w14:textId="77777777" w:rsidR="0062378D" w:rsidRPr="0062378D" w:rsidRDefault="0062378D" w:rsidP="0062378D">
            <w:pPr>
              <w:spacing w:after="0" w:line="240" w:lineRule="auto"/>
              <w:jc w:val="center"/>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Feel equipped </w:t>
            </w:r>
          </w:p>
        </w:tc>
        <w:tc>
          <w:tcPr>
            <w:tcW w:w="0" w:type="auto"/>
            <w:gridSpan w:val="2"/>
            <w:tcBorders>
              <w:top w:val="nil"/>
              <w:left w:val="nil"/>
              <w:bottom w:val="single" w:sz="6" w:space="0" w:color="000000"/>
              <w:right w:val="nil"/>
            </w:tcBorders>
            <w:vAlign w:val="center"/>
            <w:hideMark/>
          </w:tcPr>
          <w:p w14:paraId="696AB797" w14:textId="77777777" w:rsidR="0062378D" w:rsidRPr="0062378D" w:rsidRDefault="0062378D" w:rsidP="0062378D">
            <w:pPr>
              <w:spacing w:after="0" w:line="240" w:lineRule="auto"/>
              <w:jc w:val="center"/>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Transferable? </w:t>
            </w:r>
          </w:p>
        </w:tc>
      </w:tr>
      <w:tr w:rsidR="0062378D" w:rsidRPr="0062378D" w14:paraId="4F0D8184" w14:textId="77777777" w:rsidTr="0062378D">
        <w:tc>
          <w:tcPr>
            <w:tcW w:w="0" w:type="auto"/>
            <w:tcBorders>
              <w:top w:val="nil"/>
              <w:left w:val="nil"/>
              <w:bottom w:val="nil"/>
              <w:right w:val="nil"/>
            </w:tcBorders>
            <w:vAlign w:val="center"/>
            <w:hideMark/>
          </w:tcPr>
          <w:p w14:paraId="535EB013"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Valid </w:t>
            </w:r>
          </w:p>
        </w:tc>
        <w:tc>
          <w:tcPr>
            <w:tcW w:w="0" w:type="auto"/>
            <w:tcBorders>
              <w:top w:val="nil"/>
              <w:left w:val="nil"/>
              <w:bottom w:val="nil"/>
              <w:right w:val="nil"/>
            </w:tcBorders>
            <w:vAlign w:val="center"/>
            <w:hideMark/>
          </w:tcPr>
          <w:p w14:paraId="7295AEBA"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735D1000"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543BC8B5"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48FB993"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68CEEC81"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554023A"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62E66474"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A899DF"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4E23D0C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4779D7D1" w14:textId="77777777" w:rsidTr="0062378D">
        <w:tc>
          <w:tcPr>
            <w:tcW w:w="0" w:type="auto"/>
            <w:tcBorders>
              <w:top w:val="nil"/>
              <w:left w:val="nil"/>
              <w:bottom w:val="nil"/>
              <w:right w:val="nil"/>
            </w:tcBorders>
            <w:vAlign w:val="center"/>
            <w:hideMark/>
          </w:tcPr>
          <w:p w14:paraId="542E7E44"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Missing </w:t>
            </w:r>
          </w:p>
        </w:tc>
        <w:tc>
          <w:tcPr>
            <w:tcW w:w="0" w:type="auto"/>
            <w:tcBorders>
              <w:top w:val="nil"/>
              <w:left w:val="nil"/>
              <w:bottom w:val="nil"/>
              <w:right w:val="nil"/>
            </w:tcBorders>
            <w:vAlign w:val="center"/>
            <w:hideMark/>
          </w:tcPr>
          <w:p w14:paraId="16AEE453"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4E7A1406"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 </w:t>
            </w:r>
          </w:p>
        </w:tc>
        <w:tc>
          <w:tcPr>
            <w:tcW w:w="0" w:type="auto"/>
            <w:tcBorders>
              <w:top w:val="nil"/>
              <w:left w:val="nil"/>
              <w:bottom w:val="nil"/>
              <w:right w:val="nil"/>
            </w:tcBorders>
            <w:vAlign w:val="center"/>
            <w:hideMark/>
          </w:tcPr>
          <w:p w14:paraId="3C5F1C25"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7C79BD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 </w:t>
            </w:r>
          </w:p>
        </w:tc>
        <w:tc>
          <w:tcPr>
            <w:tcW w:w="0" w:type="auto"/>
            <w:tcBorders>
              <w:top w:val="nil"/>
              <w:left w:val="nil"/>
              <w:bottom w:val="nil"/>
              <w:right w:val="nil"/>
            </w:tcBorders>
            <w:vAlign w:val="center"/>
            <w:hideMark/>
          </w:tcPr>
          <w:p w14:paraId="2FB2969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14818FC"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 </w:t>
            </w:r>
          </w:p>
        </w:tc>
        <w:tc>
          <w:tcPr>
            <w:tcW w:w="0" w:type="auto"/>
            <w:tcBorders>
              <w:top w:val="nil"/>
              <w:left w:val="nil"/>
              <w:bottom w:val="nil"/>
              <w:right w:val="nil"/>
            </w:tcBorders>
            <w:vAlign w:val="center"/>
            <w:hideMark/>
          </w:tcPr>
          <w:p w14:paraId="75F37E9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94C8196"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 </w:t>
            </w:r>
          </w:p>
        </w:tc>
        <w:tc>
          <w:tcPr>
            <w:tcW w:w="0" w:type="auto"/>
            <w:tcBorders>
              <w:top w:val="nil"/>
              <w:left w:val="nil"/>
              <w:bottom w:val="nil"/>
              <w:right w:val="nil"/>
            </w:tcBorders>
            <w:vAlign w:val="center"/>
            <w:hideMark/>
          </w:tcPr>
          <w:p w14:paraId="27140E6B"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77EA0593" w14:textId="77777777" w:rsidTr="0062378D">
        <w:tc>
          <w:tcPr>
            <w:tcW w:w="0" w:type="auto"/>
            <w:tcBorders>
              <w:top w:val="nil"/>
              <w:left w:val="nil"/>
              <w:bottom w:val="nil"/>
              <w:right w:val="nil"/>
            </w:tcBorders>
            <w:vAlign w:val="center"/>
            <w:hideMark/>
          </w:tcPr>
          <w:p w14:paraId="28594891"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Mean </w:t>
            </w:r>
          </w:p>
        </w:tc>
        <w:tc>
          <w:tcPr>
            <w:tcW w:w="0" w:type="auto"/>
            <w:tcBorders>
              <w:top w:val="nil"/>
              <w:left w:val="nil"/>
              <w:bottom w:val="nil"/>
              <w:right w:val="nil"/>
            </w:tcBorders>
            <w:vAlign w:val="center"/>
            <w:hideMark/>
          </w:tcPr>
          <w:p w14:paraId="04419BC6"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6401BE23"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4.532 </w:t>
            </w:r>
          </w:p>
        </w:tc>
        <w:tc>
          <w:tcPr>
            <w:tcW w:w="0" w:type="auto"/>
            <w:tcBorders>
              <w:top w:val="nil"/>
              <w:left w:val="nil"/>
              <w:bottom w:val="nil"/>
              <w:right w:val="nil"/>
            </w:tcBorders>
            <w:vAlign w:val="center"/>
            <w:hideMark/>
          </w:tcPr>
          <w:p w14:paraId="31E8424C"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442192"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4.319 </w:t>
            </w:r>
          </w:p>
        </w:tc>
        <w:tc>
          <w:tcPr>
            <w:tcW w:w="0" w:type="auto"/>
            <w:tcBorders>
              <w:top w:val="nil"/>
              <w:left w:val="nil"/>
              <w:bottom w:val="nil"/>
              <w:right w:val="nil"/>
            </w:tcBorders>
            <w:vAlign w:val="center"/>
            <w:hideMark/>
          </w:tcPr>
          <w:p w14:paraId="6EC8AE36"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3D0351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3.489 </w:t>
            </w:r>
          </w:p>
        </w:tc>
        <w:tc>
          <w:tcPr>
            <w:tcW w:w="0" w:type="auto"/>
            <w:tcBorders>
              <w:top w:val="nil"/>
              <w:left w:val="nil"/>
              <w:bottom w:val="nil"/>
              <w:right w:val="nil"/>
            </w:tcBorders>
            <w:vAlign w:val="center"/>
            <w:hideMark/>
          </w:tcPr>
          <w:p w14:paraId="0591ADB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C210B5"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3.851 </w:t>
            </w:r>
          </w:p>
        </w:tc>
        <w:tc>
          <w:tcPr>
            <w:tcW w:w="0" w:type="auto"/>
            <w:tcBorders>
              <w:top w:val="nil"/>
              <w:left w:val="nil"/>
              <w:bottom w:val="nil"/>
              <w:right w:val="nil"/>
            </w:tcBorders>
            <w:vAlign w:val="center"/>
            <w:hideMark/>
          </w:tcPr>
          <w:p w14:paraId="7007D7AD"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5322E73F" w14:textId="77777777" w:rsidTr="0062378D">
        <w:tc>
          <w:tcPr>
            <w:tcW w:w="0" w:type="auto"/>
            <w:tcBorders>
              <w:top w:val="nil"/>
              <w:left w:val="nil"/>
              <w:bottom w:val="nil"/>
              <w:right w:val="nil"/>
            </w:tcBorders>
            <w:vAlign w:val="center"/>
            <w:hideMark/>
          </w:tcPr>
          <w:p w14:paraId="67E4D0CF"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Std. Deviation </w:t>
            </w:r>
          </w:p>
        </w:tc>
        <w:tc>
          <w:tcPr>
            <w:tcW w:w="0" w:type="auto"/>
            <w:tcBorders>
              <w:top w:val="nil"/>
              <w:left w:val="nil"/>
              <w:bottom w:val="nil"/>
              <w:right w:val="nil"/>
            </w:tcBorders>
            <w:vAlign w:val="center"/>
            <w:hideMark/>
          </w:tcPr>
          <w:p w14:paraId="502B9181"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3279E8D1"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0.546 </w:t>
            </w:r>
          </w:p>
        </w:tc>
        <w:tc>
          <w:tcPr>
            <w:tcW w:w="0" w:type="auto"/>
            <w:tcBorders>
              <w:top w:val="nil"/>
              <w:left w:val="nil"/>
              <w:bottom w:val="nil"/>
              <w:right w:val="nil"/>
            </w:tcBorders>
            <w:vAlign w:val="center"/>
            <w:hideMark/>
          </w:tcPr>
          <w:p w14:paraId="09E5636F"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245411"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0.935 </w:t>
            </w:r>
          </w:p>
        </w:tc>
        <w:tc>
          <w:tcPr>
            <w:tcW w:w="0" w:type="auto"/>
            <w:tcBorders>
              <w:top w:val="nil"/>
              <w:left w:val="nil"/>
              <w:bottom w:val="nil"/>
              <w:right w:val="nil"/>
            </w:tcBorders>
            <w:vAlign w:val="center"/>
            <w:hideMark/>
          </w:tcPr>
          <w:p w14:paraId="4CB9F99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5A9523A"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0.655 </w:t>
            </w:r>
          </w:p>
        </w:tc>
        <w:tc>
          <w:tcPr>
            <w:tcW w:w="0" w:type="auto"/>
            <w:tcBorders>
              <w:top w:val="nil"/>
              <w:left w:val="nil"/>
              <w:bottom w:val="nil"/>
              <w:right w:val="nil"/>
            </w:tcBorders>
            <w:vAlign w:val="center"/>
            <w:hideMark/>
          </w:tcPr>
          <w:p w14:paraId="1BC44746"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3EF17DA"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0.360 </w:t>
            </w:r>
          </w:p>
        </w:tc>
        <w:tc>
          <w:tcPr>
            <w:tcW w:w="0" w:type="auto"/>
            <w:tcBorders>
              <w:top w:val="nil"/>
              <w:left w:val="nil"/>
              <w:bottom w:val="nil"/>
              <w:right w:val="nil"/>
            </w:tcBorders>
            <w:vAlign w:val="center"/>
            <w:hideMark/>
          </w:tcPr>
          <w:p w14:paraId="1672F4B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25CD6132" w14:textId="77777777" w:rsidTr="0062378D">
        <w:tc>
          <w:tcPr>
            <w:tcW w:w="0" w:type="auto"/>
            <w:tcBorders>
              <w:top w:val="nil"/>
              <w:left w:val="nil"/>
              <w:bottom w:val="nil"/>
              <w:right w:val="nil"/>
            </w:tcBorders>
            <w:vAlign w:val="center"/>
            <w:hideMark/>
          </w:tcPr>
          <w:p w14:paraId="7D0E42C3"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Minimum </w:t>
            </w:r>
          </w:p>
        </w:tc>
        <w:tc>
          <w:tcPr>
            <w:tcW w:w="0" w:type="auto"/>
            <w:tcBorders>
              <w:top w:val="nil"/>
              <w:left w:val="nil"/>
              <w:bottom w:val="nil"/>
              <w:right w:val="nil"/>
            </w:tcBorders>
            <w:vAlign w:val="center"/>
            <w:hideMark/>
          </w:tcPr>
          <w:p w14:paraId="27241BBE"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2F4906E4"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3.000 </w:t>
            </w:r>
          </w:p>
        </w:tc>
        <w:tc>
          <w:tcPr>
            <w:tcW w:w="0" w:type="auto"/>
            <w:tcBorders>
              <w:top w:val="nil"/>
              <w:left w:val="nil"/>
              <w:bottom w:val="nil"/>
              <w:right w:val="nil"/>
            </w:tcBorders>
            <w:vAlign w:val="center"/>
            <w:hideMark/>
          </w:tcPr>
          <w:p w14:paraId="1F9A1B84"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61E63C0"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06E5C3ED"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79A024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2.000 </w:t>
            </w:r>
          </w:p>
        </w:tc>
        <w:tc>
          <w:tcPr>
            <w:tcW w:w="0" w:type="auto"/>
            <w:tcBorders>
              <w:top w:val="nil"/>
              <w:left w:val="nil"/>
              <w:bottom w:val="nil"/>
              <w:right w:val="nil"/>
            </w:tcBorders>
            <w:vAlign w:val="center"/>
            <w:hideMark/>
          </w:tcPr>
          <w:p w14:paraId="2A56844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41DAF39"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3.000 </w:t>
            </w:r>
          </w:p>
        </w:tc>
        <w:tc>
          <w:tcPr>
            <w:tcW w:w="0" w:type="auto"/>
            <w:tcBorders>
              <w:top w:val="nil"/>
              <w:left w:val="nil"/>
              <w:bottom w:val="nil"/>
              <w:right w:val="nil"/>
            </w:tcBorders>
            <w:vAlign w:val="center"/>
            <w:hideMark/>
          </w:tcPr>
          <w:p w14:paraId="11D7FB3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78AC151E" w14:textId="77777777" w:rsidTr="0062378D">
        <w:tc>
          <w:tcPr>
            <w:tcW w:w="0" w:type="auto"/>
            <w:tcBorders>
              <w:top w:val="nil"/>
              <w:left w:val="nil"/>
              <w:bottom w:val="nil"/>
              <w:right w:val="nil"/>
            </w:tcBorders>
            <w:vAlign w:val="center"/>
            <w:hideMark/>
          </w:tcPr>
          <w:p w14:paraId="53168A70"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r w:rsidRPr="0062378D">
              <w:rPr>
                <w:rFonts w:ascii="Times New Roman" w:eastAsia="Times New Roman" w:hAnsi="Times New Roman" w:cs="Times New Roman"/>
                <w:b/>
                <w:bCs/>
                <w:sz w:val="24"/>
                <w:szCs w:val="24"/>
                <w:lang w:eastAsia="en-GB"/>
              </w:rPr>
              <w:t xml:space="preserve">Maximum </w:t>
            </w:r>
          </w:p>
        </w:tc>
        <w:tc>
          <w:tcPr>
            <w:tcW w:w="0" w:type="auto"/>
            <w:tcBorders>
              <w:top w:val="nil"/>
              <w:left w:val="nil"/>
              <w:bottom w:val="nil"/>
              <w:right w:val="nil"/>
            </w:tcBorders>
            <w:vAlign w:val="center"/>
            <w:hideMark/>
          </w:tcPr>
          <w:p w14:paraId="22C9CB46" w14:textId="77777777" w:rsidR="0062378D" w:rsidRPr="0062378D" w:rsidRDefault="0062378D" w:rsidP="0062378D">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vAlign w:val="center"/>
            <w:hideMark/>
          </w:tcPr>
          <w:p w14:paraId="3287F514"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5.000 </w:t>
            </w:r>
          </w:p>
        </w:tc>
        <w:tc>
          <w:tcPr>
            <w:tcW w:w="0" w:type="auto"/>
            <w:tcBorders>
              <w:top w:val="nil"/>
              <w:left w:val="nil"/>
              <w:bottom w:val="nil"/>
              <w:right w:val="nil"/>
            </w:tcBorders>
            <w:vAlign w:val="center"/>
            <w:hideMark/>
          </w:tcPr>
          <w:p w14:paraId="24D1C00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DC0BC7D"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5.000 </w:t>
            </w:r>
          </w:p>
        </w:tc>
        <w:tc>
          <w:tcPr>
            <w:tcW w:w="0" w:type="auto"/>
            <w:tcBorders>
              <w:top w:val="nil"/>
              <w:left w:val="nil"/>
              <w:bottom w:val="nil"/>
              <w:right w:val="nil"/>
            </w:tcBorders>
            <w:vAlign w:val="center"/>
            <w:hideMark/>
          </w:tcPr>
          <w:p w14:paraId="060BC920"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D2F8F91"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5.000 </w:t>
            </w:r>
          </w:p>
        </w:tc>
        <w:tc>
          <w:tcPr>
            <w:tcW w:w="0" w:type="auto"/>
            <w:tcBorders>
              <w:top w:val="nil"/>
              <w:left w:val="nil"/>
              <w:bottom w:val="nil"/>
              <w:right w:val="nil"/>
            </w:tcBorders>
            <w:vAlign w:val="center"/>
            <w:hideMark/>
          </w:tcPr>
          <w:p w14:paraId="74A37754"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E25C08F"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r w:rsidRPr="0062378D">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49590F48" w14:textId="77777777" w:rsidR="0062378D" w:rsidRPr="0062378D" w:rsidRDefault="0062378D" w:rsidP="0062378D">
            <w:pPr>
              <w:spacing w:after="0" w:line="240" w:lineRule="auto"/>
              <w:jc w:val="right"/>
              <w:rPr>
                <w:rFonts w:ascii="Times New Roman" w:eastAsia="Times New Roman" w:hAnsi="Times New Roman" w:cs="Times New Roman"/>
                <w:sz w:val="24"/>
                <w:szCs w:val="24"/>
                <w:lang w:eastAsia="en-GB"/>
              </w:rPr>
            </w:pPr>
          </w:p>
        </w:tc>
      </w:tr>
      <w:tr w:rsidR="0062378D" w:rsidRPr="0062378D" w14:paraId="004D86E7" w14:textId="77777777" w:rsidTr="0062378D">
        <w:tc>
          <w:tcPr>
            <w:tcW w:w="0" w:type="auto"/>
            <w:gridSpan w:val="10"/>
            <w:tcBorders>
              <w:top w:val="nil"/>
              <w:left w:val="nil"/>
              <w:bottom w:val="single" w:sz="12" w:space="0" w:color="000000"/>
              <w:right w:val="nil"/>
            </w:tcBorders>
            <w:vAlign w:val="center"/>
            <w:hideMark/>
          </w:tcPr>
          <w:p w14:paraId="7CB3298A" w14:textId="77777777" w:rsidR="0062378D" w:rsidRPr="0062378D" w:rsidRDefault="0062378D" w:rsidP="0062378D">
            <w:pPr>
              <w:spacing w:after="0" w:line="240" w:lineRule="auto"/>
              <w:rPr>
                <w:rFonts w:ascii="Times New Roman" w:eastAsia="Times New Roman" w:hAnsi="Times New Roman" w:cs="Times New Roman"/>
                <w:sz w:val="20"/>
                <w:szCs w:val="20"/>
                <w:lang w:eastAsia="en-GB"/>
              </w:rPr>
            </w:pPr>
          </w:p>
        </w:tc>
      </w:tr>
    </w:tbl>
    <w:p w14:paraId="5C07EEAD" w14:textId="77777777" w:rsidR="0062378D" w:rsidRDefault="0062378D">
      <w:pPr>
        <w:rPr>
          <w:b/>
          <w:sz w:val="24"/>
          <w:szCs w:val="24"/>
        </w:rPr>
      </w:pPr>
    </w:p>
    <w:p w14:paraId="7C27F202" w14:textId="024487DD" w:rsidR="007620FF" w:rsidRPr="007620FF" w:rsidRDefault="007620FF" w:rsidP="007620F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57" w:name="_Toc524202252"/>
      <w:bookmarkStart w:id="58" w:name="_Toc524202392"/>
      <w:r w:rsidRPr="007620FF">
        <w:rPr>
          <w:rFonts w:ascii="Times New Roman" w:eastAsia="Times New Roman" w:hAnsi="Times New Roman" w:cs="Times New Roman"/>
          <w:b/>
          <w:bCs/>
          <w:sz w:val="36"/>
          <w:szCs w:val="36"/>
          <w:lang w:eastAsia="en-GB"/>
        </w:rPr>
        <w:t>ANOVA</w:t>
      </w:r>
      <w:r w:rsidR="007D62DA">
        <w:rPr>
          <w:rFonts w:ascii="Times New Roman" w:eastAsia="Times New Roman" w:hAnsi="Times New Roman" w:cs="Times New Roman"/>
          <w:b/>
          <w:bCs/>
          <w:sz w:val="36"/>
          <w:szCs w:val="36"/>
          <w:lang w:eastAsia="en-GB"/>
        </w:rPr>
        <w:t>- Pre questionn</w:t>
      </w:r>
      <w:r w:rsidR="00530CEE">
        <w:rPr>
          <w:rFonts w:ascii="Times New Roman" w:eastAsia="Times New Roman" w:hAnsi="Times New Roman" w:cs="Times New Roman"/>
          <w:b/>
          <w:bCs/>
          <w:sz w:val="36"/>
          <w:szCs w:val="36"/>
          <w:lang w:eastAsia="en-GB"/>
        </w:rPr>
        <w:t>ai</w:t>
      </w:r>
      <w:r w:rsidR="007D62DA">
        <w:rPr>
          <w:rFonts w:ascii="Times New Roman" w:eastAsia="Times New Roman" w:hAnsi="Times New Roman" w:cs="Times New Roman"/>
          <w:b/>
          <w:bCs/>
          <w:sz w:val="36"/>
          <w:szCs w:val="36"/>
          <w:lang w:eastAsia="en-GB"/>
        </w:rPr>
        <w:t>re</w:t>
      </w:r>
      <w:bookmarkEnd w:id="57"/>
      <w:bookmarkEnd w:id="58"/>
    </w:p>
    <w:tbl>
      <w:tblPr>
        <w:tblW w:w="0" w:type="auto"/>
        <w:tblCellMar>
          <w:top w:w="15" w:type="dxa"/>
          <w:left w:w="15" w:type="dxa"/>
          <w:bottom w:w="15" w:type="dxa"/>
          <w:right w:w="15" w:type="dxa"/>
        </w:tblCellMar>
        <w:tblLook w:val="04A0" w:firstRow="1" w:lastRow="0" w:firstColumn="1" w:lastColumn="0" w:noHBand="0" w:noVBand="1"/>
      </w:tblPr>
      <w:tblGrid>
        <w:gridCol w:w="2517"/>
        <w:gridCol w:w="36"/>
        <w:gridCol w:w="1563"/>
        <w:gridCol w:w="81"/>
        <w:gridCol w:w="690"/>
        <w:gridCol w:w="36"/>
        <w:gridCol w:w="1327"/>
        <w:gridCol w:w="83"/>
        <w:gridCol w:w="570"/>
        <w:gridCol w:w="36"/>
        <w:gridCol w:w="570"/>
        <w:gridCol w:w="36"/>
        <w:gridCol w:w="570"/>
        <w:gridCol w:w="36"/>
      </w:tblGrid>
      <w:tr w:rsidR="007620FF" w:rsidRPr="007620FF" w14:paraId="6FD85442" w14:textId="77777777" w:rsidTr="007620FF">
        <w:trPr>
          <w:tblHeader/>
        </w:trPr>
        <w:tc>
          <w:tcPr>
            <w:tcW w:w="0" w:type="auto"/>
            <w:gridSpan w:val="14"/>
            <w:tcBorders>
              <w:top w:val="nil"/>
              <w:left w:val="nil"/>
              <w:bottom w:val="single" w:sz="6" w:space="0" w:color="000000"/>
              <w:right w:val="nil"/>
            </w:tcBorders>
            <w:vAlign w:val="center"/>
            <w:hideMark/>
          </w:tcPr>
          <w:p w14:paraId="237C3A61" w14:textId="77056D3E" w:rsidR="007620FF" w:rsidRPr="007620FF" w:rsidRDefault="007620FF" w:rsidP="007620FF">
            <w:pPr>
              <w:spacing w:after="0" w:line="240" w:lineRule="auto"/>
              <w:divId w:val="2012223106"/>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ANOVA - Mean knowl</w:t>
            </w:r>
            <w:r w:rsidR="00530CEE">
              <w:rPr>
                <w:rFonts w:ascii="Times New Roman" w:eastAsia="Times New Roman" w:hAnsi="Times New Roman" w:cs="Times New Roman"/>
                <w:b/>
                <w:bCs/>
                <w:sz w:val="24"/>
                <w:szCs w:val="24"/>
                <w:lang w:eastAsia="en-GB"/>
              </w:rPr>
              <w:t>edge</w:t>
            </w:r>
          </w:p>
        </w:tc>
      </w:tr>
      <w:tr w:rsidR="007620FF" w:rsidRPr="007620FF" w14:paraId="5C446AC1" w14:textId="77777777" w:rsidTr="007620FF">
        <w:trPr>
          <w:tblHeader/>
        </w:trPr>
        <w:tc>
          <w:tcPr>
            <w:tcW w:w="0" w:type="auto"/>
            <w:gridSpan w:val="2"/>
            <w:tcBorders>
              <w:top w:val="nil"/>
              <w:left w:val="nil"/>
              <w:bottom w:val="single" w:sz="6" w:space="0" w:color="000000"/>
              <w:right w:val="nil"/>
            </w:tcBorders>
            <w:vAlign w:val="center"/>
            <w:hideMark/>
          </w:tcPr>
          <w:p w14:paraId="59254A95"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Cases </w:t>
            </w:r>
          </w:p>
        </w:tc>
        <w:tc>
          <w:tcPr>
            <w:tcW w:w="0" w:type="auto"/>
            <w:gridSpan w:val="2"/>
            <w:tcBorders>
              <w:top w:val="nil"/>
              <w:left w:val="nil"/>
              <w:bottom w:val="single" w:sz="6" w:space="0" w:color="000000"/>
              <w:right w:val="nil"/>
            </w:tcBorders>
            <w:vAlign w:val="center"/>
            <w:hideMark/>
          </w:tcPr>
          <w:p w14:paraId="06AB1178"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6BC9EC2D"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3C767468"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275C8F93"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24FCD36B"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p </w:t>
            </w:r>
          </w:p>
        </w:tc>
        <w:tc>
          <w:tcPr>
            <w:tcW w:w="0" w:type="auto"/>
            <w:gridSpan w:val="2"/>
            <w:tcBorders>
              <w:top w:val="nil"/>
              <w:left w:val="nil"/>
              <w:bottom w:val="single" w:sz="6" w:space="0" w:color="000000"/>
              <w:right w:val="nil"/>
            </w:tcBorders>
            <w:vAlign w:val="center"/>
            <w:hideMark/>
          </w:tcPr>
          <w:p w14:paraId="1247819F" w14:textId="77777777" w:rsidR="007620FF" w:rsidRPr="007620FF" w:rsidRDefault="007620FF" w:rsidP="007620FF">
            <w:pPr>
              <w:spacing w:after="0" w:line="240" w:lineRule="auto"/>
              <w:jc w:val="center"/>
              <w:rPr>
                <w:rFonts w:ascii="Times New Roman" w:eastAsia="Times New Roman" w:hAnsi="Times New Roman" w:cs="Times New Roman"/>
                <w:b/>
                <w:bCs/>
                <w:sz w:val="24"/>
                <w:szCs w:val="24"/>
                <w:lang w:eastAsia="en-GB"/>
              </w:rPr>
            </w:pPr>
            <w:r w:rsidRPr="007620FF">
              <w:rPr>
                <w:rFonts w:ascii="Times New Roman" w:eastAsia="Times New Roman" w:hAnsi="Times New Roman" w:cs="Times New Roman"/>
                <w:b/>
                <w:bCs/>
                <w:sz w:val="24"/>
                <w:szCs w:val="24"/>
                <w:lang w:eastAsia="en-GB"/>
              </w:rPr>
              <w:t xml:space="preserve">η² </w:t>
            </w:r>
          </w:p>
        </w:tc>
      </w:tr>
      <w:tr w:rsidR="007620FF" w:rsidRPr="007620FF" w14:paraId="57635F2D" w14:textId="77777777" w:rsidTr="007620FF">
        <w:tc>
          <w:tcPr>
            <w:tcW w:w="0" w:type="auto"/>
            <w:tcBorders>
              <w:top w:val="nil"/>
              <w:left w:val="nil"/>
              <w:bottom w:val="nil"/>
              <w:right w:val="nil"/>
            </w:tcBorders>
            <w:vAlign w:val="center"/>
            <w:hideMark/>
          </w:tcPr>
          <w:p w14:paraId="47C05E95"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roofErr w:type="spellStart"/>
            <w:r w:rsidRPr="007620FF">
              <w:rPr>
                <w:rFonts w:ascii="Times New Roman" w:eastAsia="Times New Roman" w:hAnsi="Times New Roman" w:cs="Times New Roman"/>
                <w:sz w:val="24"/>
                <w:szCs w:val="24"/>
                <w:lang w:eastAsia="en-GB"/>
              </w:rPr>
              <w:t>Yrs</w:t>
            </w:r>
            <w:proofErr w:type="spellEnd"/>
            <w:r w:rsidRPr="007620FF">
              <w:rPr>
                <w:rFonts w:ascii="Times New Roman" w:eastAsia="Times New Roman" w:hAnsi="Times New Roman" w:cs="Times New Roman"/>
                <w:sz w:val="24"/>
                <w:szCs w:val="24"/>
                <w:lang w:eastAsia="en-GB"/>
              </w:rPr>
              <w:t xml:space="preserve"> experience </w:t>
            </w:r>
            <w:proofErr w:type="spellStart"/>
            <w:r w:rsidRPr="007620FF">
              <w:rPr>
                <w:rFonts w:ascii="Times New Roman" w:eastAsia="Times New Roman" w:hAnsi="Times New Roman" w:cs="Times New Roman"/>
                <w:sz w:val="24"/>
                <w:szCs w:val="24"/>
                <w:lang w:eastAsia="en-GB"/>
              </w:rPr>
              <w:t>db</w:t>
            </w:r>
            <w:proofErr w:type="spellEnd"/>
            <w:r w:rsidRPr="007620FF">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9F94642"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B091A6F"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1747E09B"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804A57"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43B0AFA4"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C4EFDB8"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0.250 </w:t>
            </w:r>
          </w:p>
        </w:tc>
        <w:tc>
          <w:tcPr>
            <w:tcW w:w="0" w:type="auto"/>
            <w:tcBorders>
              <w:top w:val="nil"/>
              <w:left w:val="nil"/>
              <w:bottom w:val="nil"/>
              <w:right w:val="nil"/>
            </w:tcBorders>
            <w:vAlign w:val="center"/>
            <w:hideMark/>
          </w:tcPr>
          <w:p w14:paraId="2D685F33"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818FBF9"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0.641 </w:t>
            </w:r>
          </w:p>
        </w:tc>
        <w:tc>
          <w:tcPr>
            <w:tcW w:w="0" w:type="auto"/>
            <w:tcBorders>
              <w:top w:val="nil"/>
              <w:left w:val="nil"/>
              <w:bottom w:val="nil"/>
              <w:right w:val="nil"/>
            </w:tcBorders>
            <w:vAlign w:val="center"/>
            <w:hideMark/>
          </w:tcPr>
          <w:p w14:paraId="11874E23"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ECD3D8E"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0.637 </w:t>
            </w:r>
          </w:p>
        </w:tc>
        <w:tc>
          <w:tcPr>
            <w:tcW w:w="0" w:type="auto"/>
            <w:tcBorders>
              <w:top w:val="nil"/>
              <w:left w:val="nil"/>
              <w:bottom w:val="nil"/>
              <w:right w:val="nil"/>
            </w:tcBorders>
            <w:vAlign w:val="center"/>
            <w:hideMark/>
          </w:tcPr>
          <w:p w14:paraId="72BF23D6"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CEABE0"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0.056 </w:t>
            </w:r>
          </w:p>
        </w:tc>
        <w:tc>
          <w:tcPr>
            <w:tcW w:w="0" w:type="auto"/>
            <w:tcBorders>
              <w:top w:val="nil"/>
              <w:left w:val="nil"/>
              <w:bottom w:val="nil"/>
              <w:right w:val="nil"/>
            </w:tcBorders>
            <w:vAlign w:val="center"/>
            <w:hideMark/>
          </w:tcPr>
          <w:p w14:paraId="78A46FD6"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r>
      <w:tr w:rsidR="007620FF" w:rsidRPr="007620FF" w14:paraId="496F0651" w14:textId="77777777" w:rsidTr="007620FF">
        <w:tc>
          <w:tcPr>
            <w:tcW w:w="0" w:type="auto"/>
            <w:tcBorders>
              <w:top w:val="nil"/>
              <w:left w:val="nil"/>
              <w:bottom w:val="nil"/>
              <w:right w:val="nil"/>
            </w:tcBorders>
            <w:vAlign w:val="center"/>
            <w:hideMark/>
          </w:tcPr>
          <w:p w14:paraId="1A4713B2"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Role </w:t>
            </w:r>
          </w:p>
        </w:tc>
        <w:tc>
          <w:tcPr>
            <w:tcW w:w="0" w:type="auto"/>
            <w:tcBorders>
              <w:top w:val="nil"/>
              <w:left w:val="nil"/>
              <w:bottom w:val="nil"/>
              <w:right w:val="nil"/>
            </w:tcBorders>
            <w:vAlign w:val="center"/>
            <w:hideMark/>
          </w:tcPr>
          <w:p w14:paraId="33CB5F0B"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09F87F"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0.010 </w:t>
            </w:r>
          </w:p>
        </w:tc>
        <w:tc>
          <w:tcPr>
            <w:tcW w:w="0" w:type="auto"/>
            <w:tcBorders>
              <w:top w:val="nil"/>
              <w:left w:val="nil"/>
              <w:bottom w:val="nil"/>
              <w:right w:val="nil"/>
            </w:tcBorders>
            <w:vAlign w:val="center"/>
            <w:hideMark/>
          </w:tcPr>
          <w:p w14:paraId="458EEF43"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7DAFFD"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4BD53DCC"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EB0A07D"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0.010 </w:t>
            </w:r>
          </w:p>
        </w:tc>
        <w:tc>
          <w:tcPr>
            <w:tcW w:w="0" w:type="auto"/>
            <w:tcBorders>
              <w:top w:val="nil"/>
              <w:left w:val="nil"/>
              <w:bottom w:val="nil"/>
              <w:right w:val="nil"/>
            </w:tcBorders>
            <w:vAlign w:val="center"/>
            <w:hideMark/>
          </w:tcPr>
          <w:p w14:paraId="6909AC08"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31999D4"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0.025 </w:t>
            </w:r>
          </w:p>
        </w:tc>
        <w:tc>
          <w:tcPr>
            <w:tcW w:w="0" w:type="auto"/>
            <w:tcBorders>
              <w:top w:val="nil"/>
              <w:left w:val="nil"/>
              <w:bottom w:val="nil"/>
              <w:right w:val="nil"/>
            </w:tcBorders>
            <w:vAlign w:val="center"/>
            <w:hideMark/>
          </w:tcPr>
          <w:p w14:paraId="782F3B92"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70D3CE9"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0.874 </w:t>
            </w:r>
          </w:p>
        </w:tc>
        <w:tc>
          <w:tcPr>
            <w:tcW w:w="0" w:type="auto"/>
            <w:tcBorders>
              <w:top w:val="nil"/>
              <w:left w:val="nil"/>
              <w:bottom w:val="nil"/>
              <w:right w:val="nil"/>
            </w:tcBorders>
            <w:vAlign w:val="center"/>
            <w:hideMark/>
          </w:tcPr>
          <w:p w14:paraId="61E68DA2"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4D47BA2"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0.001 </w:t>
            </w:r>
          </w:p>
        </w:tc>
        <w:tc>
          <w:tcPr>
            <w:tcW w:w="0" w:type="auto"/>
            <w:tcBorders>
              <w:top w:val="nil"/>
              <w:left w:val="nil"/>
              <w:bottom w:val="nil"/>
              <w:right w:val="nil"/>
            </w:tcBorders>
            <w:vAlign w:val="center"/>
            <w:hideMark/>
          </w:tcPr>
          <w:p w14:paraId="4697D263"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r>
      <w:tr w:rsidR="007620FF" w:rsidRPr="007620FF" w14:paraId="51DB440F" w14:textId="77777777" w:rsidTr="007620FF">
        <w:tc>
          <w:tcPr>
            <w:tcW w:w="0" w:type="auto"/>
            <w:tcBorders>
              <w:top w:val="nil"/>
              <w:left w:val="nil"/>
              <w:bottom w:val="nil"/>
              <w:right w:val="nil"/>
            </w:tcBorders>
            <w:vAlign w:val="center"/>
            <w:hideMark/>
          </w:tcPr>
          <w:p w14:paraId="43522FE9"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roofErr w:type="spellStart"/>
            <w:r w:rsidRPr="007620FF">
              <w:rPr>
                <w:rFonts w:ascii="Times New Roman" w:eastAsia="Times New Roman" w:hAnsi="Times New Roman" w:cs="Times New Roman"/>
                <w:sz w:val="24"/>
                <w:szCs w:val="24"/>
                <w:lang w:eastAsia="en-GB"/>
              </w:rPr>
              <w:t>Yrs</w:t>
            </w:r>
            <w:proofErr w:type="spellEnd"/>
            <w:r w:rsidRPr="007620FF">
              <w:rPr>
                <w:rFonts w:ascii="Times New Roman" w:eastAsia="Times New Roman" w:hAnsi="Times New Roman" w:cs="Times New Roman"/>
                <w:sz w:val="24"/>
                <w:szCs w:val="24"/>
                <w:lang w:eastAsia="en-GB"/>
              </w:rPr>
              <w:t xml:space="preserve"> experience </w:t>
            </w:r>
            <w:proofErr w:type="spellStart"/>
            <w:r w:rsidRPr="007620FF">
              <w:rPr>
                <w:rFonts w:ascii="Times New Roman" w:eastAsia="Times New Roman" w:hAnsi="Times New Roman" w:cs="Times New Roman"/>
                <w:sz w:val="24"/>
                <w:szCs w:val="24"/>
                <w:lang w:eastAsia="en-GB"/>
              </w:rPr>
              <w:t>db</w:t>
            </w:r>
            <w:proofErr w:type="spellEnd"/>
            <w:r w:rsidRPr="007620FF">
              <w:rPr>
                <w:rFonts w:ascii="Times New Roman" w:eastAsia="Times New Roman" w:hAnsi="Times New Roman" w:cs="Times New Roman"/>
                <w:sz w:val="24"/>
                <w:szCs w:val="24"/>
                <w:lang w:eastAsia="en-GB"/>
              </w:rPr>
              <w:t xml:space="preserve"> </w:t>
            </w:r>
            <w:r w:rsidRPr="007620FF">
              <w:rPr>
                <w:rFonts w:ascii="Segoe UI Symbol" w:eastAsia="Times New Roman" w:hAnsi="Segoe UI Symbol" w:cs="Segoe UI Symbol"/>
                <w:sz w:val="20"/>
                <w:szCs w:val="20"/>
                <w:lang w:eastAsia="en-GB"/>
              </w:rPr>
              <w:t>✻</w:t>
            </w:r>
            <w:r w:rsidRPr="007620FF">
              <w:rPr>
                <w:rFonts w:ascii="Times New Roman" w:eastAsia="Times New Roman" w:hAnsi="Times New Roman" w:cs="Times New Roman"/>
                <w:sz w:val="20"/>
                <w:szCs w:val="20"/>
                <w:lang w:eastAsia="en-GB"/>
              </w:rPr>
              <w:t xml:space="preserve"> </w:t>
            </w:r>
            <w:r w:rsidRPr="007620FF">
              <w:rPr>
                <w:rFonts w:ascii="Times New Roman" w:eastAsia="Times New Roman" w:hAnsi="Times New Roman" w:cs="Times New Roman"/>
                <w:sz w:val="24"/>
                <w:szCs w:val="24"/>
                <w:lang w:eastAsia="en-GB"/>
              </w:rPr>
              <w:t xml:space="preserve">Role </w:t>
            </w:r>
          </w:p>
        </w:tc>
        <w:tc>
          <w:tcPr>
            <w:tcW w:w="0" w:type="auto"/>
            <w:tcBorders>
              <w:top w:val="nil"/>
              <w:left w:val="nil"/>
              <w:bottom w:val="nil"/>
              <w:right w:val="nil"/>
            </w:tcBorders>
            <w:vAlign w:val="center"/>
            <w:hideMark/>
          </w:tcPr>
          <w:p w14:paraId="4304D95B"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C135E7D"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2.452 </w:t>
            </w:r>
          </w:p>
        </w:tc>
        <w:tc>
          <w:tcPr>
            <w:tcW w:w="0" w:type="auto"/>
            <w:tcBorders>
              <w:top w:val="nil"/>
              <w:left w:val="nil"/>
              <w:bottom w:val="nil"/>
              <w:right w:val="nil"/>
            </w:tcBorders>
            <w:vAlign w:val="center"/>
            <w:hideMark/>
          </w:tcPr>
          <w:p w14:paraId="7E1CA07F"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B462618"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3D30273C"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5DEB54"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0.613 </w:t>
            </w:r>
          </w:p>
        </w:tc>
        <w:tc>
          <w:tcPr>
            <w:tcW w:w="0" w:type="auto"/>
            <w:tcBorders>
              <w:top w:val="nil"/>
              <w:left w:val="nil"/>
              <w:bottom w:val="nil"/>
              <w:right w:val="nil"/>
            </w:tcBorders>
            <w:vAlign w:val="center"/>
            <w:hideMark/>
          </w:tcPr>
          <w:p w14:paraId="5D1A011B"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A951EF"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1.572 </w:t>
            </w:r>
          </w:p>
        </w:tc>
        <w:tc>
          <w:tcPr>
            <w:tcW w:w="0" w:type="auto"/>
            <w:tcBorders>
              <w:top w:val="nil"/>
              <w:left w:val="nil"/>
              <w:bottom w:val="nil"/>
              <w:right w:val="nil"/>
            </w:tcBorders>
            <w:vAlign w:val="center"/>
            <w:hideMark/>
          </w:tcPr>
          <w:p w14:paraId="7FB91197"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9E4D0E7"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0.202 </w:t>
            </w:r>
          </w:p>
        </w:tc>
        <w:tc>
          <w:tcPr>
            <w:tcW w:w="0" w:type="auto"/>
            <w:tcBorders>
              <w:top w:val="nil"/>
              <w:left w:val="nil"/>
              <w:bottom w:val="nil"/>
              <w:right w:val="nil"/>
            </w:tcBorders>
            <w:vAlign w:val="center"/>
            <w:hideMark/>
          </w:tcPr>
          <w:p w14:paraId="5A2F2248"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D430171"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0.137 </w:t>
            </w:r>
          </w:p>
        </w:tc>
        <w:tc>
          <w:tcPr>
            <w:tcW w:w="0" w:type="auto"/>
            <w:tcBorders>
              <w:top w:val="nil"/>
              <w:left w:val="nil"/>
              <w:bottom w:val="nil"/>
              <w:right w:val="nil"/>
            </w:tcBorders>
            <w:vAlign w:val="center"/>
            <w:hideMark/>
          </w:tcPr>
          <w:p w14:paraId="6E9B2B5B"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r>
      <w:tr w:rsidR="007620FF" w:rsidRPr="007620FF" w14:paraId="1D9D7163" w14:textId="77777777" w:rsidTr="007620FF">
        <w:tc>
          <w:tcPr>
            <w:tcW w:w="0" w:type="auto"/>
            <w:tcBorders>
              <w:top w:val="nil"/>
              <w:left w:val="nil"/>
              <w:bottom w:val="nil"/>
              <w:right w:val="nil"/>
            </w:tcBorders>
            <w:vAlign w:val="center"/>
            <w:hideMark/>
          </w:tcPr>
          <w:p w14:paraId="63CED2FB"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1080D7BB"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E0CDAB"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14.431 </w:t>
            </w:r>
          </w:p>
        </w:tc>
        <w:tc>
          <w:tcPr>
            <w:tcW w:w="0" w:type="auto"/>
            <w:tcBorders>
              <w:top w:val="nil"/>
              <w:left w:val="nil"/>
              <w:bottom w:val="nil"/>
              <w:right w:val="nil"/>
            </w:tcBorders>
            <w:vAlign w:val="center"/>
            <w:hideMark/>
          </w:tcPr>
          <w:p w14:paraId="003EDD76"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6C29E29"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37.000 </w:t>
            </w:r>
          </w:p>
        </w:tc>
        <w:tc>
          <w:tcPr>
            <w:tcW w:w="0" w:type="auto"/>
            <w:tcBorders>
              <w:top w:val="nil"/>
              <w:left w:val="nil"/>
              <w:bottom w:val="nil"/>
              <w:right w:val="nil"/>
            </w:tcBorders>
            <w:vAlign w:val="center"/>
            <w:hideMark/>
          </w:tcPr>
          <w:p w14:paraId="733A3767"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6C4E97"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0.390 </w:t>
            </w:r>
          </w:p>
        </w:tc>
        <w:tc>
          <w:tcPr>
            <w:tcW w:w="0" w:type="auto"/>
            <w:tcBorders>
              <w:top w:val="nil"/>
              <w:left w:val="nil"/>
              <w:bottom w:val="nil"/>
              <w:right w:val="nil"/>
            </w:tcBorders>
            <w:vAlign w:val="center"/>
            <w:hideMark/>
          </w:tcPr>
          <w:p w14:paraId="250FBBDE"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7A6F249" w14:textId="77777777" w:rsidR="007620FF" w:rsidRPr="007620FF" w:rsidRDefault="007620FF" w:rsidP="007620FF">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AA9D508" w14:textId="77777777" w:rsidR="007620FF" w:rsidRPr="007620FF" w:rsidRDefault="007620FF" w:rsidP="007620FF">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05E46B5"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BCB6D70"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3239CE"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r w:rsidRPr="007620FF">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FE05EB1" w14:textId="77777777" w:rsidR="007620FF" w:rsidRPr="007620FF" w:rsidRDefault="007620FF" w:rsidP="007620FF">
            <w:pPr>
              <w:spacing w:after="0" w:line="240" w:lineRule="auto"/>
              <w:jc w:val="right"/>
              <w:rPr>
                <w:rFonts w:ascii="Times New Roman" w:eastAsia="Times New Roman" w:hAnsi="Times New Roman" w:cs="Times New Roman"/>
                <w:sz w:val="24"/>
                <w:szCs w:val="24"/>
                <w:lang w:eastAsia="en-GB"/>
              </w:rPr>
            </w:pPr>
          </w:p>
        </w:tc>
      </w:tr>
      <w:tr w:rsidR="007620FF" w:rsidRPr="007620FF" w14:paraId="5936DF6D" w14:textId="77777777" w:rsidTr="007620FF">
        <w:tc>
          <w:tcPr>
            <w:tcW w:w="0" w:type="auto"/>
            <w:gridSpan w:val="14"/>
            <w:tcBorders>
              <w:top w:val="nil"/>
              <w:left w:val="nil"/>
              <w:bottom w:val="single" w:sz="12" w:space="0" w:color="000000"/>
              <w:right w:val="nil"/>
            </w:tcBorders>
            <w:vAlign w:val="center"/>
            <w:hideMark/>
          </w:tcPr>
          <w:p w14:paraId="3C13A893" w14:textId="77777777" w:rsidR="007620FF" w:rsidRPr="007620FF" w:rsidRDefault="007620FF" w:rsidP="007620FF">
            <w:pPr>
              <w:spacing w:after="0" w:line="240" w:lineRule="auto"/>
              <w:rPr>
                <w:rFonts w:ascii="Times New Roman" w:eastAsia="Times New Roman" w:hAnsi="Times New Roman" w:cs="Times New Roman"/>
                <w:sz w:val="20"/>
                <w:szCs w:val="20"/>
                <w:lang w:eastAsia="en-GB"/>
              </w:rPr>
            </w:pPr>
          </w:p>
        </w:tc>
      </w:tr>
      <w:tr w:rsidR="007620FF" w:rsidRPr="007620FF" w14:paraId="395E44E1" w14:textId="77777777" w:rsidTr="007620FF">
        <w:tc>
          <w:tcPr>
            <w:tcW w:w="0" w:type="auto"/>
            <w:gridSpan w:val="14"/>
            <w:tcBorders>
              <w:top w:val="nil"/>
              <w:left w:val="nil"/>
              <w:bottom w:val="nil"/>
              <w:right w:val="nil"/>
            </w:tcBorders>
            <w:vAlign w:val="center"/>
            <w:hideMark/>
          </w:tcPr>
          <w:p w14:paraId="29263224" w14:textId="77777777" w:rsidR="007620FF" w:rsidRPr="007620FF" w:rsidRDefault="007620FF" w:rsidP="007620FF">
            <w:pPr>
              <w:spacing w:after="0" w:line="240" w:lineRule="auto"/>
              <w:rPr>
                <w:rFonts w:ascii="Times New Roman" w:eastAsia="Times New Roman" w:hAnsi="Times New Roman" w:cs="Times New Roman"/>
                <w:sz w:val="24"/>
                <w:szCs w:val="24"/>
                <w:lang w:eastAsia="en-GB"/>
              </w:rPr>
            </w:pPr>
            <w:r w:rsidRPr="007620FF">
              <w:rPr>
                <w:rFonts w:ascii="Times New Roman" w:eastAsia="Times New Roman" w:hAnsi="Times New Roman" w:cs="Times New Roman"/>
                <w:i/>
                <w:iCs/>
                <w:sz w:val="24"/>
                <w:szCs w:val="24"/>
                <w:lang w:eastAsia="en-GB"/>
              </w:rPr>
              <w:t xml:space="preserve">Note. </w:t>
            </w:r>
            <w:r w:rsidRPr="007620FF">
              <w:rPr>
                <w:rFonts w:ascii="Times New Roman" w:eastAsia="Times New Roman" w:hAnsi="Times New Roman" w:cs="Times New Roman"/>
                <w:sz w:val="24"/>
                <w:szCs w:val="24"/>
                <w:lang w:eastAsia="en-GB"/>
              </w:rPr>
              <w:t xml:space="preserve"> Type III Sum of Squares </w:t>
            </w:r>
          </w:p>
        </w:tc>
      </w:tr>
    </w:tbl>
    <w:p w14:paraId="276E3895" w14:textId="77777777" w:rsidR="00102716" w:rsidRPr="00102716" w:rsidRDefault="00102716" w:rsidP="001027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59" w:name="_Toc524202253"/>
      <w:bookmarkStart w:id="60" w:name="_Toc524202393"/>
      <w:r w:rsidRPr="00102716">
        <w:rPr>
          <w:rFonts w:ascii="Times New Roman" w:eastAsia="Times New Roman" w:hAnsi="Times New Roman" w:cs="Times New Roman"/>
          <w:b/>
          <w:bCs/>
          <w:sz w:val="36"/>
          <w:szCs w:val="36"/>
          <w:lang w:eastAsia="en-GB"/>
        </w:rPr>
        <w:t>ANOVA</w:t>
      </w:r>
      <w:bookmarkEnd w:id="59"/>
      <w:bookmarkEnd w:id="60"/>
    </w:p>
    <w:tbl>
      <w:tblPr>
        <w:tblW w:w="0" w:type="auto"/>
        <w:tblCellMar>
          <w:top w:w="15" w:type="dxa"/>
          <w:left w:w="15" w:type="dxa"/>
          <w:bottom w:w="15" w:type="dxa"/>
          <w:right w:w="15" w:type="dxa"/>
        </w:tblCellMar>
        <w:tblLook w:val="04A0" w:firstRow="1" w:lastRow="0" w:firstColumn="1" w:lastColumn="0" w:noHBand="0" w:noVBand="1"/>
      </w:tblPr>
      <w:tblGrid>
        <w:gridCol w:w="2517"/>
        <w:gridCol w:w="36"/>
        <w:gridCol w:w="1563"/>
        <w:gridCol w:w="81"/>
        <w:gridCol w:w="690"/>
        <w:gridCol w:w="36"/>
        <w:gridCol w:w="1327"/>
        <w:gridCol w:w="83"/>
        <w:gridCol w:w="570"/>
        <w:gridCol w:w="36"/>
        <w:gridCol w:w="570"/>
        <w:gridCol w:w="36"/>
        <w:gridCol w:w="570"/>
        <w:gridCol w:w="36"/>
      </w:tblGrid>
      <w:tr w:rsidR="00102716" w:rsidRPr="00102716" w14:paraId="4B305C49" w14:textId="77777777" w:rsidTr="00102716">
        <w:trPr>
          <w:tblHeader/>
        </w:trPr>
        <w:tc>
          <w:tcPr>
            <w:tcW w:w="0" w:type="auto"/>
            <w:gridSpan w:val="14"/>
            <w:tcBorders>
              <w:top w:val="nil"/>
              <w:left w:val="nil"/>
              <w:bottom w:val="single" w:sz="6" w:space="0" w:color="000000"/>
              <w:right w:val="nil"/>
            </w:tcBorders>
            <w:vAlign w:val="center"/>
            <w:hideMark/>
          </w:tcPr>
          <w:p w14:paraId="4A7D7CFA" w14:textId="77777777" w:rsidR="00102716" w:rsidRPr="00102716" w:rsidRDefault="00102716" w:rsidP="00102716">
            <w:pPr>
              <w:spacing w:after="0" w:line="240" w:lineRule="auto"/>
              <w:divId w:val="1578704281"/>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ANOVA - Mean conf </w:t>
            </w:r>
          </w:p>
        </w:tc>
      </w:tr>
      <w:tr w:rsidR="00102716" w:rsidRPr="00102716" w14:paraId="399425B9" w14:textId="77777777" w:rsidTr="00102716">
        <w:trPr>
          <w:tblHeader/>
        </w:trPr>
        <w:tc>
          <w:tcPr>
            <w:tcW w:w="0" w:type="auto"/>
            <w:gridSpan w:val="2"/>
            <w:tcBorders>
              <w:top w:val="nil"/>
              <w:left w:val="nil"/>
              <w:bottom w:val="single" w:sz="6" w:space="0" w:color="000000"/>
              <w:right w:val="nil"/>
            </w:tcBorders>
            <w:vAlign w:val="center"/>
            <w:hideMark/>
          </w:tcPr>
          <w:p w14:paraId="195131B7"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Cases </w:t>
            </w:r>
          </w:p>
        </w:tc>
        <w:tc>
          <w:tcPr>
            <w:tcW w:w="0" w:type="auto"/>
            <w:gridSpan w:val="2"/>
            <w:tcBorders>
              <w:top w:val="nil"/>
              <w:left w:val="nil"/>
              <w:bottom w:val="single" w:sz="6" w:space="0" w:color="000000"/>
              <w:right w:val="nil"/>
            </w:tcBorders>
            <w:vAlign w:val="center"/>
            <w:hideMark/>
          </w:tcPr>
          <w:p w14:paraId="5AED011C"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515081E3"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1893BED4"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770C8AED"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373AA3FA"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p </w:t>
            </w:r>
          </w:p>
        </w:tc>
        <w:tc>
          <w:tcPr>
            <w:tcW w:w="0" w:type="auto"/>
            <w:gridSpan w:val="2"/>
            <w:tcBorders>
              <w:top w:val="nil"/>
              <w:left w:val="nil"/>
              <w:bottom w:val="single" w:sz="6" w:space="0" w:color="000000"/>
              <w:right w:val="nil"/>
            </w:tcBorders>
            <w:vAlign w:val="center"/>
            <w:hideMark/>
          </w:tcPr>
          <w:p w14:paraId="5FB18DA7" w14:textId="77777777" w:rsidR="00102716" w:rsidRPr="00102716" w:rsidRDefault="00102716" w:rsidP="00102716">
            <w:pPr>
              <w:spacing w:after="0" w:line="240" w:lineRule="auto"/>
              <w:jc w:val="center"/>
              <w:rPr>
                <w:rFonts w:ascii="Times New Roman" w:eastAsia="Times New Roman" w:hAnsi="Times New Roman" w:cs="Times New Roman"/>
                <w:b/>
                <w:bCs/>
                <w:sz w:val="24"/>
                <w:szCs w:val="24"/>
                <w:lang w:eastAsia="en-GB"/>
              </w:rPr>
            </w:pPr>
            <w:r w:rsidRPr="00102716">
              <w:rPr>
                <w:rFonts w:ascii="Times New Roman" w:eastAsia="Times New Roman" w:hAnsi="Times New Roman" w:cs="Times New Roman"/>
                <w:b/>
                <w:bCs/>
                <w:sz w:val="24"/>
                <w:szCs w:val="24"/>
                <w:lang w:eastAsia="en-GB"/>
              </w:rPr>
              <w:t xml:space="preserve">η² </w:t>
            </w:r>
          </w:p>
        </w:tc>
      </w:tr>
      <w:tr w:rsidR="00102716" w:rsidRPr="00102716" w14:paraId="421A9970" w14:textId="77777777" w:rsidTr="00102716">
        <w:tc>
          <w:tcPr>
            <w:tcW w:w="0" w:type="auto"/>
            <w:tcBorders>
              <w:top w:val="nil"/>
              <w:left w:val="nil"/>
              <w:bottom w:val="nil"/>
              <w:right w:val="nil"/>
            </w:tcBorders>
            <w:vAlign w:val="center"/>
            <w:hideMark/>
          </w:tcPr>
          <w:p w14:paraId="0377ECD3"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roofErr w:type="spellStart"/>
            <w:r w:rsidRPr="00102716">
              <w:rPr>
                <w:rFonts w:ascii="Times New Roman" w:eastAsia="Times New Roman" w:hAnsi="Times New Roman" w:cs="Times New Roman"/>
                <w:sz w:val="24"/>
                <w:szCs w:val="24"/>
                <w:lang w:eastAsia="en-GB"/>
              </w:rPr>
              <w:t>Yrs</w:t>
            </w:r>
            <w:proofErr w:type="spellEnd"/>
            <w:r w:rsidRPr="00102716">
              <w:rPr>
                <w:rFonts w:ascii="Times New Roman" w:eastAsia="Times New Roman" w:hAnsi="Times New Roman" w:cs="Times New Roman"/>
                <w:sz w:val="24"/>
                <w:szCs w:val="24"/>
                <w:lang w:eastAsia="en-GB"/>
              </w:rPr>
              <w:t xml:space="preserve"> experience </w:t>
            </w:r>
            <w:proofErr w:type="spellStart"/>
            <w:r w:rsidRPr="00102716">
              <w:rPr>
                <w:rFonts w:ascii="Times New Roman" w:eastAsia="Times New Roman" w:hAnsi="Times New Roman" w:cs="Times New Roman"/>
                <w:sz w:val="24"/>
                <w:szCs w:val="24"/>
                <w:lang w:eastAsia="en-GB"/>
              </w:rPr>
              <w:t>db</w:t>
            </w:r>
            <w:proofErr w:type="spellEnd"/>
            <w:r w:rsidRPr="0010271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AC4FA20"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1BC5C30"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0.665 </w:t>
            </w:r>
          </w:p>
        </w:tc>
        <w:tc>
          <w:tcPr>
            <w:tcW w:w="0" w:type="auto"/>
            <w:tcBorders>
              <w:top w:val="nil"/>
              <w:left w:val="nil"/>
              <w:bottom w:val="nil"/>
              <w:right w:val="nil"/>
            </w:tcBorders>
            <w:vAlign w:val="center"/>
            <w:hideMark/>
          </w:tcPr>
          <w:p w14:paraId="122990FB"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FABA41B"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56C37F1E"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4F07D8A"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0.166 </w:t>
            </w:r>
          </w:p>
        </w:tc>
        <w:tc>
          <w:tcPr>
            <w:tcW w:w="0" w:type="auto"/>
            <w:tcBorders>
              <w:top w:val="nil"/>
              <w:left w:val="nil"/>
              <w:bottom w:val="nil"/>
              <w:right w:val="nil"/>
            </w:tcBorders>
            <w:vAlign w:val="center"/>
            <w:hideMark/>
          </w:tcPr>
          <w:p w14:paraId="390CD03B"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9D2AA5"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0.334 </w:t>
            </w:r>
          </w:p>
        </w:tc>
        <w:tc>
          <w:tcPr>
            <w:tcW w:w="0" w:type="auto"/>
            <w:tcBorders>
              <w:top w:val="nil"/>
              <w:left w:val="nil"/>
              <w:bottom w:val="nil"/>
              <w:right w:val="nil"/>
            </w:tcBorders>
            <w:vAlign w:val="center"/>
            <w:hideMark/>
          </w:tcPr>
          <w:p w14:paraId="1779D329"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7A68FDB"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0.853 </w:t>
            </w:r>
          </w:p>
        </w:tc>
        <w:tc>
          <w:tcPr>
            <w:tcW w:w="0" w:type="auto"/>
            <w:tcBorders>
              <w:top w:val="nil"/>
              <w:left w:val="nil"/>
              <w:bottom w:val="nil"/>
              <w:right w:val="nil"/>
            </w:tcBorders>
            <w:vAlign w:val="center"/>
            <w:hideMark/>
          </w:tcPr>
          <w:p w14:paraId="0BE994BC"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AFBB16A"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0.030 </w:t>
            </w:r>
          </w:p>
        </w:tc>
        <w:tc>
          <w:tcPr>
            <w:tcW w:w="0" w:type="auto"/>
            <w:tcBorders>
              <w:top w:val="nil"/>
              <w:left w:val="nil"/>
              <w:bottom w:val="nil"/>
              <w:right w:val="nil"/>
            </w:tcBorders>
            <w:vAlign w:val="center"/>
            <w:hideMark/>
          </w:tcPr>
          <w:p w14:paraId="44D1DD10"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r>
      <w:tr w:rsidR="00102716" w:rsidRPr="00102716" w14:paraId="6CF1E5EB" w14:textId="77777777" w:rsidTr="00102716">
        <w:tc>
          <w:tcPr>
            <w:tcW w:w="0" w:type="auto"/>
            <w:tcBorders>
              <w:top w:val="nil"/>
              <w:left w:val="nil"/>
              <w:bottom w:val="nil"/>
              <w:right w:val="nil"/>
            </w:tcBorders>
            <w:vAlign w:val="center"/>
            <w:hideMark/>
          </w:tcPr>
          <w:p w14:paraId="117D2360"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Role </w:t>
            </w:r>
          </w:p>
        </w:tc>
        <w:tc>
          <w:tcPr>
            <w:tcW w:w="0" w:type="auto"/>
            <w:tcBorders>
              <w:top w:val="nil"/>
              <w:left w:val="nil"/>
              <w:bottom w:val="nil"/>
              <w:right w:val="nil"/>
            </w:tcBorders>
            <w:vAlign w:val="center"/>
            <w:hideMark/>
          </w:tcPr>
          <w:p w14:paraId="08C2CA82"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3DF8C48"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0.381 </w:t>
            </w:r>
          </w:p>
        </w:tc>
        <w:tc>
          <w:tcPr>
            <w:tcW w:w="0" w:type="auto"/>
            <w:tcBorders>
              <w:top w:val="nil"/>
              <w:left w:val="nil"/>
              <w:bottom w:val="nil"/>
              <w:right w:val="nil"/>
            </w:tcBorders>
            <w:vAlign w:val="center"/>
            <w:hideMark/>
          </w:tcPr>
          <w:p w14:paraId="221582B2"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E43A6A7"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745D3326"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803AE2"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0.381 </w:t>
            </w:r>
          </w:p>
        </w:tc>
        <w:tc>
          <w:tcPr>
            <w:tcW w:w="0" w:type="auto"/>
            <w:tcBorders>
              <w:top w:val="nil"/>
              <w:left w:val="nil"/>
              <w:bottom w:val="nil"/>
              <w:right w:val="nil"/>
            </w:tcBorders>
            <w:vAlign w:val="center"/>
            <w:hideMark/>
          </w:tcPr>
          <w:p w14:paraId="705FB02A"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F620B7"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0.765 </w:t>
            </w:r>
          </w:p>
        </w:tc>
        <w:tc>
          <w:tcPr>
            <w:tcW w:w="0" w:type="auto"/>
            <w:tcBorders>
              <w:top w:val="nil"/>
              <w:left w:val="nil"/>
              <w:bottom w:val="nil"/>
              <w:right w:val="nil"/>
            </w:tcBorders>
            <w:vAlign w:val="center"/>
            <w:hideMark/>
          </w:tcPr>
          <w:p w14:paraId="7A51BDDB"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CED6F4C"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0.387 </w:t>
            </w:r>
          </w:p>
        </w:tc>
        <w:tc>
          <w:tcPr>
            <w:tcW w:w="0" w:type="auto"/>
            <w:tcBorders>
              <w:top w:val="nil"/>
              <w:left w:val="nil"/>
              <w:bottom w:val="nil"/>
              <w:right w:val="nil"/>
            </w:tcBorders>
            <w:vAlign w:val="center"/>
            <w:hideMark/>
          </w:tcPr>
          <w:p w14:paraId="2BD39073"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E595D72"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0.017 </w:t>
            </w:r>
          </w:p>
        </w:tc>
        <w:tc>
          <w:tcPr>
            <w:tcW w:w="0" w:type="auto"/>
            <w:tcBorders>
              <w:top w:val="nil"/>
              <w:left w:val="nil"/>
              <w:bottom w:val="nil"/>
              <w:right w:val="nil"/>
            </w:tcBorders>
            <w:vAlign w:val="center"/>
            <w:hideMark/>
          </w:tcPr>
          <w:p w14:paraId="7562DE2A"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r>
      <w:tr w:rsidR="00102716" w:rsidRPr="00102716" w14:paraId="211446E2" w14:textId="77777777" w:rsidTr="00102716">
        <w:tc>
          <w:tcPr>
            <w:tcW w:w="0" w:type="auto"/>
            <w:tcBorders>
              <w:top w:val="nil"/>
              <w:left w:val="nil"/>
              <w:bottom w:val="nil"/>
              <w:right w:val="nil"/>
            </w:tcBorders>
            <w:vAlign w:val="center"/>
            <w:hideMark/>
          </w:tcPr>
          <w:p w14:paraId="170E6188"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roofErr w:type="spellStart"/>
            <w:r w:rsidRPr="00102716">
              <w:rPr>
                <w:rFonts w:ascii="Times New Roman" w:eastAsia="Times New Roman" w:hAnsi="Times New Roman" w:cs="Times New Roman"/>
                <w:sz w:val="24"/>
                <w:szCs w:val="24"/>
                <w:lang w:eastAsia="en-GB"/>
              </w:rPr>
              <w:t>Yrs</w:t>
            </w:r>
            <w:proofErr w:type="spellEnd"/>
            <w:r w:rsidRPr="00102716">
              <w:rPr>
                <w:rFonts w:ascii="Times New Roman" w:eastAsia="Times New Roman" w:hAnsi="Times New Roman" w:cs="Times New Roman"/>
                <w:sz w:val="24"/>
                <w:szCs w:val="24"/>
                <w:lang w:eastAsia="en-GB"/>
              </w:rPr>
              <w:t xml:space="preserve"> experience </w:t>
            </w:r>
            <w:proofErr w:type="spellStart"/>
            <w:r w:rsidRPr="00102716">
              <w:rPr>
                <w:rFonts w:ascii="Times New Roman" w:eastAsia="Times New Roman" w:hAnsi="Times New Roman" w:cs="Times New Roman"/>
                <w:sz w:val="24"/>
                <w:szCs w:val="24"/>
                <w:lang w:eastAsia="en-GB"/>
              </w:rPr>
              <w:t>db</w:t>
            </w:r>
            <w:proofErr w:type="spellEnd"/>
            <w:r w:rsidRPr="00102716">
              <w:rPr>
                <w:rFonts w:ascii="Times New Roman" w:eastAsia="Times New Roman" w:hAnsi="Times New Roman" w:cs="Times New Roman"/>
                <w:sz w:val="24"/>
                <w:szCs w:val="24"/>
                <w:lang w:eastAsia="en-GB"/>
              </w:rPr>
              <w:t xml:space="preserve"> </w:t>
            </w:r>
            <w:r w:rsidRPr="00102716">
              <w:rPr>
                <w:rFonts w:ascii="Segoe UI Symbol" w:eastAsia="Times New Roman" w:hAnsi="Segoe UI Symbol" w:cs="Segoe UI Symbol"/>
                <w:sz w:val="20"/>
                <w:szCs w:val="20"/>
                <w:lang w:eastAsia="en-GB"/>
              </w:rPr>
              <w:t>✻</w:t>
            </w:r>
            <w:r w:rsidRPr="00102716">
              <w:rPr>
                <w:rFonts w:ascii="Times New Roman" w:eastAsia="Times New Roman" w:hAnsi="Times New Roman" w:cs="Times New Roman"/>
                <w:sz w:val="20"/>
                <w:szCs w:val="20"/>
                <w:lang w:eastAsia="en-GB"/>
              </w:rPr>
              <w:t xml:space="preserve"> </w:t>
            </w:r>
            <w:r w:rsidRPr="00102716">
              <w:rPr>
                <w:rFonts w:ascii="Times New Roman" w:eastAsia="Times New Roman" w:hAnsi="Times New Roman" w:cs="Times New Roman"/>
                <w:sz w:val="24"/>
                <w:szCs w:val="24"/>
                <w:lang w:eastAsia="en-GB"/>
              </w:rPr>
              <w:t xml:space="preserve">Role </w:t>
            </w:r>
          </w:p>
        </w:tc>
        <w:tc>
          <w:tcPr>
            <w:tcW w:w="0" w:type="auto"/>
            <w:tcBorders>
              <w:top w:val="nil"/>
              <w:left w:val="nil"/>
              <w:bottom w:val="nil"/>
              <w:right w:val="nil"/>
            </w:tcBorders>
            <w:vAlign w:val="center"/>
            <w:hideMark/>
          </w:tcPr>
          <w:p w14:paraId="1DC06D4F"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2E2D70"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2.415 </w:t>
            </w:r>
          </w:p>
        </w:tc>
        <w:tc>
          <w:tcPr>
            <w:tcW w:w="0" w:type="auto"/>
            <w:tcBorders>
              <w:top w:val="nil"/>
              <w:left w:val="nil"/>
              <w:bottom w:val="nil"/>
              <w:right w:val="nil"/>
            </w:tcBorders>
            <w:vAlign w:val="center"/>
            <w:hideMark/>
          </w:tcPr>
          <w:p w14:paraId="5892154D"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7480F4C"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227FDF22"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E9FCD08"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0.604 </w:t>
            </w:r>
          </w:p>
        </w:tc>
        <w:tc>
          <w:tcPr>
            <w:tcW w:w="0" w:type="auto"/>
            <w:tcBorders>
              <w:top w:val="nil"/>
              <w:left w:val="nil"/>
              <w:bottom w:val="nil"/>
              <w:right w:val="nil"/>
            </w:tcBorders>
            <w:vAlign w:val="center"/>
            <w:hideMark/>
          </w:tcPr>
          <w:p w14:paraId="73896FCA"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9287F3"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1.214 </w:t>
            </w:r>
          </w:p>
        </w:tc>
        <w:tc>
          <w:tcPr>
            <w:tcW w:w="0" w:type="auto"/>
            <w:tcBorders>
              <w:top w:val="nil"/>
              <w:left w:val="nil"/>
              <w:bottom w:val="nil"/>
              <w:right w:val="nil"/>
            </w:tcBorders>
            <w:vAlign w:val="center"/>
            <w:hideMark/>
          </w:tcPr>
          <w:p w14:paraId="627660F3"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27224DD"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0.322 </w:t>
            </w:r>
          </w:p>
        </w:tc>
        <w:tc>
          <w:tcPr>
            <w:tcW w:w="0" w:type="auto"/>
            <w:tcBorders>
              <w:top w:val="nil"/>
              <w:left w:val="nil"/>
              <w:bottom w:val="nil"/>
              <w:right w:val="nil"/>
            </w:tcBorders>
            <w:vAlign w:val="center"/>
            <w:hideMark/>
          </w:tcPr>
          <w:p w14:paraId="1FFD2348"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D3F3156"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0.110 </w:t>
            </w:r>
          </w:p>
        </w:tc>
        <w:tc>
          <w:tcPr>
            <w:tcW w:w="0" w:type="auto"/>
            <w:tcBorders>
              <w:top w:val="nil"/>
              <w:left w:val="nil"/>
              <w:bottom w:val="nil"/>
              <w:right w:val="nil"/>
            </w:tcBorders>
            <w:vAlign w:val="center"/>
            <w:hideMark/>
          </w:tcPr>
          <w:p w14:paraId="0C548238"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r>
      <w:tr w:rsidR="00102716" w:rsidRPr="00102716" w14:paraId="6BB6202B" w14:textId="77777777" w:rsidTr="00102716">
        <w:tc>
          <w:tcPr>
            <w:tcW w:w="0" w:type="auto"/>
            <w:tcBorders>
              <w:top w:val="nil"/>
              <w:left w:val="nil"/>
              <w:bottom w:val="nil"/>
              <w:right w:val="nil"/>
            </w:tcBorders>
            <w:vAlign w:val="center"/>
            <w:hideMark/>
          </w:tcPr>
          <w:p w14:paraId="21F009D8"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10B670B9"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20F2719"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18.409 </w:t>
            </w:r>
          </w:p>
        </w:tc>
        <w:tc>
          <w:tcPr>
            <w:tcW w:w="0" w:type="auto"/>
            <w:tcBorders>
              <w:top w:val="nil"/>
              <w:left w:val="nil"/>
              <w:bottom w:val="nil"/>
              <w:right w:val="nil"/>
            </w:tcBorders>
            <w:vAlign w:val="center"/>
            <w:hideMark/>
          </w:tcPr>
          <w:p w14:paraId="5A5BC545"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DABC415"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37.000 </w:t>
            </w:r>
          </w:p>
        </w:tc>
        <w:tc>
          <w:tcPr>
            <w:tcW w:w="0" w:type="auto"/>
            <w:tcBorders>
              <w:top w:val="nil"/>
              <w:left w:val="nil"/>
              <w:bottom w:val="nil"/>
              <w:right w:val="nil"/>
            </w:tcBorders>
            <w:vAlign w:val="center"/>
            <w:hideMark/>
          </w:tcPr>
          <w:p w14:paraId="118E0F35"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1EA12DD"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0.498 </w:t>
            </w:r>
          </w:p>
        </w:tc>
        <w:tc>
          <w:tcPr>
            <w:tcW w:w="0" w:type="auto"/>
            <w:tcBorders>
              <w:top w:val="nil"/>
              <w:left w:val="nil"/>
              <w:bottom w:val="nil"/>
              <w:right w:val="nil"/>
            </w:tcBorders>
            <w:vAlign w:val="center"/>
            <w:hideMark/>
          </w:tcPr>
          <w:p w14:paraId="5BE25B03"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5CA5ACF" w14:textId="77777777" w:rsidR="00102716" w:rsidRPr="00102716" w:rsidRDefault="00102716" w:rsidP="0010271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F0A6D13" w14:textId="77777777" w:rsidR="00102716" w:rsidRPr="00102716" w:rsidRDefault="00102716" w:rsidP="0010271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E073C62"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6A44436"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D97F78"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r w:rsidRPr="0010271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50FBECBE" w14:textId="77777777" w:rsidR="00102716" w:rsidRPr="00102716" w:rsidRDefault="00102716" w:rsidP="00102716">
            <w:pPr>
              <w:spacing w:after="0" w:line="240" w:lineRule="auto"/>
              <w:jc w:val="right"/>
              <w:rPr>
                <w:rFonts w:ascii="Times New Roman" w:eastAsia="Times New Roman" w:hAnsi="Times New Roman" w:cs="Times New Roman"/>
                <w:sz w:val="24"/>
                <w:szCs w:val="24"/>
                <w:lang w:eastAsia="en-GB"/>
              </w:rPr>
            </w:pPr>
          </w:p>
        </w:tc>
      </w:tr>
      <w:tr w:rsidR="00102716" w:rsidRPr="00102716" w14:paraId="3A2BEE36" w14:textId="77777777" w:rsidTr="00102716">
        <w:tc>
          <w:tcPr>
            <w:tcW w:w="0" w:type="auto"/>
            <w:gridSpan w:val="14"/>
            <w:tcBorders>
              <w:top w:val="nil"/>
              <w:left w:val="nil"/>
              <w:bottom w:val="single" w:sz="12" w:space="0" w:color="000000"/>
              <w:right w:val="nil"/>
            </w:tcBorders>
            <w:vAlign w:val="center"/>
            <w:hideMark/>
          </w:tcPr>
          <w:p w14:paraId="44FD0815" w14:textId="77777777" w:rsidR="00102716" w:rsidRPr="00102716" w:rsidRDefault="00102716" w:rsidP="00102716">
            <w:pPr>
              <w:spacing w:after="0" w:line="240" w:lineRule="auto"/>
              <w:rPr>
                <w:rFonts w:ascii="Times New Roman" w:eastAsia="Times New Roman" w:hAnsi="Times New Roman" w:cs="Times New Roman"/>
                <w:sz w:val="20"/>
                <w:szCs w:val="20"/>
                <w:lang w:eastAsia="en-GB"/>
              </w:rPr>
            </w:pPr>
          </w:p>
        </w:tc>
      </w:tr>
      <w:tr w:rsidR="00102716" w:rsidRPr="00102716" w14:paraId="3B7A1C41" w14:textId="77777777" w:rsidTr="00102716">
        <w:tc>
          <w:tcPr>
            <w:tcW w:w="0" w:type="auto"/>
            <w:gridSpan w:val="14"/>
            <w:tcBorders>
              <w:top w:val="nil"/>
              <w:left w:val="nil"/>
              <w:bottom w:val="nil"/>
              <w:right w:val="nil"/>
            </w:tcBorders>
            <w:vAlign w:val="center"/>
            <w:hideMark/>
          </w:tcPr>
          <w:p w14:paraId="425E6CA0" w14:textId="77777777" w:rsidR="00102716" w:rsidRPr="00102716" w:rsidRDefault="00102716" w:rsidP="00102716">
            <w:pPr>
              <w:spacing w:after="0" w:line="240" w:lineRule="auto"/>
              <w:rPr>
                <w:rFonts w:ascii="Times New Roman" w:eastAsia="Times New Roman" w:hAnsi="Times New Roman" w:cs="Times New Roman"/>
                <w:sz w:val="24"/>
                <w:szCs w:val="24"/>
                <w:lang w:eastAsia="en-GB"/>
              </w:rPr>
            </w:pPr>
            <w:r w:rsidRPr="00102716">
              <w:rPr>
                <w:rFonts w:ascii="Times New Roman" w:eastAsia="Times New Roman" w:hAnsi="Times New Roman" w:cs="Times New Roman"/>
                <w:i/>
                <w:iCs/>
                <w:sz w:val="24"/>
                <w:szCs w:val="24"/>
                <w:lang w:eastAsia="en-GB"/>
              </w:rPr>
              <w:t xml:space="preserve">Note. </w:t>
            </w:r>
            <w:r w:rsidRPr="00102716">
              <w:rPr>
                <w:rFonts w:ascii="Times New Roman" w:eastAsia="Times New Roman" w:hAnsi="Times New Roman" w:cs="Times New Roman"/>
                <w:sz w:val="24"/>
                <w:szCs w:val="24"/>
                <w:lang w:eastAsia="en-GB"/>
              </w:rPr>
              <w:t xml:space="preserve"> Type III Sum of Squares </w:t>
            </w:r>
          </w:p>
        </w:tc>
      </w:tr>
    </w:tbl>
    <w:p w14:paraId="569AB331" w14:textId="1CD2B929" w:rsidR="00102716" w:rsidRDefault="00102716" w:rsidP="0010271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6AC9C23C" w14:textId="7169B77E" w:rsidR="009565F7" w:rsidRPr="00530CEE" w:rsidRDefault="007D62DA" w:rsidP="00530CE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61" w:name="_Toc524202254"/>
      <w:bookmarkStart w:id="62" w:name="_Toc524202394"/>
      <w:r>
        <w:rPr>
          <w:rFonts w:ascii="Times New Roman" w:eastAsia="Times New Roman" w:hAnsi="Times New Roman" w:cs="Times New Roman"/>
          <w:b/>
          <w:bCs/>
          <w:sz w:val="27"/>
          <w:szCs w:val="27"/>
          <w:lang w:eastAsia="en-GB"/>
        </w:rPr>
        <w:t>ANOVA Post questionnaire</w:t>
      </w:r>
      <w:bookmarkEnd w:id="61"/>
      <w:bookmarkEnd w:id="62"/>
    </w:p>
    <w:tbl>
      <w:tblPr>
        <w:tblW w:w="9360" w:type="dxa"/>
        <w:tblCellMar>
          <w:top w:w="15" w:type="dxa"/>
          <w:left w:w="15" w:type="dxa"/>
          <w:bottom w:w="15" w:type="dxa"/>
          <w:right w:w="15" w:type="dxa"/>
        </w:tblCellMar>
        <w:tblLook w:val="04A0" w:firstRow="1" w:lastRow="0" w:firstColumn="1" w:lastColumn="0" w:noHBand="0" w:noVBand="1"/>
      </w:tblPr>
      <w:tblGrid>
        <w:gridCol w:w="1317"/>
        <w:gridCol w:w="39"/>
        <w:gridCol w:w="305"/>
        <w:gridCol w:w="305"/>
        <w:gridCol w:w="1261"/>
        <w:gridCol w:w="737"/>
        <w:gridCol w:w="39"/>
        <w:gridCol w:w="40"/>
        <w:gridCol w:w="755"/>
        <w:gridCol w:w="39"/>
        <w:gridCol w:w="624"/>
        <w:gridCol w:w="737"/>
        <w:gridCol w:w="609"/>
        <w:gridCol w:w="690"/>
        <w:gridCol w:w="609"/>
        <w:gridCol w:w="609"/>
        <w:gridCol w:w="609"/>
        <w:gridCol w:w="36"/>
      </w:tblGrid>
      <w:tr w:rsidR="009565F7" w:rsidRPr="009565F7" w14:paraId="3E36A2C8" w14:textId="77777777" w:rsidTr="00D761CC">
        <w:trPr>
          <w:gridAfter w:val="1"/>
          <w:tblHeader/>
        </w:trPr>
        <w:tc>
          <w:tcPr>
            <w:tcW w:w="0" w:type="auto"/>
            <w:gridSpan w:val="17"/>
            <w:tcBorders>
              <w:top w:val="nil"/>
              <w:left w:val="nil"/>
              <w:bottom w:val="single" w:sz="6" w:space="0" w:color="000000"/>
              <w:right w:val="nil"/>
            </w:tcBorders>
            <w:vAlign w:val="center"/>
            <w:hideMark/>
          </w:tcPr>
          <w:p w14:paraId="592D6989" w14:textId="7E520832" w:rsidR="009565F7" w:rsidRPr="009565F7" w:rsidRDefault="009565F7" w:rsidP="009565F7">
            <w:pPr>
              <w:spacing w:after="0" w:line="240" w:lineRule="auto"/>
              <w:divId w:val="1225262344"/>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ANOVA - Mean know</w:t>
            </w:r>
            <w:r w:rsidR="00530CEE">
              <w:rPr>
                <w:rFonts w:ascii="Times New Roman" w:eastAsia="Times New Roman" w:hAnsi="Times New Roman" w:cs="Times New Roman"/>
                <w:b/>
                <w:bCs/>
                <w:sz w:val="24"/>
                <w:szCs w:val="24"/>
                <w:lang w:eastAsia="en-GB"/>
              </w:rPr>
              <w:t>ledge</w:t>
            </w:r>
            <w:r w:rsidRPr="009565F7">
              <w:rPr>
                <w:rFonts w:ascii="Times New Roman" w:eastAsia="Times New Roman" w:hAnsi="Times New Roman" w:cs="Times New Roman"/>
                <w:b/>
                <w:bCs/>
                <w:sz w:val="24"/>
                <w:szCs w:val="24"/>
                <w:lang w:eastAsia="en-GB"/>
              </w:rPr>
              <w:t xml:space="preserve"> </w:t>
            </w:r>
          </w:p>
        </w:tc>
      </w:tr>
      <w:tr w:rsidR="009565F7" w:rsidRPr="009565F7" w14:paraId="08997064" w14:textId="77777777" w:rsidTr="00D761CC">
        <w:trPr>
          <w:gridAfter w:val="1"/>
          <w:tblHeader/>
        </w:trPr>
        <w:tc>
          <w:tcPr>
            <w:tcW w:w="0" w:type="auto"/>
            <w:gridSpan w:val="2"/>
            <w:tcBorders>
              <w:top w:val="nil"/>
              <w:left w:val="nil"/>
              <w:bottom w:val="single" w:sz="6" w:space="0" w:color="000000"/>
              <w:right w:val="nil"/>
            </w:tcBorders>
            <w:vAlign w:val="center"/>
            <w:hideMark/>
          </w:tcPr>
          <w:p w14:paraId="510FAFB7"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Cases </w:t>
            </w:r>
          </w:p>
        </w:tc>
        <w:tc>
          <w:tcPr>
            <w:tcW w:w="0" w:type="auto"/>
            <w:gridSpan w:val="3"/>
            <w:tcBorders>
              <w:top w:val="nil"/>
              <w:left w:val="nil"/>
              <w:bottom w:val="single" w:sz="6" w:space="0" w:color="000000"/>
              <w:right w:val="nil"/>
            </w:tcBorders>
            <w:vAlign w:val="center"/>
            <w:hideMark/>
          </w:tcPr>
          <w:p w14:paraId="61D4F03F"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411188E3"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df </w:t>
            </w:r>
          </w:p>
        </w:tc>
        <w:tc>
          <w:tcPr>
            <w:tcW w:w="0" w:type="auto"/>
            <w:gridSpan w:val="4"/>
            <w:tcBorders>
              <w:top w:val="nil"/>
              <w:left w:val="nil"/>
              <w:bottom w:val="single" w:sz="6" w:space="0" w:color="000000"/>
              <w:right w:val="nil"/>
            </w:tcBorders>
            <w:vAlign w:val="center"/>
            <w:hideMark/>
          </w:tcPr>
          <w:p w14:paraId="58BD4ACC"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70EB683F"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120B278F"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p </w:t>
            </w:r>
          </w:p>
        </w:tc>
        <w:tc>
          <w:tcPr>
            <w:tcW w:w="0" w:type="auto"/>
            <w:gridSpan w:val="2"/>
            <w:tcBorders>
              <w:top w:val="nil"/>
              <w:left w:val="nil"/>
              <w:bottom w:val="single" w:sz="6" w:space="0" w:color="000000"/>
              <w:right w:val="nil"/>
            </w:tcBorders>
            <w:vAlign w:val="center"/>
            <w:hideMark/>
          </w:tcPr>
          <w:p w14:paraId="50F9575D" w14:textId="77777777" w:rsidR="009565F7" w:rsidRPr="009565F7" w:rsidRDefault="009565F7" w:rsidP="009565F7">
            <w:pPr>
              <w:spacing w:after="0" w:line="240" w:lineRule="auto"/>
              <w:jc w:val="center"/>
              <w:rPr>
                <w:rFonts w:ascii="Times New Roman" w:eastAsia="Times New Roman" w:hAnsi="Times New Roman" w:cs="Times New Roman"/>
                <w:b/>
                <w:bCs/>
                <w:sz w:val="24"/>
                <w:szCs w:val="24"/>
                <w:lang w:eastAsia="en-GB"/>
              </w:rPr>
            </w:pPr>
            <w:r w:rsidRPr="009565F7">
              <w:rPr>
                <w:rFonts w:ascii="Times New Roman" w:eastAsia="Times New Roman" w:hAnsi="Times New Roman" w:cs="Times New Roman"/>
                <w:b/>
                <w:bCs/>
                <w:sz w:val="24"/>
                <w:szCs w:val="24"/>
                <w:lang w:eastAsia="en-GB"/>
              </w:rPr>
              <w:t xml:space="preserve">η² </w:t>
            </w:r>
          </w:p>
        </w:tc>
      </w:tr>
      <w:tr w:rsidR="00D761CC" w:rsidRPr="009565F7" w14:paraId="310DEE19" w14:textId="77777777" w:rsidTr="00D761CC">
        <w:trPr>
          <w:gridAfter w:val="1"/>
        </w:trPr>
        <w:tc>
          <w:tcPr>
            <w:tcW w:w="0" w:type="auto"/>
            <w:tcBorders>
              <w:top w:val="nil"/>
              <w:left w:val="nil"/>
              <w:bottom w:val="nil"/>
              <w:right w:val="nil"/>
            </w:tcBorders>
            <w:vAlign w:val="center"/>
            <w:hideMark/>
          </w:tcPr>
          <w:p w14:paraId="01796B7F"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Role </w:t>
            </w:r>
          </w:p>
        </w:tc>
        <w:tc>
          <w:tcPr>
            <w:tcW w:w="0" w:type="auto"/>
            <w:tcBorders>
              <w:top w:val="nil"/>
              <w:left w:val="nil"/>
              <w:bottom w:val="nil"/>
              <w:right w:val="nil"/>
            </w:tcBorders>
            <w:vAlign w:val="center"/>
            <w:hideMark/>
          </w:tcPr>
          <w:p w14:paraId="2A1D9F56"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4D76628F"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2.218 </w:t>
            </w:r>
          </w:p>
        </w:tc>
        <w:tc>
          <w:tcPr>
            <w:tcW w:w="0" w:type="auto"/>
            <w:tcBorders>
              <w:top w:val="nil"/>
              <w:left w:val="nil"/>
              <w:bottom w:val="nil"/>
              <w:right w:val="nil"/>
            </w:tcBorders>
            <w:vAlign w:val="center"/>
            <w:hideMark/>
          </w:tcPr>
          <w:p w14:paraId="51AFF5C2"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673E18D"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06A0C268"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604EBDA3"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2.218 </w:t>
            </w:r>
          </w:p>
        </w:tc>
        <w:tc>
          <w:tcPr>
            <w:tcW w:w="0" w:type="auto"/>
            <w:tcBorders>
              <w:top w:val="nil"/>
              <w:left w:val="nil"/>
              <w:bottom w:val="nil"/>
              <w:right w:val="nil"/>
            </w:tcBorders>
            <w:vAlign w:val="center"/>
            <w:hideMark/>
          </w:tcPr>
          <w:p w14:paraId="47CDF659"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3708FE5"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18.897 </w:t>
            </w:r>
          </w:p>
        </w:tc>
        <w:tc>
          <w:tcPr>
            <w:tcW w:w="0" w:type="auto"/>
            <w:tcBorders>
              <w:top w:val="nil"/>
              <w:left w:val="nil"/>
              <w:bottom w:val="nil"/>
              <w:right w:val="nil"/>
            </w:tcBorders>
            <w:vAlign w:val="center"/>
            <w:hideMark/>
          </w:tcPr>
          <w:p w14:paraId="504D1CAE"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522CE8"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20919720"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C5F6E1C"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0.286 </w:t>
            </w:r>
          </w:p>
        </w:tc>
        <w:tc>
          <w:tcPr>
            <w:tcW w:w="0" w:type="auto"/>
            <w:tcBorders>
              <w:top w:val="nil"/>
              <w:left w:val="nil"/>
              <w:bottom w:val="nil"/>
              <w:right w:val="nil"/>
            </w:tcBorders>
            <w:vAlign w:val="center"/>
            <w:hideMark/>
          </w:tcPr>
          <w:p w14:paraId="440FE696"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r>
      <w:tr w:rsidR="00D761CC" w:rsidRPr="009565F7" w14:paraId="4A7EF790" w14:textId="77777777" w:rsidTr="00D761CC">
        <w:trPr>
          <w:gridAfter w:val="1"/>
        </w:trPr>
        <w:tc>
          <w:tcPr>
            <w:tcW w:w="0" w:type="auto"/>
            <w:tcBorders>
              <w:top w:val="nil"/>
              <w:left w:val="nil"/>
              <w:bottom w:val="nil"/>
              <w:right w:val="nil"/>
            </w:tcBorders>
            <w:vAlign w:val="center"/>
            <w:hideMark/>
          </w:tcPr>
          <w:p w14:paraId="7E73F43E"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proofErr w:type="spellStart"/>
            <w:r w:rsidRPr="009565F7">
              <w:rPr>
                <w:rFonts w:ascii="Times New Roman" w:eastAsia="Times New Roman" w:hAnsi="Times New Roman" w:cs="Times New Roman"/>
                <w:sz w:val="24"/>
                <w:szCs w:val="24"/>
                <w:lang w:eastAsia="en-GB"/>
              </w:rPr>
              <w:t>Yrs</w:t>
            </w:r>
            <w:proofErr w:type="spellEnd"/>
            <w:r w:rsidRPr="009565F7">
              <w:rPr>
                <w:rFonts w:ascii="Times New Roman" w:eastAsia="Times New Roman" w:hAnsi="Times New Roman" w:cs="Times New Roman"/>
                <w:sz w:val="24"/>
                <w:szCs w:val="24"/>
                <w:lang w:eastAsia="en-GB"/>
              </w:rPr>
              <w:t xml:space="preserve"> </w:t>
            </w:r>
            <w:proofErr w:type="spellStart"/>
            <w:r w:rsidRPr="009565F7">
              <w:rPr>
                <w:rFonts w:ascii="Times New Roman" w:eastAsia="Times New Roman" w:hAnsi="Times New Roman" w:cs="Times New Roman"/>
                <w:sz w:val="24"/>
                <w:szCs w:val="24"/>
                <w:lang w:eastAsia="en-GB"/>
              </w:rPr>
              <w:t>Exper</w:t>
            </w:r>
            <w:proofErr w:type="spellEnd"/>
            <w:r w:rsidRPr="009565F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16DF372"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32213F3F"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0.226 </w:t>
            </w:r>
          </w:p>
        </w:tc>
        <w:tc>
          <w:tcPr>
            <w:tcW w:w="0" w:type="auto"/>
            <w:tcBorders>
              <w:top w:val="nil"/>
              <w:left w:val="nil"/>
              <w:bottom w:val="nil"/>
              <w:right w:val="nil"/>
            </w:tcBorders>
            <w:vAlign w:val="center"/>
            <w:hideMark/>
          </w:tcPr>
          <w:p w14:paraId="40841DC4"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776C5CA"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128EAB34"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064AB50C"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0.056 </w:t>
            </w:r>
          </w:p>
        </w:tc>
        <w:tc>
          <w:tcPr>
            <w:tcW w:w="0" w:type="auto"/>
            <w:tcBorders>
              <w:top w:val="nil"/>
              <w:left w:val="nil"/>
              <w:bottom w:val="nil"/>
              <w:right w:val="nil"/>
            </w:tcBorders>
            <w:vAlign w:val="center"/>
            <w:hideMark/>
          </w:tcPr>
          <w:p w14:paraId="7B1047F3"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A53721"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0.481 </w:t>
            </w:r>
          </w:p>
        </w:tc>
        <w:tc>
          <w:tcPr>
            <w:tcW w:w="0" w:type="auto"/>
            <w:tcBorders>
              <w:top w:val="nil"/>
              <w:left w:val="nil"/>
              <w:bottom w:val="nil"/>
              <w:right w:val="nil"/>
            </w:tcBorders>
            <w:vAlign w:val="center"/>
            <w:hideMark/>
          </w:tcPr>
          <w:p w14:paraId="6F40BE95"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1DC52EA"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0.749 </w:t>
            </w:r>
          </w:p>
        </w:tc>
        <w:tc>
          <w:tcPr>
            <w:tcW w:w="0" w:type="auto"/>
            <w:tcBorders>
              <w:top w:val="nil"/>
              <w:left w:val="nil"/>
              <w:bottom w:val="nil"/>
              <w:right w:val="nil"/>
            </w:tcBorders>
            <w:vAlign w:val="center"/>
            <w:hideMark/>
          </w:tcPr>
          <w:p w14:paraId="1C65AD5B"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3B84771"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0.029 </w:t>
            </w:r>
          </w:p>
        </w:tc>
        <w:tc>
          <w:tcPr>
            <w:tcW w:w="0" w:type="auto"/>
            <w:tcBorders>
              <w:top w:val="nil"/>
              <w:left w:val="nil"/>
              <w:bottom w:val="nil"/>
              <w:right w:val="nil"/>
            </w:tcBorders>
            <w:vAlign w:val="center"/>
            <w:hideMark/>
          </w:tcPr>
          <w:p w14:paraId="4F996330"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r>
      <w:tr w:rsidR="00D761CC" w:rsidRPr="009565F7" w14:paraId="78B55BFE" w14:textId="77777777" w:rsidTr="00D761CC">
        <w:trPr>
          <w:gridAfter w:val="1"/>
        </w:trPr>
        <w:tc>
          <w:tcPr>
            <w:tcW w:w="0" w:type="auto"/>
            <w:tcBorders>
              <w:top w:val="nil"/>
              <w:left w:val="nil"/>
              <w:bottom w:val="nil"/>
              <w:right w:val="nil"/>
            </w:tcBorders>
            <w:vAlign w:val="center"/>
            <w:hideMark/>
          </w:tcPr>
          <w:p w14:paraId="03EC21F6"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Role </w:t>
            </w:r>
            <w:r w:rsidRPr="009565F7">
              <w:rPr>
                <w:rFonts w:ascii="Segoe UI Symbol" w:eastAsia="Times New Roman" w:hAnsi="Segoe UI Symbol" w:cs="Segoe UI Symbol"/>
                <w:sz w:val="20"/>
                <w:szCs w:val="20"/>
                <w:lang w:eastAsia="en-GB"/>
              </w:rPr>
              <w:t>✻</w:t>
            </w:r>
            <w:r w:rsidRPr="009565F7">
              <w:rPr>
                <w:rFonts w:ascii="Times New Roman" w:eastAsia="Times New Roman" w:hAnsi="Times New Roman" w:cs="Times New Roman"/>
                <w:sz w:val="20"/>
                <w:szCs w:val="20"/>
                <w:lang w:eastAsia="en-GB"/>
              </w:rPr>
              <w:t xml:space="preserve"> </w:t>
            </w:r>
            <w:proofErr w:type="spellStart"/>
            <w:r w:rsidRPr="009565F7">
              <w:rPr>
                <w:rFonts w:ascii="Times New Roman" w:eastAsia="Times New Roman" w:hAnsi="Times New Roman" w:cs="Times New Roman"/>
                <w:sz w:val="24"/>
                <w:szCs w:val="24"/>
                <w:lang w:eastAsia="en-GB"/>
              </w:rPr>
              <w:t>Yrs</w:t>
            </w:r>
            <w:proofErr w:type="spellEnd"/>
            <w:r w:rsidRPr="009565F7">
              <w:rPr>
                <w:rFonts w:ascii="Times New Roman" w:eastAsia="Times New Roman" w:hAnsi="Times New Roman" w:cs="Times New Roman"/>
                <w:sz w:val="24"/>
                <w:szCs w:val="24"/>
                <w:lang w:eastAsia="en-GB"/>
              </w:rPr>
              <w:t xml:space="preserve"> </w:t>
            </w:r>
            <w:proofErr w:type="spellStart"/>
            <w:r w:rsidRPr="009565F7">
              <w:rPr>
                <w:rFonts w:ascii="Times New Roman" w:eastAsia="Times New Roman" w:hAnsi="Times New Roman" w:cs="Times New Roman"/>
                <w:sz w:val="24"/>
                <w:szCs w:val="24"/>
                <w:lang w:eastAsia="en-GB"/>
              </w:rPr>
              <w:t>Exper</w:t>
            </w:r>
            <w:proofErr w:type="spellEnd"/>
            <w:r w:rsidRPr="009565F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14DF9B42"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6153F1FD"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0.840 </w:t>
            </w:r>
          </w:p>
        </w:tc>
        <w:tc>
          <w:tcPr>
            <w:tcW w:w="0" w:type="auto"/>
            <w:tcBorders>
              <w:top w:val="nil"/>
              <w:left w:val="nil"/>
              <w:bottom w:val="nil"/>
              <w:right w:val="nil"/>
            </w:tcBorders>
            <w:vAlign w:val="center"/>
            <w:hideMark/>
          </w:tcPr>
          <w:p w14:paraId="6C776DE5"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CBFD51D"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3.000 </w:t>
            </w:r>
          </w:p>
        </w:tc>
        <w:tc>
          <w:tcPr>
            <w:tcW w:w="0" w:type="auto"/>
            <w:tcBorders>
              <w:top w:val="nil"/>
              <w:left w:val="nil"/>
              <w:bottom w:val="nil"/>
              <w:right w:val="nil"/>
            </w:tcBorders>
            <w:vAlign w:val="center"/>
            <w:hideMark/>
          </w:tcPr>
          <w:p w14:paraId="265F9B2B"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3CD08E19"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0.280 </w:t>
            </w:r>
          </w:p>
        </w:tc>
        <w:tc>
          <w:tcPr>
            <w:tcW w:w="0" w:type="auto"/>
            <w:tcBorders>
              <w:top w:val="nil"/>
              <w:left w:val="nil"/>
              <w:bottom w:val="nil"/>
              <w:right w:val="nil"/>
            </w:tcBorders>
            <w:vAlign w:val="center"/>
            <w:hideMark/>
          </w:tcPr>
          <w:p w14:paraId="27E827E1"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04EB191"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2.384 </w:t>
            </w:r>
          </w:p>
        </w:tc>
        <w:tc>
          <w:tcPr>
            <w:tcW w:w="0" w:type="auto"/>
            <w:tcBorders>
              <w:top w:val="nil"/>
              <w:left w:val="nil"/>
              <w:bottom w:val="nil"/>
              <w:right w:val="nil"/>
            </w:tcBorders>
            <w:vAlign w:val="center"/>
            <w:hideMark/>
          </w:tcPr>
          <w:p w14:paraId="35FEBE73"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DD1327"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0.084 </w:t>
            </w:r>
          </w:p>
        </w:tc>
        <w:tc>
          <w:tcPr>
            <w:tcW w:w="0" w:type="auto"/>
            <w:tcBorders>
              <w:top w:val="nil"/>
              <w:left w:val="nil"/>
              <w:bottom w:val="nil"/>
              <w:right w:val="nil"/>
            </w:tcBorders>
            <w:vAlign w:val="center"/>
            <w:hideMark/>
          </w:tcPr>
          <w:p w14:paraId="24347CB0"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CA02449"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0.108 </w:t>
            </w:r>
          </w:p>
        </w:tc>
        <w:tc>
          <w:tcPr>
            <w:tcW w:w="0" w:type="auto"/>
            <w:tcBorders>
              <w:top w:val="nil"/>
              <w:left w:val="nil"/>
              <w:bottom w:val="nil"/>
              <w:right w:val="nil"/>
            </w:tcBorders>
            <w:vAlign w:val="center"/>
            <w:hideMark/>
          </w:tcPr>
          <w:p w14:paraId="769CCEC5"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r>
      <w:tr w:rsidR="00D761CC" w:rsidRPr="009565F7" w14:paraId="63D5819C" w14:textId="77777777" w:rsidTr="00D761CC">
        <w:trPr>
          <w:gridAfter w:val="1"/>
        </w:trPr>
        <w:tc>
          <w:tcPr>
            <w:tcW w:w="0" w:type="auto"/>
            <w:tcBorders>
              <w:top w:val="nil"/>
              <w:left w:val="nil"/>
              <w:bottom w:val="nil"/>
              <w:right w:val="nil"/>
            </w:tcBorders>
            <w:vAlign w:val="center"/>
            <w:hideMark/>
          </w:tcPr>
          <w:p w14:paraId="60970600"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1CCE090A"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273D92B6"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4.461 </w:t>
            </w:r>
          </w:p>
        </w:tc>
        <w:tc>
          <w:tcPr>
            <w:tcW w:w="0" w:type="auto"/>
            <w:tcBorders>
              <w:top w:val="nil"/>
              <w:left w:val="nil"/>
              <w:bottom w:val="nil"/>
              <w:right w:val="nil"/>
            </w:tcBorders>
            <w:vAlign w:val="center"/>
            <w:hideMark/>
          </w:tcPr>
          <w:p w14:paraId="00320DF0"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4D5E0C"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38.000 </w:t>
            </w:r>
          </w:p>
        </w:tc>
        <w:tc>
          <w:tcPr>
            <w:tcW w:w="0" w:type="auto"/>
            <w:tcBorders>
              <w:top w:val="nil"/>
              <w:left w:val="nil"/>
              <w:bottom w:val="nil"/>
              <w:right w:val="nil"/>
            </w:tcBorders>
            <w:vAlign w:val="center"/>
            <w:hideMark/>
          </w:tcPr>
          <w:p w14:paraId="021DAC22"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476157F0"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0.117 </w:t>
            </w:r>
          </w:p>
        </w:tc>
        <w:tc>
          <w:tcPr>
            <w:tcW w:w="0" w:type="auto"/>
            <w:tcBorders>
              <w:top w:val="nil"/>
              <w:left w:val="nil"/>
              <w:bottom w:val="nil"/>
              <w:right w:val="nil"/>
            </w:tcBorders>
            <w:vAlign w:val="center"/>
            <w:hideMark/>
          </w:tcPr>
          <w:p w14:paraId="7C7765E2"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B8C7BD3" w14:textId="77777777" w:rsidR="009565F7" w:rsidRPr="009565F7" w:rsidRDefault="009565F7" w:rsidP="009565F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77716B6" w14:textId="77777777" w:rsidR="009565F7" w:rsidRPr="009565F7" w:rsidRDefault="009565F7" w:rsidP="009565F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EAEFB6B"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9EFED4C"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46F43A4"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r w:rsidRPr="009565F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B82CBE8" w14:textId="77777777" w:rsidR="009565F7" w:rsidRPr="009565F7" w:rsidRDefault="009565F7" w:rsidP="009565F7">
            <w:pPr>
              <w:spacing w:after="0" w:line="240" w:lineRule="auto"/>
              <w:jc w:val="right"/>
              <w:rPr>
                <w:rFonts w:ascii="Times New Roman" w:eastAsia="Times New Roman" w:hAnsi="Times New Roman" w:cs="Times New Roman"/>
                <w:sz w:val="24"/>
                <w:szCs w:val="24"/>
                <w:lang w:eastAsia="en-GB"/>
              </w:rPr>
            </w:pPr>
          </w:p>
        </w:tc>
      </w:tr>
      <w:tr w:rsidR="009565F7" w:rsidRPr="009565F7" w14:paraId="1B34BDB6" w14:textId="77777777" w:rsidTr="00D761CC">
        <w:trPr>
          <w:gridAfter w:val="1"/>
        </w:trPr>
        <w:tc>
          <w:tcPr>
            <w:tcW w:w="0" w:type="auto"/>
            <w:gridSpan w:val="17"/>
            <w:tcBorders>
              <w:top w:val="nil"/>
              <w:left w:val="nil"/>
              <w:bottom w:val="single" w:sz="12" w:space="0" w:color="000000"/>
              <w:right w:val="nil"/>
            </w:tcBorders>
            <w:vAlign w:val="center"/>
            <w:hideMark/>
          </w:tcPr>
          <w:p w14:paraId="10DA211B" w14:textId="77777777" w:rsidR="009565F7" w:rsidRPr="009565F7" w:rsidRDefault="009565F7" w:rsidP="009565F7">
            <w:pPr>
              <w:spacing w:after="0" w:line="240" w:lineRule="auto"/>
              <w:rPr>
                <w:rFonts w:ascii="Times New Roman" w:eastAsia="Times New Roman" w:hAnsi="Times New Roman" w:cs="Times New Roman"/>
                <w:sz w:val="20"/>
                <w:szCs w:val="20"/>
                <w:lang w:eastAsia="en-GB"/>
              </w:rPr>
            </w:pPr>
          </w:p>
        </w:tc>
      </w:tr>
      <w:tr w:rsidR="009565F7" w:rsidRPr="009565F7" w14:paraId="37EF231D" w14:textId="77777777" w:rsidTr="00D761CC">
        <w:trPr>
          <w:gridAfter w:val="1"/>
        </w:trPr>
        <w:tc>
          <w:tcPr>
            <w:tcW w:w="0" w:type="auto"/>
            <w:gridSpan w:val="17"/>
            <w:tcBorders>
              <w:top w:val="nil"/>
              <w:left w:val="nil"/>
              <w:bottom w:val="nil"/>
              <w:right w:val="nil"/>
            </w:tcBorders>
            <w:vAlign w:val="center"/>
            <w:hideMark/>
          </w:tcPr>
          <w:p w14:paraId="515EABBC" w14:textId="77777777" w:rsidR="009565F7" w:rsidRPr="009565F7" w:rsidRDefault="009565F7" w:rsidP="009565F7">
            <w:pPr>
              <w:spacing w:after="0" w:line="240" w:lineRule="auto"/>
              <w:rPr>
                <w:rFonts w:ascii="Times New Roman" w:eastAsia="Times New Roman" w:hAnsi="Times New Roman" w:cs="Times New Roman"/>
                <w:sz w:val="24"/>
                <w:szCs w:val="24"/>
                <w:lang w:eastAsia="en-GB"/>
              </w:rPr>
            </w:pPr>
            <w:r w:rsidRPr="009565F7">
              <w:rPr>
                <w:rFonts w:ascii="Times New Roman" w:eastAsia="Times New Roman" w:hAnsi="Times New Roman" w:cs="Times New Roman"/>
                <w:i/>
                <w:iCs/>
                <w:sz w:val="24"/>
                <w:szCs w:val="24"/>
                <w:lang w:eastAsia="en-GB"/>
              </w:rPr>
              <w:t xml:space="preserve">Note. </w:t>
            </w:r>
            <w:r w:rsidRPr="009565F7">
              <w:rPr>
                <w:rFonts w:ascii="Times New Roman" w:eastAsia="Times New Roman" w:hAnsi="Times New Roman" w:cs="Times New Roman"/>
                <w:sz w:val="24"/>
                <w:szCs w:val="24"/>
                <w:lang w:eastAsia="en-GB"/>
              </w:rPr>
              <w:t xml:space="preserve"> Type III Sum of Squares </w:t>
            </w:r>
          </w:p>
        </w:tc>
      </w:tr>
      <w:tr w:rsidR="009565F7" w:rsidRPr="009565F7" w14:paraId="11B3614F" w14:textId="77777777" w:rsidTr="00D761CC">
        <w:trPr>
          <w:gridAfter w:val="1"/>
        </w:trPr>
        <w:tc>
          <w:tcPr>
            <w:tcW w:w="0" w:type="auto"/>
            <w:gridSpan w:val="17"/>
            <w:tcBorders>
              <w:top w:val="nil"/>
              <w:left w:val="nil"/>
              <w:bottom w:val="nil"/>
              <w:right w:val="nil"/>
            </w:tcBorders>
            <w:vAlign w:val="center"/>
            <w:hideMark/>
          </w:tcPr>
          <w:p w14:paraId="64AB387F" w14:textId="77777777" w:rsidR="009565F7" w:rsidRDefault="009565F7" w:rsidP="009565F7">
            <w:pPr>
              <w:spacing w:after="0" w:line="240" w:lineRule="auto"/>
              <w:rPr>
                <w:rFonts w:ascii="Times New Roman" w:eastAsia="Times New Roman" w:hAnsi="Times New Roman" w:cs="Times New Roman"/>
                <w:sz w:val="24"/>
                <w:szCs w:val="24"/>
                <w:lang w:eastAsia="en-GB"/>
              </w:rPr>
            </w:pPr>
            <w:r w:rsidRPr="009565F7">
              <w:rPr>
                <w:rFonts w:ascii="Times New Roman" w:eastAsia="Times New Roman" w:hAnsi="Times New Roman" w:cs="Times New Roman"/>
                <w:i/>
                <w:iCs/>
                <w:sz w:val="24"/>
                <w:szCs w:val="24"/>
                <w:lang w:eastAsia="en-GB"/>
              </w:rPr>
              <w:t xml:space="preserve">Warning. </w:t>
            </w:r>
            <w:r w:rsidRPr="009565F7">
              <w:rPr>
                <w:rFonts w:ascii="Times New Roman" w:eastAsia="Times New Roman" w:hAnsi="Times New Roman" w:cs="Times New Roman"/>
                <w:sz w:val="24"/>
                <w:szCs w:val="24"/>
                <w:lang w:eastAsia="en-GB"/>
              </w:rPr>
              <w:t xml:space="preserve"> Singular fit encountered; one or more predictor variables are a linear combination of other predictor variables </w:t>
            </w:r>
          </w:p>
          <w:p w14:paraId="6EF93AB3" w14:textId="77777777" w:rsidR="00BF55B5" w:rsidRPr="00BF55B5" w:rsidRDefault="00BF55B5" w:rsidP="009565F7">
            <w:pPr>
              <w:spacing w:after="0" w:line="240" w:lineRule="auto"/>
              <w:rPr>
                <w:rFonts w:ascii="Times New Roman" w:eastAsia="Times New Roman" w:hAnsi="Times New Roman" w:cs="Times New Roman"/>
                <w:b/>
                <w:sz w:val="24"/>
                <w:szCs w:val="24"/>
                <w:lang w:eastAsia="en-GB"/>
              </w:rPr>
            </w:pPr>
          </w:p>
          <w:p w14:paraId="6C22E4E0" w14:textId="3468093D" w:rsidR="00BF55B5" w:rsidRPr="009565F7" w:rsidRDefault="00BF55B5" w:rsidP="009565F7">
            <w:pPr>
              <w:spacing w:after="0" w:line="240" w:lineRule="auto"/>
              <w:rPr>
                <w:rFonts w:ascii="Times New Roman" w:eastAsia="Times New Roman" w:hAnsi="Times New Roman" w:cs="Times New Roman"/>
                <w:sz w:val="24"/>
                <w:szCs w:val="24"/>
                <w:lang w:eastAsia="en-GB"/>
              </w:rPr>
            </w:pPr>
            <w:r w:rsidRPr="00BF55B5">
              <w:rPr>
                <w:rFonts w:ascii="Times New Roman" w:eastAsia="Times New Roman" w:hAnsi="Times New Roman" w:cs="Times New Roman"/>
                <w:b/>
                <w:sz w:val="24"/>
                <w:szCs w:val="24"/>
                <w:lang w:eastAsia="en-GB"/>
              </w:rPr>
              <w:t>ANOVA- Mean conf levels</w:t>
            </w:r>
          </w:p>
        </w:tc>
      </w:tr>
      <w:tr w:rsidR="00D761CC" w:rsidRPr="00D761CC" w14:paraId="136259F8" w14:textId="77777777" w:rsidTr="00D761CC">
        <w:trPr>
          <w:tblHeader/>
        </w:trPr>
        <w:tc>
          <w:tcPr>
            <w:tcW w:w="0" w:type="auto"/>
            <w:gridSpan w:val="3"/>
            <w:tcBorders>
              <w:top w:val="nil"/>
              <w:left w:val="nil"/>
              <w:bottom w:val="single" w:sz="6" w:space="0" w:color="000000"/>
              <w:right w:val="nil"/>
            </w:tcBorders>
            <w:vAlign w:val="center"/>
            <w:hideMark/>
          </w:tcPr>
          <w:p w14:paraId="78AB157C" w14:textId="77777777" w:rsidR="00D761CC" w:rsidRDefault="00D761CC" w:rsidP="00D761CC">
            <w:pPr>
              <w:spacing w:after="0" w:line="240" w:lineRule="auto"/>
              <w:jc w:val="center"/>
              <w:rPr>
                <w:rFonts w:ascii="Times New Roman" w:eastAsia="Times New Roman" w:hAnsi="Times New Roman" w:cs="Times New Roman"/>
                <w:b/>
                <w:bCs/>
                <w:sz w:val="24"/>
                <w:szCs w:val="24"/>
                <w:lang w:eastAsia="en-GB"/>
              </w:rPr>
            </w:pPr>
          </w:p>
          <w:p w14:paraId="192DACB7" w14:textId="7998DEDF"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Cases </w:t>
            </w:r>
          </w:p>
        </w:tc>
        <w:tc>
          <w:tcPr>
            <w:tcW w:w="0" w:type="auto"/>
            <w:gridSpan w:val="5"/>
            <w:tcBorders>
              <w:top w:val="nil"/>
              <w:left w:val="nil"/>
              <w:bottom w:val="single" w:sz="6" w:space="0" w:color="000000"/>
              <w:right w:val="nil"/>
            </w:tcBorders>
            <w:vAlign w:val="center"/>
            <w:hideMark/>
          </w:tcPr>
          <w:p w14:paraId="08479F42"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3EB551FC"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4D17146D"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09777850"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474F38F4"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p </w:t>
            </w:r>
          </w:p>
        </w:tc>
        <w:tc>
          <w:tcPr>
            <w:tcW w:w="0" w:type="auto"/>
            <w:gridSpan w:val="2"/>
            <w:tcBorders>
              <w:top w:val="nil"/>
              <w:left w:val="nil"/>
              <w:bottom w:val="single" w:sz="6" w:space="0" w:color="000000"/>
              <w:right w:val="nil"/>
            </w:tcBorders>
            <w:vAlign w:val="center"/>
            <w:hideMark/>
          </w:tcPr>
          <w:p w14:paraId="4548C2B4" w14:textId="77777777" w:rsidR="00D761CC" w:rsidRPr="00D761CC" w:rsidRDefault="00D761CC" w:rsidP="00D761CC">
            <w:pPr>
              <w:spacing w:after="0" w:line="240" w:lineRule="auto"/>
              <w:jc w:val="center"/>
              <w:rPr>
                <w:rFonts w:ascii="Times New Roman" w:eastAsia="Times New Roman" w:hAnsi="Times New Roman" w:cs="Times New Roman"/>
                <w:b/>
                <w:bCs/>
                <w:sz w:val="24"/>
                <w:szCs w:val="24"/>
                <w:lang w:eastAsia="en-GB"/>
              </w:rPr>
            </w:pPr>
            <w:r w:rsidRPr="00D761CC">
              <w:rPr>
                <w:rFonts w:ascii="Times New Roman" w:eastAsia="Times New Roman" w:hAnsi="Times New Roman" w:cs="Times New Roman"/>
                <w:b/>
                <w:bCs/>
                <w:sz w:val="24"/>
                <w:szCs w:val="24"/>
                <w:lang w:eastAsia="en-GB"/>
              </w:rPr>
              <w:t xml:space="preserve">η² </w:t>
            </w:r>
          </w:p>
        </w:tc>
      </w:tr>
      <w:tr w:rsidR="00D761CC" w:rsidRPr="00D761CC" w14:paraId="4ADD8A07" w14:textId="77777777" w:rsidTr="00D761CC">
        <w:tc>
          <w:tcPr>
            <w:tcW w:w="0" w:type="auto"/>
            <w:tcBorders>
              <w:top w:val="nil"/>
              <w:left w:val="nil"/>
              <w:bottom w:val="nil"/>
              <w:right w:val="nil"/>
            </w:tcBorders>
            <w:vAlign w:val="center"/>
            <w:hideMark/>
          </w:tcPr>
          <w:p w14:paraId="3F224C1F"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Role </w:t>
            </w:r>
          </w:p>
        </w:tc>
        <w:tc>
          <w:tcPr>
            <w:tcW w:w="0" w:type="auto"/>
            <w:gridSpan w:val="2"/>
            <w:tcBorders>
              <w:top w:val="nil"/>
              <w:left w:val="nil"/>
              <w:bottom w:val="nil"/>
              <w:right w:val="nil"/>
            </w:tcBorders>
            <w:vAlign w:val="center"/>
            <w:hideMark/>
          </w:tcPr>
          <w:p w14:paraId="21CF109D"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p>
        </w:tc>
        <w:tc>
          <w:tcPr>
            <w:tcW w:w="0" w:type="auto"/>
            <w:gridSpan w:val="4"/>
            <w:tcBorders>
              <w:top w:val="nil"/>
              <w:left w:val="nil"/>
              <w:bottom w:val="nil"/>
              <w:right w:val="nil"/>
            </w:tcBorders>
            <w:vAlign w:val="center"/>
            <w:hideMark/>
          </w:tcPr>
          <w:p w14:paraId="1FBD183A"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0.338 </w:t>
            </w:r>
          </w:p>
        </w:tc>
        <w:tc>
          <w:tcPr>
            <w:tcW w:w="0" w:type="auto"/>
            <w:tcBorders>
              <w:top w:val="nil"/>
              <w:left w:val="nil"/>
              <w:bottom w:val="nil"/>
              <w:right w:val="nil"/>
            </w:tcBorders>
            <w:vAlign w:val="center"/>
            <w:hideMark/>
          </w:tcPr>
          <w:p w14:paraId="34571D99"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D1736B9"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1.000 </w:t>
            </w:r>
          </w:p>
        </w:tc>
        <w:tc>
          <w:tcPr>
            <w:tcW w:w="0" w:type="auto"/>
            <w:tcBorders>
              <w:top w:val="nil"/>
              <w:left w:val="nil"/>
              <w:bottom w:val="nil"/>
              <w:right w:val="nil"/>
            </w:tcBorders>
            <w:vAlign w:val="center"/>
            <w:hideMark/>
          </w:tcPr>
          <w:p w14:paraId="4E9B1D44"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FBE8D2D"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0.338 </w:t>
            </w:r>
          </w:p>
        </w:tc>
        <w:tc>
          <w:tcPr>
            <w:tcW w:w="0" w:type="auto"/>
            <w:tcBorders>
              <w:top w:val="nil"/>
              <w:left w:val="nil"/>
              <w:bottom w:val="nil"/>
              <w:right w:val="nil"/>
            </w:tcBorders>
            <w:vAlign w:val="center"/>
            <w:hideMark/>
          </w:tcPr>
          <w:p w14:paraId="3C3AB829"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3B7DB4E"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2.395 </w:t>
            </w:r>
          </w:p>
        </w:tc>
        <w:tc>
          <w:tcPr>
            <w:tcW w:w="0" w:type="auto"/>
            <w:tcBorders>
              <w:top w:val="nil"/>
              <w:left w:val="nil"/>
              <w:bottom w:val="nil"/>
              <w:right w:val="nil"/>
            </w:tcBorders>
            <w:vAlign w:val="center"/>
            <w:hideMark/>
          </w:tcPr>
          <w:p w14:paraId="2F651415"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3C02DD0"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0.130 </w:t>
            </w:r>
          </w:p>
        </w:tc>
        <w:tc>
          <w:tcPr>
            <w:tcW w:w="0" w:type="auto"/>
            <w:tcBorders>
              <w:top w:val="nil"/>
              <w:left w:val="nil"/>
              <w:bottom w:val="nil"/>
              <w:right w:val="nil"/>
            </w:tcBorders>
            <w:vAlign w:val="center"/>
            <w:hideMark/>
          </w:tcPr>
          <w:p w14:paraId="0EAA69A5"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AA393B1"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0.053 </w:t>
            </w:r>
          </w:p>
        </w:tc>
        <w:tc>
          <w:tcPr>
            <w:tcW w:w="0" w:type="auto"/>
            <w:tcBorders>
              <w:top w:val="nil"/>
              <w:left w:val="nil"/>
              <w:bottom w:val="nil"/>
              <w:right w:val="nil"/>
            </w:tcBorders>
            <w:vAlign w:val="center"/>
            <w:hideMark/>
          </w:tcPr>
          <w:p w14:paraId="3065C25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r>
      <w:tr w:rsidR="00D761CC" w:rsidRPr="00D761CC" w14:paraId="1D810C01" w14:textId="77777777" w:rsidTr="00D761CC">
        <w:tc>
          <w:tcPr>
            <w:tcW w:w="0" w:type="auto"/>
            <w:tcBorders>
              <w:top w:val="nil"/>
              <w:left w:val="nil"/>
              <w:bottom w:val="nil"/>
              <w:right w:val="nil"/>
            </w:tcBorders>
            <w:vAlign w:val="center"/>
            <w:hideMark/>
          </w:tcPr>
          <w:p w14:paraId="30050323"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proofErr w:type="spellStart"/>
            <w:r w:rsidRPr="00D761CC">
              <w:rPr>
                <w:rFonts w:ascii="Times New Roman" w:eastAsia="Times New Roman" w:hAnsi="Times New Roman" w:cs="Times New Roman"/>
                <w:sz w:val="24"/>
                <w:szCs w:val="24"/>
                <w:lang w:eastAsia="en-GB"/>
              </w:rPr>
              <w:t>Yrs</w:t>
            </w:r>
            <w:proofErr w:type="spellEnd"/>
            <w:r w:rsidRPr="00D761CC">
              <w:rPr>
                <w:rFonts w:ascii="Times New Roman" w:eastAsia="Times New Roman" w:hAnsi="Times New Roman" w:cs="Times New Roman"/>
                <w:sz w:val="24"/>
                <w:szCs w:val="24"/>
                <w:lang w:eastAsia="en-GB"/>
              </w:rPr>
              <w:t xml:space="preserve"> </w:t>
            </w:r>
            <w:proofErr w:type="spellStart"/>
            <w:r w:rsidRPr="00D761CC">
              <w:rPr>
                <w:rFonts w:ascii="Times New Roman" w:eastAsia="Times New Roman" w:hAnsi="Times New Roman" w:cs="Times New Roman"/>
                <w:sz w:val="24"/>
                <w:szCs w:val="24"/>
                <w:lang w:eastAsia="en-GB"/>
              </w:rPr>
              <w:t>Exper</w:t>
            </w:r>
            <w:proofErr w:type="spellEnd"/>
            <w:r w:rsidRPr="00D761CC">
              <w:rPr>
                <w:rFonts w:ascii="Times New Roman" w:eastAsia="Times New Roman" w:hAnsi="Times New Roman" w:cs="Times New Roman"/>
                <w:sz w:val="24"/>
                <w:szCs w:val="24"/>
                <w:lang w:eastAsia="en-GB"/>
              </w:rPr>
              <w:t xml:space="preserve"> </w:t>
            </w:r>
          </w:p>
        </w:tc>
        <w:tc>
          <w:tcPr>
            <w:tcW w:w="0" w:type="auto"/>
            <w:gridSpan w:val="2"/>
            <w:tcBorders>
              <w:top w:val="nil"/>
              <w:left w:val="nil"/>
              <w:bottom w:val="nil"/>
              <w:right w:val="nil"/>
            </w:tcBorders>
            <w:vAlign w:val="center"/>
            <w:hideMark/>
          </w:tcPr>
          <w:p w14:paraId="4B563253"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p>
        </w:tc>
        <w:tc>
          <w:tcPr>
            <w:tcW w:w="0" w:type="auto"/>
            <w:gridSpan w:val="4"/>
            <w:tcBorders>
              <w:top w:val="nil"/>
              <w:left w:val="nil"/>
              <w:bottom w:val="nil"/>
              <w:right w:val="nil"/>
            </w:tcBorders>
            <w:vAlign w:val="center"/>
            <w:hideMark/>
          </w:tcPr>
          <w:p w14:paraId="44D58779"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0.297 </w:t>
            </w:r>
          </w:p>
        </w:tc>
        <w:tc>
          <w:tcPr>
            <w:tcW w:w="0" w:type="auto"/>
            <w:tcBorders>
              <w:top w:val="nil"/>
              <w:left w:val="nil"/>
              <w:bottom w:val="nil"/>
              <w:right w:val="nil"/>
            </w:tcBorders>
            <w:vAlign w:val="center"/>
            <w:hideMark/>
          </w:tcPr>
          <w:p w14:paraId="4EBB0752"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814B0DF"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4.000 </w:t>
            </w:r>
          </w:p>
        </w:tc>
        <w:tc>
          <w:tcPr>
            <w:tcW w:w="0" w:type="auto"/>
            <w:tcBorders>
              <w:top w:val="nil"/>
              <w:left w:val="nil"/>
              <w:bottom w:val="nil"/>
              <w:right w:val="nil"/>
            </w:tcBorders>
            <w:vAlign w:val="center"/>
            <w:hideMark/>
          </w:tcPr>
          <w:p w14:paraId="4CD2644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E5DEF01"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0.074 </w:t>
            </w:r>
          </w:p>
        </w:tc>
        <w:tc>
          <w:tcPr>
            <w:tcW w:w="0" w:type="auto"/>
            <w:tcBorders>
              <w:top w:val="nil"/>
              <w:left w:val="nil"/>
              <w:bottom w:val="nil"/>
              <w:right w:val="nil"/>
            </w:tcBorders>
            <w:vAlign w:val="center"/>
            <w:hideMark/>
          </w:tcPr>
          <w:p w14:paraId="34A6D2D4"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EF2E435"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0.526 </w:t>
            </w:r>
          </w:p>
        </w:tc>
        <w:tc>
          <w:tcPr>
            <w:tcW w:w="0" w:type="auto"/>
            <w:tcBorders>
              <w:top w:val="nil"/>
              <w:left w:val="nil"/>
              <w:bottom w:val="nil"/>
              <w:right w:val="nil"/>
            </w:tcBorders>
            <w:vAlign w:val="center"/>
            <w:hideMark/>
          </w:tcPr>
          <w:p w14:paraId="4729B340"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CE6A9B"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0.717 </w:t>
            </w:r>
          </w:p>
        </w:tc>
        <w:tc>
          <w:tcPr>
            <w:tcW w:w="0" w:type="auto"/>
            <w:tcBorders>
              <w:top w:val="nil"/>
              <w:left w:val="nil"/>
              <w:bottom w:val="nil"/>
              <w:right w:val="nil"/>
            </w:tcBorders>
            <w:vAlign w:val="center"/>
            <w:hideMark/>
          </w:tcPr>
          <w:p w14:paraId="7ADC734D"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6405D9C"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0.047 </w:t>
            </w:r>
          </w:p>
        </w:tc>
        <w:tc>
          <w:tcPr>
            <w:tcW w:w="0" w:type="auto"/>
            <w:tcBorders>
              <w:top w:val="nil"/>
              <w:left w:val="nil"/>
              <w:bottom w:val="nil"/>
              <w:right w:val="nil"/>
            </w:tcBorders>
            <w:vAlign w:val="center"/>
            <w:hideMark/>
          </w:tcPr>
          <w:p w14:paraId="1E5427A1"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r>
      <w:tr w:rsidR="00D761CC" w:rsidRPr="00D761CC" w14:paraId="2D9BE302" w14:textId="77777777" w:rsidTr="00D761CC">
        <w:tc>
          <w:tcPr>
            <w:tcW w:w="0" w:type="auto"/>
            <w:tcBorders>
              <w:top w:val="nil"/>
              <w:left w:val="nil"/>
              <w:bottom w:val="nil"/>
              <w:right w:val="nil"/>
            </w:tcBorders>
            <w:vAlign w:val="center"/>
            <w:hideMark/>
          </w:tcPr>
          <w:p w14:paraId="7AB644E5"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Role </w:t>
            </w:r>
            <w:r w:rsidRPr="00D761CC">
              <w:rPr>
                <w:rFonts w:ascii="Segoe UI Symbol" w:eastAsia="Times New Roman" w:hAnsi="Segoe UI Symbol" w:cs="Segoe UI Symbol"/>
                <w:sz w:val="20"/>
                <w:szCs w:val="20"/>
                <w:lang w:eastAsia="en-GB"/>
              </w:rPr>
              <w:t>✻</w:t>
            </w:r>
            <w:r w:rsidRPr="00D761CC">
              <w:rPr>
                <w:rFonts w:ascii="Times New Roman" w:eastAsia="Times New Roman" w:hAnsi="Times New Roman" w:cs="Times New Roman"/>
                <w:sz w:val="20"/>
                <w:szCs w:val="20"/>
                <w:lang w:eastAsia="en-GB"/>
              </w:rPr>
              <w:t xml:space="preserve"> </w:t>
            </w:r>
            <w:proofErr w:type="spellStart"/>
            <w:r w:rsidRPr="00D761CC">
              <w:rPr>
                <w:rFonts w:ascii="Times New Roman" w:eastAsia="Times New Roman" w:hAnsi="Times New Roman" w:cs="Times New Roman"/>
                <w:sz w:val="24"/>
                <w:szCs w:val="24"/>
                <w:lang w:eastAsia="en-GB"/>
              </w:rPr>
              <w:t>Yrs</w:t>
            </w:r>
            <w:proofErr w:type="spellEnd"/>
            <w:r w:rsidRPr="00D761CC">
              <w:rPr>
                <w:rFonts w:ascii="Times New Roman" w:eastAsia="Times New Roman" w:hAnsi="Times New Roman" w:cs="Times New Roman"/>
                <w:sz w:val="24"/>
                <w:szCs w:val="24"/>
                <w:lang w:eastAsia="en-GB"/>
              </w:rPr>
              <w:t xml:space="preserve"> </w:t>
            </w:r>
            <w:proofErr w:type="spellStart"/>
            <w:r w:rsidRPr="00D761CC">
              <w:rPr>
                <w:rFonts w:ascii="Times New Roman" w:eastAsia="Times New Roman" w:hAnsi="Times New Roman" w:cs="Times New Roman"/>
                <w:sz w:val="24"/>
                <w:szCs w:val="24"/>
                <w:lang w:eastAsia="en-GB"/>
              </w:rPr>
              <w:t>Exper</w:t>
            </w:r>
            <w:proofErr w:type="spellEnd"/>
            <w:r w:rsidRPr="00D761CC">
              <w:rPr>
                <w:rFonts w:ascii="Times New Roman" w:eastAsia="Times New Roman" w:hAnsi="Times New Roman" w:cs="Times New Roman"/>
                <w:sz w:val="24"/>
                <w:szCs w:val="24"/>
                <w:lang w:eastAsia="en-GB"/>
              </w:rPr>
              <w:t xml:space="preserve"> </w:t>
            </w:r>
          </w:p>
        </w:tc>
        <w:tc>
          <w:tcPr>
            <w:tcW w:w="0" w:type="auto"/>
            <w:gridSpan w:val="2"/>
            <w:tcBorders>
              <w:top w:val="nil"/>
              <w:left w:val="nil"/>
              <w:bottom w:val="nil"/>
              <w:right w:val="nil"/>
            </w:tcBorders>
            <w:vAlign w:val="center"/>
            <w:hideMark/>
          </w:tcPr>
          <w:p w14:paraId="3D7E10C9"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p>
        </w:tc>
        <w:tc>
          <w:tcPr>
            <w:tcW w:w="0" w:type="auto"/>
            <w:gridSpan w:val="4"/>
            <w:tcBorders>
              <w:top w:val="nil"/>
              <w:left w:val="nil"/>
              <w:bottom w:val="nil"/>
              <w:right w:val="nil"/>
            </w:tcBorders>
            <w:vAlign w:val="center"/>
            <w:hideMark/>
          </w:tcPr>
          <w:p w14:paraId="2856B1C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0.333 </w:t>
            </w:r>
          </w:p>
        </w:tc>
        <w:tc>
          <w:tcPr>
            <w:tcW w:w="0" w:type="auto"/>
            <w:tcBorders>
              <w:top w:val="nil"/>
              <w:left w:val="nil"/>
              <w:bottom w:val="nil"/>
              <w:right w:val="nil"/>
            </w:tcBorders>
            <w:vAlign w:val="center"/>
            <w:hideMark/>
          </w:tcPr>
          <w:p w14:paraId="20EF196E"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FAF474A"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3.000 </w:t>
            </w:r>
          </w:p>
        </w:tc>
        <w:tc>
          <w:tcPr>
            <w:tcW w:w="0" w:type="auto"/>
            <w:tcBorders>
              <w:top w:val="nil"/>
              <w:left w:val="nil"/>
              <w:bottom w:val="nil"/>
              <w:right w:val="nil"/>
            </w:tcBorders>
            <w:vAlign w:val="center"/>
            <w:hideMark/>
          </w:tcPr>
          <w:p w14:paraId="524E8972"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FBB0A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0.111 </w:t>
            </w:r>
          </w:p>
        </w:tc>
        <w:tc>
          <w:tcPr>
            <w:tcW w:w="0" w:type="auto"/>
            <w:tcBorders>
              <w:top w:val="nil"/>
              <w:left w:val="nil"/>
              <w:bottom w:val="nil"/>
              <w:right w:val="nil"/>
            </w:tcBorders>
            <w:vAlign w:val="center"/>
            <w:hideMark/>
          </w:tcPr>
          <w:p w14:paraId="37B4F97E"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4D4362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0.787 </w:t>
            </w:r>
          </w:p>
        </w:tc>
        <w:tc>
          <w:tcPr>
            <w:tcW w:w="0" w:type="auto"/>
            <w:tcBorders>
              <w:top w:val="nil"/>
              <w:left w:val="nil"/>
              <w:bottom w:val="nil"/>
              <w:right w:val="nil"/>
            </w:tcBorders>
            <w:vAlign w:val="center"/>
            <w:hideMark/>
          </w:tcPr>
          <w:p w14:paraId="4C2E7F23"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ED03D0E"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0.509 </w:t>
            </w:r>
          </w:p>
        </w:tc>
        <w:tc>
          <w:tcPr>
            <w:tcW w:w="0" w:type="auto"/>
            <w:tcBorders>
              <w:top w:val="nil"/>
              <w:left w:val="nil"/>
              <w:bottom w:val="nil"/>
              <w:right w:val="nil"/>
            </w:tcBorders>
            <w:vAlign w:val="center"/>
            <w:hideMark/>
          </w:tcPr>
          <w:p w14:paraId="05C305AD"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BD6B2E"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0.053 </w:t>
            </w:r>
          </w:p>
        </w:tc>
        <w:tc>
          <w:tcPr>
            <w:tcW w:w="0" w:type="auto"/>
            <w:tcBorders>
              <w:top w:val="nil"/>
              <w:left w:val="nil"/>
              <w:bottom w:val="nil"/>
              <w:right w:val="nil"/>
            </w:tcBorders>
            <w:vAlign w:val="center"/>
            <w:hideMark/>
          </w:tcPr>
          <w:p w14:paraId="6EC5996D"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r>
      <w:tr w:rsidR="00D761CC" w:rsidRPr="00D761CC" w14:paraId="6D583D2E" w14:textId="77777777" w:rsidTr="00D761CC">
        <w:tc>
          <w:tcPr>
            <w:tcW w:w="0" w:type="auto"/>
            <w:tcBorders>
              <w:top w:val="nil"/>
              <w:left w:val="nil"/>
              <w:bottom w:val="nil"/>
              <w:right w:val="nil"/>
            </w:tcBorders>
            <w:vAlign w:val="center"/>
            <w:hideMark/>
          </w:tcPr>
          <w:p w14:paraId="506099AB"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Residual </w:t>
            </w:r>
          </w:p>
        </w:tc>
        <w:tc>
          <w:tcPr>
            <w:tcW w:w="0" w:type="auto"/>
            <w:gridSpan w:val="2"/>
            <w:tcBorders>
              <w:top w:val="nil"/>
              <w:left w:val="nil"/>
              <w:bottom w:val="nil"/>
              <w:right w:val="nil"/>
            </w:tcBorders>
            <w:vAlign w:val="center"/>
            <w:hideMark/>
          </w:tcPr>
          <w:p w14:paraId="24F41C13"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p>
        </w:tc>
        <w:tc>
          <w:tcPr>
            <w:tcW w:w="0" w:type="auto"/>
            <w:gridSpan w:val="4"/>
            <w:tcBorders>
              <w:top w:val="nil"/>
              <w:left w:val="nil"/>
              <w:bottom w:val="nil"/>
              <w:right w:val="nil"/>
            </w:tcBorders>
            <w:vAlign w:val="center"/>
            <w:hideMark/>
          </w:tcPr>
          <w:p w14:paraId="43E5CE68"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5.365 </w:t>
            </w:r>
          </w:p>
        </w:tc>
        <w:tc>
          <w:tcPr>
            <w:tcW w:w="0" w:type="auto"/>
            <w:tcBorders>
              <w:top w:val="nil"/>
              <w:left w:val="nil"/>
              <w:bottom w:val="nil"/>
              <w:right w:val="nil"/>
            </w:tcBorders>
            <w:vAlign w:val="center"/>
            <w:hideMark/>
          </w:tcPr>
          <w:p w14:paraId="622C4CE3"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88E89E3"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38.000 </w:t>
            </w:r>
          </w:p>
        </w:tc>
        <w:tc>
          <w:tcPr>
            <w:tcW w:w="0" w:type="auto"/>
            <w:tcBorders>
              <w:top w:val="nil"/>
              <w:left w:val="nil"/>
              <w:bottom w:val="nil"/>
              <w:right w:val="nil"/>
            </w:tcBorders>
            <w:vAlign w:val="center"/>
            <w:hideMark/>
          </w:tcPr>
          <w:p w14:paraId="6F4CB91B"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D66335F"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0.141 </w:t>
            </w:r>
          </w:p>
        </w:tc>
        <w:tc>
          <w:tcPr>
            <w:tcW w:w="0" w:type="auto"/>
            <w:tcBorders>
              <w:top w:val="nil"/>
              <w:left w:val="nil"/>
              <w:bottom w:val="nil"/>
              <w:right w:val="nil"/>
            </w:tcBorders>
            <w:vAlign w:val="center"/>
            <w:hideMark/>
          </w:tcPr>
          <w:p w14:paraId="04CDB961"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34D6713" w14:textId="77777777" w:rsidR="00D761CC" w:rsidRPr="00D761CC" w:rsidRDefault="00D761CC" w:rsidP="00D761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B781D85" w14:textId="77777777" w:rsidR="00D761CC" w:rsidRPr="00D761CC" w:rsidRDefault="00D761CC" w:rsidP="00D761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A113415"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107EF62"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8774FB3"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r w:rsidRPr="00D761CC">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43982B5" w14:textId="77777777" w:rsidR="00D761CC" w:rsidRPr="00D761CC" w:rsidRDefault="00D761CC" w:rsidP="00D761CC">
            <w:pPr>
              <w:spacing w:after="0" w:line="240" w:lineRule="auto"/>
              <w:jc w:val="right"/>
              <w:rPr>
                <w:rFonts w:ascii="Times New Roman" w:eastAsia="Times New Roman" w:hAnsi="Times New Roman" w:cs="Times New Roman"/>
                <w:sz w:val="24"/>
                <w:szCs w:val="24"/>
                <w:lang w:eastAsia="en-GB"/>
              </w:rPr>
            </w:pPr>
          </w:p>
        </w:tc>
      </w:tr>
      <w:tr w:rsidR="00D761CC" w:rsidRPr="00D761CC" w14:paraId="67C9395F" w14:textId="77777777" w:rsidTr="00D761CC">
        <w:tc>
          <w:tcPr>
            <w:tcW w:w="0" w:type="auto"/>
            <w:gridSpan w:val="18"/>
            <w:tcBorders>
              <w:top w:val="nil"/>
              <w:left w:val="nil"/>
              <w:bottom w:val="single" w:sz="12" w:space="0" w:color="000000"/>
              <w:right w:val="nil"/>
            </w:tcBorders>
            <w:vAlign w:val="center"/>
            <w:hideMark/>
          </w:tcPr>
          <w:p w14:paraId="6D300F56" w14:textId="77777777" w:rsidR="00D761CC" w:rsidRPr="00D761CC" w:rsidRDefault="00D761CC" w:rsidP="00D761CC">
            <w:pPr>
              <w:spacing w:after="0" w:line="240" w:lineRule="auto"/>
              <w:rPr>
                <w:rFonts w:ascii="Times New Roman" w:eastAsia="Times New Roman" w:hAnsi="Times New Roman" w:cs="Times New Roman"/>
                <w:sz w:val="20"/>
                <w:szCs w:val="20"/>
                <w:lang w:eastAsia="en-GB"/>
              </w:rPr>
            </w:pPr>
          </w:p>
        </w:tc>
      </w:tr>
      <w:tr w:rsidR="00D761CC" w:rsidRPr="00D761CC" w14:paraId="0E13F8AE" w14:textId="77777777" w:rsidTr="00D761CC">
        <w:tc>
          <w:tcPr>
            <w:tcW w:w="0" w:type="auto"/>
            <w:gridSpan w:val="18"/>
            <w:tcBorders>
              <w:top w:val="nil"/>
              <w:left w:val="nil"/>
              <w:bottom w:val="nil"/>
              <w:right w:val="nil"/>
            </w:tcBorders>
            <w:vAlign w:val="center"/>
            <w:hideMark/>
          </w:tcPr>
          <w:p w14:paraId="2DAAD757"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r w:rsidRPr="00D761CC">
              <w:rPr>
                <w:rFonts w:ascii="Times New Roman" w:eastAsia="Times New Roman" w:hAnsi="Times New Roman" w:cs="Times New Roman"/>
                <w:i/>
                <w:iCs/>
                <w:sz w:val="24"/>
                <w:szCs w:val="24"/>
                <w:lang w:eastAsia="en-GB"/>
              </w:rPr>
              <w:t xml:space="preserve">Note. </w:t>
            </w:r>
            <w:r w:rsidRPr="00D761CC">
              <w:rPr>
                <w:rFonts w:ascii="Times New Roman" w:eastAsia="Times New Roman" w:hAnsi="Times New Roman" w:cs="Times New Roman"/>
                <w:sz w:val="24"/>
                <w:szCs w:val="24"/>
                <w:lang w:eastAsia="en-GB"/>
              </w:rPr>
              <w:t xml:space="preserve"> Type III Sum of Squares </w:t>
            </w:r>
          </w:p>
        </w:tc>
      </w:tr>
      <w:tr w:rsidR="00D761CC" w:rsidRPr="00D761CC" w14:paraId="0C41A4CE" w14:textId="77777777" w:rsidTr="00D761CC">
        <w:tc>
          <w:tcPr>
            <w:tcW w:w="0" w:type="auto"/>
            <w:gridSpan w:val="18"/>
            <w:tcBorders>
              <w:top w:val="nil"/>
              <w:left w:val="nil"/>
              <w:bottom w:val="nil"/>
              <w:right w:val="nil"/>
            </w:tcBorders>
            <w:vAlign w:val="center"/>
            <w:hideMark/>
          </w:tcPr>
          <w:p w14:paraId="2F37D70C" w14:textId="77777777" w:rsidR="00D761CC" w:rsidRPr="00D761CC" w:rsidRDefault="00D761CC" w:rsidP="00D761CC">
            <w:pPr>
              <w:spacing w:after="0" w:line="240" w:lineRule="auto"/>
              <w:rPr>
                <w:rFonts w:ascii="Times New Roman" w:eastAsia="Times New Roman" w:hAnsi="Times New Roman" w:cs="Times New Roman"/>
                <w:sz w:val="24"/>
                <w:szCs w:val="24"/>
                <w:lang w:eastAsia="en-GB"/>
              </w:rPr>
            </w:pPr>
            <w:r w:rsidRPr="00D761CC">
              <w:rPr>
                <w:rFonts w:ascii="Times New Roman" w:eastAsia="Times New Roman" w:hAnsi="Times New Roman" w:cs="Times New Roman"/>
                <w:i/>
                <w:iCs/>
                <w:sz w:val="24"/>
                <w:szCs w:val="24"/>
                <w:lang w:eastAsia="en-GB"/>
              </w:rPr>
              <w:t xml:space="preserve">Warning. </w:t>
            </w:r>
            <w:r w:rsidRPr="00D761CC">
              <w:rPr>
                <w:rFonts w:ascii="Times New Roman" w:eastAsia="Times New Roman" w:hAnsi="Times New Roman" w:cs="Times New Roman"/>
                <w:sz w:val="24"/>
                <w:szCs w:val="24"/>
                <w:lang w:eastAsia="en-GB"/>
              </w:rPr>
              <w:t xml:space="preserve"> Singular fit encountered; one or more predictor variables are a linear combination of other predictor variables </w:t>
            </w:r>
          </w:p>
        </w:tc>
      </w:tr>
    </w:tbl>
    <w:p w14:paraId="1F7DCA05" w14:textId="77777777" w:rsidR="005A2AC9" w:rsidRDefault="005A2AC9" w:rsidP="005A2AC9">
      <w:pPr>
        <w:spacing w:before="100" w:beforeAutospacing="1" w:after="100" w:afterAutospacing="1" w:line="240" w:lineRule="auto"/>
        <w:outlineLvl w:val="1"/>
        <w:rPr>
          <w:rFonts w:ascii="Times New Roman" w:eastAsia="Times New Roman" w:hAnsi="Times New Roman" w:cs="Times New Roman"/>
          <w:b/>
          <w:bCs/>
          <w:sz w:val="27"/>
          <w:szCs w:val="27"/>
          <w:lang w:eastAsia="en-GB"/>
        </w:rPr>
      </w:pPr>
    </w:p>
    <w:p w14:paraId="354D1491" w14:textId="30ADCA0D" w:rsidR="005213E0" w:rsidRDefault="005213E0" w:rsidP="005213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3" w:name="_Toc524202255"/>
      <w:bookmarkStart w:id="64" w:name="_Toc524202395"/>
      <w:r w:rsidRPr="005213E0">
        <w:rPr>
          <w:rFonts w:ascii="Times New Roman" w:eastAsia="Times New Roman" w:hAnsi="Times New Roman" w:cs="Times New Roman"/>
          <w:b/>
          <w:bCs/>
          <w:sz w:val="36"/>
          <w:szCs w:val="36"/>
          <w:lang w:eastAsia="en-GB"/>
        </w:rPr>
        <w:t>Linear Regression</w:t>
      </w:r>
      <w:bookmarkEnd w:id="63"/>
      <w:bookmarkEnd w:id="64"/>
    </w:p>
    <w:p w14:paraId="162D269F" w14:textId="53E2BBB2" w:rsidR="005213E0" w:rsidRPr="005213E0" w:rsidRDefault="002D28D5" w:rsidP="005213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5" w:name="_Toc524202256"/>
      <w:bookmarkStart w:id="66" w:name="_Toc524202396"/>
      <w:r>
        <w:rPr>
          <w:rFonts w:ascii="Times New Roman" w:eastAsia="Times New Roman" w:hAnsi="Times New Roman" w:cs="Times New Roman"/>
          <w:b/>
          <w:bCs/>
          <w:sz w:val="36"/>
          <w:szCs w:val="36"/>
          <w:lang w:eastAsia="en-GB"/>
        </w:rPr>
        <w:t>(Impact of previous training on knowledge)</w:t>
      </w:r>
      <w:bookmarkEnd w:id="65"/>
      <w:bookmarkEnd w:id="66"/>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32"/>
        <w:gridCol w:w="65"/>
        <w:gridCol w:w="570"/>
        <w:gridCol w:w="44"/>
        <w:gridCol w:w="1438"/>
        <w:gridCol w:w="90"/>
        <w:gridCol w:w="72"/>
        <w:gridCol w:w="450"/>
        <w:gridCol w:w="60"/>
        <w:gridCol w:w="1327"/>
        <w:gridCol w:w="83"/>
        <w:gridCol w:w="690"/>
        <w:gridCol w:w="36"/>
        <w:gridCol w:w="646"/>
        <w:gridCol w:w="36"/>
      </w:tblGrid>
      <w:tr w:rsidR="005213E0" w:rsidRPr="005213E0" w14:paraId="4316F279" w14:textId="77777777" w:rsidTr="005213E0">
        <w:trPr>
          <w:gridAfter w:val="5"/>
          <w:tblHeader/>
        </w:trPr>
        <w:tc>
          <w:tcPr>
            <w:tcW w:w="0" w:type="auto"/>
            <w:gridSpan w:val="12"/>
            <w:tcBorders>
              <w:top w:val="nil"/>
              <w:left w:val="nil"/>
              <w:bottom w:val="single" w:sz="6" w:space="0" w:color="000000"/>
              <w:right w:val="nil"/>
            </w:tcBorders>
            <w:vAlign w:val="center"/>
            <w:hideMark/>
          </w:tcPr>
          <w:p w14:paraId="691AC57B" w14:textId="77777777" w:rsidR="005213E0" w:rsidRPr="005213E0" w:rsidRDefault="005213E0" w:rsidP="005213E0">
            <w:pPr>
              <w:spacing w:after="0" w:line="240" w:lineRule="auto"/>
              <w:divId w:val="626738043"/>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Model Summary </w:t>
            </w:r>
          </w:p>
        </w:tc>
      </w:tr>
      <w:tr w:rsidR="005213E0" w:rsidRPr="005213E0" w14:paraId="2E6719C4" w14:textId="77777777" w:rsidTr="005213E0">
        <w:trPr>
          <w:gridAfter w:val="5"/>
          <w:tblHeader/>
        </w:trPr>
        <w:tc>
          <w:tcPr>
            <w:tcW w:w="0" w:type="auto"/>
            <w:gridSpan w:val="2"/>
            <w:tcBorders>
              <w:top w:val="nil"/>
              <w:left w:val="nil"/>
              <w:bottom w:val="single" w:sz="6" w:space="0" w:color="000000"/>
              <w:right w:val="nil"/>
            </w:tcBorders>
            <w:vAlign w:val="center"/>
            <w:hideMark/>
          </w:tcPr>
          <w:p w14:paraId="6260F049"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3BEF02AD"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R </w:t>
            </w:r>
          </w:p>
        </w:tc>
        <w:tc>
          <w:tcPr>
            <w:tcW w:w="0" w:type="auto"/>
            <w:gridSpan w:val="2"/>
            <w:tcBorders>
              <w:top w:val="nil"/>
              <w:left w:val="nil"/>
              <w:bottom w:val="single" w:sz="6" w:space="0" w:color="000000"/>
              <w:right w:val="nil"/>
            </w:tcBorders>
            <w:vAlign w:val="center"/>
            <w:hideMark/>
          </w:tcPr>
          <w:p w14:paraId="5B467EBD"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R² </w:t>
            </w:r>
          </w:p>
        </w:tc>
        <w:tc>
          <w:tcPr>
            <w:tcW w:w="0" w:type="auto"/>
            <w:gridSpan w:val="2"/>
            <w:tcBorders>
              <w:top w:val="nil"/>
              <w:left w:val="nil"/>
              <w:bottom w:val="single" w:sz="6" w:space="0" w:color="000000"/>
              <w:right w:val="nil"/>
            </w:tcBorders>
            <w:vAlign w:val="center"/>
            <w:hideMark/>
          </w:tcPr>
          <w:p w14:paraId="3A78F4F9"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Adjusted R² </w:t>
            </w:r>
          </w:p>
        </w:tc>
        <w:tc>
          <w:tcPr>
            <w:tcW w:w="0" w:type="auto"/>
            <w:gridSpan w:val="4"/>
            <w:tcBorders>
              <w:top w:val="nil"/>
              <w:left w:val="nil"/>
              <w:bottom w:val="single" w:sz="6" w:space="0" w:color="000000"/>
              <w:right w:val="nil"/>
            </w:tcBorders>
            <w:vAlign w:val="center"/>
            <w:hideMark/>
          </w:tcPr>
          <w:p w14:paraId="4D5AC5E7"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RMSE </w:t>
            </w:r>
          </w:p>
        </w:tc>
      </w:tr>
      <w:tr w:rsidR="005213E0" w:rsidRPr="005213E0" w14:paraId="611A5CF1" w14:textId="77777777" w:rsidTr="005213E0">
        <w:trPr>
          <w:gridAfter w:val="5"/>
        </w:trPr>
        <w:tc>
          <w:tcPr>
            <w:tcW w:w="0" w:type="auto"/>
            <w:tcBorders>
              <w:top w:val="nil"/>
              <w:left w:val="nil"/>
              <w:bottom w:val="nil"/>
              <w:right w:val="nil"/>
            </w:tcBorders>
            <w:vAlign w:val="center"/>
            <w:hideMark/>
          </w:tcPr>
          <w:p w14:paraId="44544ECB"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715F8C5F"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999156A"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0.691 </w:t>
            </w:r>
          </w:p>
        </w:tc>
        <w:tc>
          <w:tcPr>
            <w:tcW w:w="0" w:type="auto"/>
            <w:tcBorders>
              <w:top w:val="nil"/>
              <w:left w:val="nil"/>
              <w:bottom w:val="nil"/>
              <w:right w:val="nil"/>
            </w:tcBorders>
            <w:vAlign w:val="center"/>
            <w:hideMark/>
          </w:tcPr>
          <w:p w14:paraId="00D77BEC"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5B9BC50"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0.478 </w:t>
            </w:r>
          </w:p>
        </w:tc>
        <w:tc>
          <w:tcPr>
            <w:tcW w:w="0" w:type="auto"/>
            <w:tcBorders>
              <w:top w:val="nil"/>
              <w:left w:val="nil"/>
              <w:bottom w:val="nil"/>
              <w:right w:val="nil"/>
            </w:tcBorders>
            <w:vAlign w:val="center"/>
            <w:hideMark/>
          </w:tcPr>
          <w:p w14:paraId="217A3004"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790DE6B"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0.466 </w:t>
            </w:r>
          </w:p>
        </w:tc>
        <w:tc>
          <w:tcPr>
            <w:tcW w:w="0" w:type="auto"/>
            <w:tcBorders>
              <w:top w:val="nil"/>
              <w:left w:val="nil"/>
              <w:bottom w:val="nil"/>
              <w:right w:val="nil"/>
            </w:tcBorders>
            <w:vAlign w:val="center"/>
            <w:hideMark/>
          </w:tcPr>
          <w:p w14:paraId="3BB1AE5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2A797EDE"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0.454 </w:t>
            </w:r>
          </w:p>
        </w:tc>
        <w:tc>
          <w:tcPr>
            <w:tcW w:w="0" w:type="auto"/>
            <w:tcBorders>
              <w:top w:val="nil"/>
              <w:left w:val="nil"/>
              <w:bottom w:val="nil"/>
              <w:right w:val="nil"/>
            </w:tcBorders>
            <w:vAlign w:val="center"/>
            <w:hideMark/>
          </w:tcPr>
          <w:p w14:paraId="1204E6E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1B586088" w14:textId="77777777" w:rsidTr="005213E0">
        <w:trPr>
          <w:gridAfter w:val="5"/>
        </w:trPr>
        <w:tc>
          <w:tcPr>
            <w:tcW w:w="0" w:type="auto"/>
            <w:gridSpan w:val="12"/>
            <w:tcBorders>
              <w:top w:val="nil"/>
              <w:left w:val="nil"/>
              <w:bottom w:val="single" w:sz="12" w:space="0" w:color="000000"/>
              <w:right w:val="nil"/>
            </w:tcBorders>
            <w:vAlign w:val="center"/>
            <w:hideMark/>
          </w:tcPr>
          <w:p w14:paraId="4B6C7885"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r>
      <w:tr w:rsidR="005213E0" w:rsidRPr="005213E0" w14:paraId="3A6DA5BC" w14:textId="77777777" w:rsidTr="005213E0">
        <w:trPr>
          <w:tblHeader/>
        </w:trPr>
        <w:tc>
          <w:tcPr>
            <w:tcW w:w="0" w:type="auto"/>
            <w:gridSpan w:val="17"/>
            <w:tcBorders>
              <w:top w:val="nil"/>
              <w:left w:val="nil"/>
              <w:bottom w:val="single" w:sz="6" w:space="0" w:color="000000"/>
              <w:right w:val="nil"/>
            </w:tcBorders>
            <w:vAlign w:val="center"/>
            <w:hideMark/>
          </w:tcPr>
          <w:p w14:paraId="287C0F8F" w14:textId="77777777" w:rsidR="005213E0" w:rsidRPr="005213E0" w:rsidRDefault="005213E0" w:rsidP="005213E0">
            <w:pPr>
              <w:spacing w:after="0" w:line="240" w:lineRule="auto"/>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ANOVA </w:t>
            </w:r>
          </w:p>
        </w:tc>
      </w:tr>
      <w:tr w:rsidR="005213E0" w:rsidRPr="005213E0" w14:paraId="2FFB4414" w14:textId="77777777" w:rsidTr="005213E0">
        <w:trPr>
          <w:tblHeader/>
        </w:trPr>
        <w:tc>
          <w:tcPr>
            <w:tcW w:w="0" w:type="auto"/>
            <w:gridSpan w:val="2"/>
            <w:tcBorders>
              <w:top w:val="nil"/>
              <w:left w:val="nil"/>
              <w:bottom w:val="single" w:sz="6" w:space="0" w:color="000000"/>
              <w:right w:val="nil"/>
            </w:tcBorders>
            <w:vAlign w:val="center"/>
            <w:hideMark/>
          </w:tcPr>
          <w:p w14:paraId="1B7BED66"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Model </w:t>
            </w:r>
          </w:p>
        </w:tc>
        <w:tc>
          <w:tcPr>
            <w:tcW w:w="0" w:type="auto"/>
            <w:gridSpan w:val="3"/>
            <w:tcBorders>
              <w:top w:val="nil"/>
              <w:left w:val="nil"/>
              <w:bottom w:val="single" w:sz="6" w:space="0" w:color="000000"/>
              <w:right w:val="nil"/>
            </w:tcBorders>
            <w:vAlign w:val="center"/>
            <w:hideMark/>
          </w:tcPr>
          <w:p w14:paraId="7C4F1C32"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p>
        </w:tc>
        <w:tc>
          <w:tcPr>
            <w:tcW w:w="0" w:type="auto"/>
            <w:gridSpan w:val="4"/>
            <w:tcBorders>
              <w:top w:val="nil"/>
              <w:left w:val="nil"/>
              <w:bottom w:val="single" w:sz="6" w:space="0" w:color="000000"/>
              <w:right w:val="nil"/>
            </w:tcBorders>
            <w:vAlign w:val="center"/>
            <w:hideMark/>
          </w:tcPr>
          <w:p w14:paraId="01F9A892"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61C4ACFF"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512DA92D"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5FBFFB76"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631ECF15"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p </w:t>
            </w:r>
          </w:p>
        </w:tc>
      </w:tr>
      <w:tr w:rsidR="005213E0" w:rsidRPr="005213E0" w14:paraId="5BF5E143" w14:textId="77777777" w:rsidTr="005213E0">
        <w:tc>
          <w:tcPr>
            <w:tcW w:w="0" w:type="auto"/>
            <w:tcBorders>
              <w:top w:val="nil"/>
              <w:left w:val="nil"/>
              <w:bottom w:val="nil"/>
              <w:right w:val="nil"/>
            </w:tcBorders>
            <w:vAlign w:val="center"/>
            <w:hideMark/>
          </w:tcPr>
          <w:p w14:paraId="556F78DF"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07CF966"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45789798"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Regression </w:t>
            </w:r>
          </w:p>
        </w:tc>
        <w:tc>
          <w:tcPr>
            <w:tcW w:w="0" w:type="auto"/>
            <w:tcBorders>
              <w:top w:val="nil"/>
              <w:left w:val="nil"/>
              <w:bottom w:val="nil"/>
              <w:right w:val="nil"/>
            </w:tcBorders>
            <w:vAlign w:val="center"/>
            <w:hideMark/>
          </w:tcPr>
          <w:p w14:paraId="3E5C7E62"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7D69391C"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8.491 </w:t>
            </w:r>
          </w:p>
        </w:tc>
        <w:tc>
          <w:tcPr>
            <w:tcW w:w="0" w:type="auto"/>
            <w:tcBorders>
              <w:top w:val="nil"/>
              <w:left w:val="nil"/>
              <w:bottom w:val="nil"/>
              <w:right w:val="nil"/>
            </w:tcBorders>
            <w:vAlign w:val="center"/>
            <w:hideMark/>
          </w:tcPr>
          <w:p w14:paraId="48C0DA4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82162E"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7E99B461"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9A9ECFD"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8.491 </w:t>
            </w:r>
          </w:p>
        </w:tc>
        <w:tc>
          <w:tcPr>
            <w:tcW w:w="0" w:type="auto"/>
            <w:tcBorders>
              <w:top w:val="nil"/>
              <w:left w:val="nil"/>
              <w:bottom w:val="nil"/>
              <w:right w:val="nil"/>
            </w:tcBorders>
            <w:vAlign w:val="center"/>
            <w:hideMark/>
          </w:tcPr>
          <w:p w14:paraId="36F59A9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737CC21"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41.162 </w:t>
            </w:r>
          </w:p>
        </w:tc>
        <w:tc>
          <w:tcPr>
            <w:tcW w:w="0" w:type="auto"/>
            <w:tcBorders>
              <w:top w:val="nil"/>
              <w:left w:val="nil"/>
              <w:bottom w:val="nil"/>
              <w:right w:val="nil"/>
            </w:tcBorders>
            <w:vAlign w:val="center"/>
            <w:hideMark/>
          </w:tcPr>
          <w:p w14:paraId="029EAF7C"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BEE2F1"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6215088D"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09082EFC" w14:textId="77777777" w:rsidTr="005213E0">
        <w:tc>
          <w:tcPr>
            <w:tcW w:w="0" w:type="auto"/>
            <w:tcBorders>
              <w:top w:val="nil"/>
              <w:left w:val="nil"/>
              <w:bottom w:val="nil"/>
              <w:right w:val="nil"/>
            </w:tcBorders>
            <w:vAlign w:val="center"/>
            <w:hideMark/>
          </w:tcPr>
          <w:p w14:paraId="02CFB198"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4DCB70F"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5267A60C"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6D5A04FB"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317DFD3B"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9.282 </w:t>
            </w:r>
          </w:p>
        </w:tc>
        <w:tc>
          <w:tcPr>
            <w:tcW w:w="0" w:type="auto"/>
            <w:tcBorders>
              <w:top w:val="nil"/>
              <w:left w:val="nil"/>
              <w:bottom w:val="nil"/>
              <w:right w:val="nil"/>
            </w:tcBorders>
            <w:vAlign w:val="center"/>
            <w:hideMark/>
          </w:tcPr>
          <w:p w14:paraId="4968979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C8BC5C2"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45 </w:t>
            </w:r>
          </w:p>
        </w:tc>
        <w:tc>
          <w:tcPr>
            <w:tcW w:w="0" w:type="auto"/>
            <w:tcBorders>
              <w:top w:val="nil"/>
              <w:left w:val="nil"/>
              <w:bottom w:val="nil"/>
              <w:right w:val="nil"/>
            </w:tcBorders>
            <w:vAlign w:val="center"/>
            <w:hideMark/>
          </w:tcPr>
          <w:p w14:paraId="292E77C6"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6B5A7AA"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0.206 </w:t>
            </w:r>
          </w:p>
        </w:tc>
        <w:tc>
          <w:tcPr>
            <w:tcW w:w="0" w:type="auto"/>
            <w:tcBorders>
              <w:top w:val="nil"/>
              <w:left w:val="nil"/>
              <w:bottom w:val="nil"/>
              <w:right w:val="nil"/>
            </w:tcBorders>
            <w:vAlign w:val="center"/>
            <w:hideMark/>
          </w:tcPr>
          <w:p w14:paraId="31EE2290"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7B0C741"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3D8D364"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03287CE"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0D90DA02"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4908730E" w14:textId="77777777" w:rsidTr="005213E0">
        <w:tc>
          <w:tcPr>
            <w:tcW w:w="0" w:type="auto"/>
            <w:tcBorders>
              <w:top w:val="nil"/>
              <w:left w:val="nil"/>
              <w:bottom w:val="nil"/>
              <w:right w:val="nil"/>
            </w:tcBorders>
            <w:vAlign w:val="center"/>
            <w:hideMark/>
          </w:tcPr>
          <w:p w14:paraId="19FF2C20"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D4C9267"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2D995DE6"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6FB40A5B"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68FE4209"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17.773 </w:t>
            </w:r>
          </w:p>
        </w:tc>
        <w:tc>
          <w:tcPr>
            <w:tcW w:w="0" w:type="auto"/>
            <w:tcBorders>
              <w:top w:val="nil"/>
              <w:left w:val="nil"/>
              <w:bottom w:val="nil"/>
              <w:right w:val="nil"/>
            </w:tcBorders>
            <w:vAlign w:val="center"/>
            <w:hideMark/>
          </w:tcPr>
          <w:p w14:paraId="7D385292"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C49C2E"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46 </w:t>
            </w:r>
          </w:p>
        </w:tc>
        <w:tc>
          <w:tcPr>
            <w:tcW w:w="0" w:type="auto"/>
            <w:tcBorders>
              <w:top w:val="nil"/>
              <w:left w:val="nil"/>
              <w:bottom w:val="nil"/>
              <w:right w:val="nil"/>
            </w:tcBorders>
            <w:vAlign w:val="center"/>
            <w:hideMark/>
          </w:tcPr>
          <w:p w14:paraId="35A87557"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AAA6259"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58BBEB6"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D1FFF72"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F977C26"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1829F70"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B2B5929"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076FDDA8" w14:textId="77777777" w:rsidTr="005213E0">
        <w:tc>
          <w:tcPr>
            <w:tcW w:w="0" w:type="auto"/>
            <w:gridSpan w:val="17"/>
            <w:tcBorders>
              <w:top w:val="nil"/>
              <w:left w:val="nil"/>
              <w:bottom w:val="single" w:sz="12" w:space="0" w:color="000000"/>
              <w:right w:val="nil"/>
            </w:tcBorders>
            <w:vAlign w:val="center"/>
            <w:hideMark/>
          </w:tcPr>
          <w:p w14:paraId="6432AEFC"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r>
    </w:tbl>
    <w:p w14:paraId="69971CEB" w14:textId="77777777" w:rsidR="005213E0" w:rsidRPr="005213E0" w:rsidRDefault="005213E0" w:rsidP="005213E0">
      <w:pPr>
        <w:spacing w:after="126" w:line="240" w:lineRule="auto"/>
        <w:rPr>
          <w:rFonts w:ascii="Times New Roman" w:eastAsia="Times New Roman" w:hAnsi="Times New Roman" w:cs="Times New Roman"/>
          <w:vanish/>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277"/>
        <w:gridCol w:w="36"/>
        <w:gridCol w:w="1572"/>
        <w:gridCol w:w="99"/>
        <w:gridCol w:w="1552"/>
        <w:gridCol w:w="98"/>
        <w:gridCol w:w="1321"/>
        <w:gridCol w:w="83"/>
        <w:gridCol w:w="570"/>
        <w:gridCol w:w="36"/>
        <w:gridCol w:w="646"/>
        <w:gridCol w:w="36"/>
      </w:tblGrid>
      <w:tr w:rsidR="005213E0" w:rsidRPr="005213E0" w14:paraId="7AF1A04F" w14:textId="77777777" w:rsidTr="005213E0">
        <w:trPr>
          <w:tblHeader/>
        </w:trPr>
        <w:tc>
          <w:tcPr>
            <w:tcW w:w="0" w:type="auto"/>
            <w:gridSpan w:val="14"/>
            <w:tcBorders>
              <w:top w:val="nil"/>
              <w:left w:val="nil"/>
              <w:bottom w:val="single" w:sz="6" w:space="0" w:color="000000"/>
              <w:right w:val="nil"/>
            </w:tcBorders>
            <w:vAlign w:val="center"/>
            <w:hideMark/>
          </w:tcPr>
          <w:p w14:paraId="653D47A0" w14:textId="77777777" w:rsidR="005213E0" w:rsidRPr="005213E0" w:rsidRDefault="005213E0" w:rsidP="005213E0">
            <w:pPr>
              <w:spacing w:after="0" w:line="240" w:lineRule="auto"/>
              <w:divId w:val="26639963"/>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Coefficients </w:t>
            </w:r>
          </w:p>
        </w:tc>
      </w:tr>
      <w:tr w:rsidR="005213E0" w:rsidRPr="005213E0" w14:paraId="0ECBDCD0" w14:textId="77777777" w:rsidTr="005213E0">
        <w:trPr>
          <w:tblHeader/>
        </w:trPr>
        <w:tc>
          <w:tcPr>
            <w:tcW w:w="0" w:type="auto"/>
            <w:gridSpan w:val="2"/>
            <w:tcBorders>
              <w:top w:val="nil"/>
              <w:left w:val="nil"/>
              <w:bottom w:val="single" w:sz="6" w:space="0" w:color="000000"/>
              <w:right w:val="nil"/>
            </w:tcBorders>
            <w:vAlign w:val="center"/>
            <w:hideMark/>
          </w:tcPr>
          <w:p w14:paraId="229FF914"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6E2329D6"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p>
        </w:tc>
        <w:tc>
          <w:tcPr>
            <w:tcW w:w="0" w:type="auto"/>
            <w:gridSpan w:val="2"/>
            <w:tcBorders>
              <w:top w:val="nil"/>
              <w:left w:val="nil"/>
              <w:bottom w:val="single" w:sz="6" w:space="0" w:color="000000"/>
              <w:right w:val="nil"/>
            </w:tcBorders>
            <w:vAlign w:val="center"/>
            <w:hideMark/>
          </w:tcPr>
          <w:p w14:paraId="5608F213"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Unstandardized </w:t>
            </w:r>
          </w:p>
        </w:tc>
        <w:tc>
          <w:tcPr>
            <w:tcW w:w="0" w:type="auto"/>
            <w:gridSpan w:val="2"/>
            <w:tcBorders>
              <w:top w:val="nil"/>
              <w:left w:val="nil"/>
              <w:bottom w:val="single" w:sz="6" w:space="0" w:color="000000"/>
              <w:right w:val="nil"/>
            </w:tcBorders>
            <w:vAlign w:val="center"/>
            <w:hideMark/>
          </w:tcPr>
          <w:p w14:paraId="303B9C25"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Standard Error </w:t>
            </w:r>
          </w:p>
        </w:tc>
        <w:tc>
          <w:tcPr>
            <w:tcW w:w="0" w:type="auto"/>
            <w:gridSpan w:val="2"/>
            <w:tcBorders>
              <w:top w:val="nil"/>
              <w:left w:val="nil"/>
              <w:bottom w:val="single" w:sz="6" w:space="0" w:color="000000"/>
              <w:right w:val="nil"/>
            </w:tcBorders>
            <w:vAlign w:val="center"/>
            <w:hideMark/>
          </w:tcPr>
          <w:p w14:paraId="79E1F7BA"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Standardized </w:t>
            </w:r>
          </w:p>
        </w:tc>
        <w:tc>
          <w:tcPr>
            <w:tcW w:w="0" w:type="auto"/>
            <w:gridSpan w:val="2"/>
            <w:tcBorders>
              <w:top w:val="nil"/>
              <w:left w:val="nil"/>
              <w:bottom w:val="single" w:sz="6" w:space="0" w:color="000000"/>
              <w:right w:val="nil"/>
            </w:tcBorders>
            <w:vAlign w:val="center"/>
            <w:hideMark/>
          </w:tcPr>
          <w:p w14:paraId="6CE994ED"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t </w:t>
            </w:r>
          </w:p>
        </w:tc>
        <w:tc>
          <w:tcPr>
            <w:tcW w:w="0" w:type="auto"/>
            <w:gridSpan w:val="2"/>
            <w:tcBorders>
              <w:top w:val="nil"/>
              <w:left w:val="nil"/>
              <w:bottom w:val="single" w:sz="6" w:space="0" w:color="000000"/>
              <w:right w:val="nil"/>
            </w:tcBorders>
            <w:vAlign w:val="center"/>
            <w:hideMark/>
          </w:tcPr>
          <w:p w14:paraId="580339C3" w14:textId="77777777" w:rsidR="005213E0" w:rsidRPr="005213E0" w:rsidRDefault="005213E0" w:rsidP="005213E0">
            <w:pPr>
              <w:spacing w:after="0" w:line="240" w:lineRule="auto"/>
              <w:jc w:val="center"/>
              <w:rPr>
                <w:rFonts w:ascii="Times New Roman" w:eastAsia="Times New Roman" w:hAnsi="Times New Roman" w:cs="Times New Roman"/>
                <w:b/>
                <w:bCs/>
                <w:sz w:val="24"/>
                <w:szCs w:val="24"/>
                <w:lang w:eastAsia="en-GB"/>
              </w:rPr>
            </w:pPr>
            <w:r w:rsidRPr="005213E0">
              <w:rPr>
                <w:rFonts w:ascii="Times New Roman" w:eastAsia="Times New Roman" w:hAnsi="Times New Roman" w:cs="Times New Roman"/>
                <w:b/>
                <w:bCs/>
                <w:sz w:val="24"/>
                <w:szCs w:val="24"/>
                <w:lang w:eastAsia="en-GB"/>
              </w:rPr>
              <w:t xml:space="preserve">p </w:t>
            </w:r>
          </w:p>
        </w:tc>
      </w:tr>
      <w:tr w:rsidR="005213E0" w:rsidRPr="005213E0" w14:paraId="747394C5" w14:textId="77777777" w:rsidTr="005213E0">
        <w:tc>
          <w:tcPr>
            <w:tcW w:w="0" w:type="auto"/>
            <w:tcBorders>
              <w:top w:val="nil"/>
              <w:left w:val="nil"/>
              <w:bottom w:val="nil"/>
              <w:right w:val="nil"/>
            </w:tcBorders>
            <w:vAlign w:val="center"/>
            <w:hideMark/>
          </w:tcPr>
          <w:p w14:paraId="3DE2CB6A"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40A26FA9"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2A26B2E"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(Intercept) </w:t>
            </w:r>
          </w:p>
        </w:tc>
        <w:tc>
          <w:tcPr>
            <w:tcW w:w="0" w:type="auto"/>
            <w:tcBorders>
              <w:top w:val="nil"/>
              <w:left w:val="nil"/>
              <w:bottom w:val="nil"/>
              <w:right w:val="nil"/>
            </w:tcBorders>
            <w:vAlign w:val="center"/>
            <w:hideMark/>
          </w:tcPr>
          <w:p w14:paraId="1BF693D0"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D914CB5"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0.839 </w:t>
            </w:r>
          </w:p>
        </w:tc>
        <w:tc>
          <w:tcPr>
            <w:tcW w:w="0" w:type="auto"/>
            <w:tcBorders>
              <w:top w:val="nil"/>
              <w:left w:val="nil"/>
              <w:bottom w:val="nil"/>
              <w:right w:val="nil"/>
            </w:tcBorders>
            <w:vAlign w:val="center"/>
            <w:hideMark/>
          </w:tcPr>
          <w:p w14:paraId="2A3893CC"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78ABCFE"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0.250 </w:t>
            </w:r>
          </w:p>
        </w:tc>
        <w:tc>
          <w:tcPr>
            <w:tcW w:w="0" w:type="auto"/>
            <w:tcBorders>
              <w:top w:val="nil"/>
              <w:left w:val="nil"/>
              <w:bottom w:val="nil"/>
              <w:right w:val="nil"/>
            </w:tcBorders>
            <w:vAlign w:val="center"/>
            <w:hideMark/>
          </w:tcPr>
          <w:p w14:paraId="00814BD9"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B4762B3"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CA266EF"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D53D894"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3.363 </w:t>
            </w:r>
          </w:p>
        </w:tc>
        <w:tc>
          <w:tcPr>
            <w:tcW w:w="0" w:type="auto"/>
            <w:tcBorders>
              <w:top w:val="nil"/>
              <w:left w:val="nil"/>
              <w:bottom w:val="nil"/>
              <w:right w:val="nil"/>
            </w:tcBorders>
            <w:vAlign w:val="center"/>
            <w:hideMark/>
          </w:tcPr>
          <w:p w14:paraId="14A8AC6A"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EB21B8"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0.002 </w:t>
            </w:r>
          </w:p>
        </w:tc>
        <w:tc>
          <w:tcPr>
            <w:tcW w:w="0" w:type="auto"/>
            <w:tcBorders>
              <w:top w:val="nil"/>
              <w:left w:val="nil"/>
              <w:bottom w:val="nil"/>
              <w:right w:val="nil"/>
            </w:tcBorders>
            <w:vAlign w:val="center"/>
            <w:hideMark/>
          </w:tcPr>
          <w:p w14:paraId="4879670F"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3B7BA69C" w14:textId="77777777" w:rsidTr="005213E0">
        <w:tc>
          <w:tcPr>
            <w:tcW w:w="0" w:type="auto"/>
            <w:tcBorders>
              <w:top w:val="nil"/>
              <w:left w:val="nil"/>
              <w:bottom w:val="nil"/>
              <w:right w:val="nil"/>
            </w:tcBorders>
            <w:vAlign w:val="center"/>
            <w:hideMark/>
          </w:tcPr>
          <w:p w14:paraId="111F401B"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6EB0D11" w14:textId="77777777" w:rsidR="005213E0" w:rsidRPr="005213E0" w:rsidRDefault="005213E0" w:rsidP="005213E0">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2614D66"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roofErr w:type="spellStart"/>
            <w:r w:rsidRPr="005213E0">
              <w:rPr>
                <w:rFonts w:ascii="Times New Roman" w:eastAsia="Times New Roman" w:hAnsi="Times New Roman" w:cs="Times New Roman"/>
                <w:sz w:val="24"/>
                <w:szCs w:val="24"/>
                <w:lang w:eastAsia="en-GB"/>
              </w:rPr>
              <w:t>Prev</w:t>
            </w:r>
            <w:proofErr w:type="spellEnd"/>
            <w:r w:rsidRPr="005213E0">
              <w:rPr>
                <w:rFonts w:ascii="Times New Roman" w:eastAsia="Times New Roman" w:hAnsi="Times New Roman" w:cs="Times New Roman"/>
                <w:sz w:val="24"/>
                <w:szCs w:val="24"/>
                <w:lang w:eastAsia="en-GB"/>
              </w:rPr>
              <w:t xml:space="preserve"> training </w:t>
            </w:r>
          </w:p>
        </w:tc>
        <w:tc>
          <w:tcPr>
            <w:tcW w:w="0" w:type="auto"/>
            <w:tcBorders>
              <w:top w:val="nil"/>
              <w:left w:val="nil"/>
              <w:bottom w:val="nil"/>
              <w:right w:val="nil"/>
            </w:tcBorders>
            <w:vAlign w:val="center"/>
            <w:hideMark/>
          </w:tcPr>
          <w:p w14:paraId="59E2FE39" w14:textId="77777777" w:rsidR="005213E0" w:rsidRPr="005213E0" w:rsidRDefault="005213E0" w:rsidP="005213E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3FA51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0.625 </w:t>
            </w:r>
          </w:p>
        </w:tc>
        <w:tc>
          <w:tcPr>
            <w:tcW w:w="0" w:type="auto"/>
            <w:tcBorders>
              <w:top w:val="nil"/>
              <w:left w:val="nil"/>
              <w:bottom w:val="nil"/>
              <w:right w:val="nil"/>
            </w:tcBorders>
            <w:vAlign w:val="center"/>
            <w:hideMark/>
          </w:tcPr>
          <w:p w14:paraId="48ACB7F9"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1A9EDB"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0.097 </w:t>
            </w:r>
          </w:p>
        </w:tc>
        <w:tc>
          <w:tcPr>
            <w:tcW w:w="0" w:type="auto"/>
            <w:tcBorders>
              <w:top w:val="nil"/>
              <w:left w:val="nil"/>
              <w:bottom w:val="nil"/>
              <w:right w:val="nil"/>
            </w:tcBorders>
            <w:vAlign w:val="center"/>
            <w:hideMark/>
          </w:tcPr>
          <w:p w14:paraId="094CF168"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7D5DEF2"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0.691 </w:t>
            </w:r>
          </w:p>
        </w:tc>
        <w:tc>
          <w:tcPr>
            <w:tcW w:w="0" w:type="auto"/>
            <w:tcBorders>
              <w:top w:val="nil"/>
              <w:left w:val="nil"/>
              <w:bottom w:val="nil"/>
              <w:right w:val="nil"/>
            </w:tcBorders>
            <w:vAlign w:val="center"/>
            <w:hideMark/>
          </w:tcPr>
          <w:p w14:paraId="12D6E4A6"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90E7C0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6.416 </w:t>
            </w:r>
          </w:p>
        </w:tc>
        <w:tc>
          <w:tcPr>
            <w:tcW w:w="0" w:type="auto"/>
            <w:tcBorders>
              <w:top w:val="nil"/>
              <w:left w:val="nil"/>
              <w:bottom w:val="nil"/>
              <w:right w:val="nil"/>
            </w:tcBorders>
            <w:vAlign w:val="center"/>
            <w:hideMark/>
          </w:tcPr>
          <w:p w14:paraId="1BB8526A"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93E5F63"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r w:rsidRPr="005213E0">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38DE1941" w14:textId="77777777" w:rsidR="005213E0" w:rsidRPr="005213E0" w:rsidRDefault="005213E0" w:rsidP="005213E0">
            <w:pPr>
              <w:spacing w:after="0" w:line="240" w:lineRule="auto"/>
              <w:jc w:val="right"/>
              <w:rPr>
                <w:rFonts w:ascii="Times New Roman" w:eastAsia="Times New Roman" w:hAnsi="Times New Roman" w:cs="Times New Roman"/>
                <w:sz w:val="24"/>
                <w:szCs w:val="24"/>
                <w:lang w:eastAsia="en-GB"/>
              </w:rPr>
            </w:pPr>
          </w:p>
        </w:tc>
      </w:tr>
      <w:tr w:rsidR="005213E0" w:rsidRPr="005213E0" w14:paraId="2D58547B" w14:textId="77777777" w:rsidTr="005213E0">
        <w:tc>
          <w:tcPr>
            <w:tcW w:w="0" w:type="auto"/>
            <w:gridSpan w:val="14"/>
            <w:tcBorders>
              <w:top w:val="nil"/>
              <w:left w:val="nil"/>
              <w:bottom w:val="single" w:sz="12" w:space="0" w:color="000000"/>
              <w:right w:val="nil"/>
            </w:tcBorders>
            <w:vAlign w:val="center"/>
            <w:hideMark/>
          </w:tcPr>
          <w:p w14:paraId="11B379E7" w14:textId="77777777" w:rsidR="005213E0" w:rsidRPr="005213E0" w:rsidRDefault="005213E0" w:rsidP="005213E0">
            <w:pPr>
              <w:spacing w:after="0" w:line="240" w:lineRule="auto"/>
              <w:rPr>
                <w:rFonts w:ascii="Times New Roman" w:eastAsia="Times New Roman" w:hAnsi="Times New Roman" w:cs="Times New Roman"/>
                <w:sz w:val="20"/>
                <w:szCs w:val="20"/>
                <w:lang w:eastAsia="en-GB"/>
              </w:rPr>
            </w:pPr>
          </w:p>
        </w:tc>
      </w:tr>
    </w:tbl>
    <w:p w14:paraId="3F0BCC39" w14:textId="1AC61F35" w:rsidR="005A2AC9" w:rsidRDefault="005A2AC9"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3DA7EE2D" w14:textId="6E68F77B"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265831B" w14:textId="6B03FA3B" w:rsidR="009B15E7" w:rsidRDefault="009B15E7" w:rsidP="009B15E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7" w:name="_Toc524202257"/>
      <w:bookmarkStart w:id="68" w:name="_Toc524202397"/>
      <w:r w:rsidRPr="009B15E7">
        <w:rPr>
          <w:rFonts w:ascii="Times New Roman" w:eastAsia="Times New Roman" w:hAnsi="Times New Roman" w:cs="Times New Roman"/>
          <w:b/>
          <w:bCs/>
          <w:sz w:val="36"/>
          <w:szCs w:val="36"/>
          <w:lang w:eastAsia="en-GB"/>
        </w:rPr>
        <w:t>Linear Regression</w:t>
      </w:r>
      <w:bookmarkEnd w:id="67"/>
      <w:bookmarkEnd w:id="68"/>
    </w:p>
    <w:p w14:paraId="12A38C58" w14:textId="198AC4D9" w:rsidR="009B15E7" w:rsidRPr="009B15E7" w:rsidRDefault="009B15E7" w:rsidP="009B15E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9" w:name="_Toc524202258"/>
      <w:bookmarkStart w:id="70" w:name="_Toc524202398"/>
      <w:r>
        <w:rPr>
          <w:rFonts w:ascii="Times New Roman" w:eastAsia="Times New Roman" w:hAnsi="Times New Roman" w:cs="Times New Roman"/>
          <w:b/>
          <w:bCs/>
          <w:sz w:val="36"/>
          <w:szCs w:val="36"/>
          <w:lang w:eastAsia="en-GB"/>
        </w:rPr>
        <w:t>(Impact of previous training on confidence levels)</w:t>
      </w:r>
      <w:bookmarkEnd w:id="69"/>
      <w:bookmarkEnd w:id="70"/>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32"/>
        <w:gridCol w:w="65"/>
        <w:gridCol w:w="570"/>
        <w:gridCol w:w="44"/>
        <w:gridCol w:w="1438"/>
        <w:gridCol w:w="90"/>
        <w:gridCol w:w="72"/>
        <w:gridCol w:w="450"/>
        <w:gridCol w:w="60"/>
        <w:gridCol w:w="1327"/>
        <w:gridCol w:w="83"/>
        <w:gridCol w:w="690"/>
        <w:gridCol w:w="36"/>
        <w:gridCol w:w="646"/>
        <w:gridCol w:w="36"/>
      </w:tblGrid>
      <w:tr w:rsidR="009B15E7" w:rsidRPr="009B15E7" w14:paraId="6378150D" w14:textId="77777777" w:rsidTr="009B15E7">
        <w:trPr>
          <w:gridAfter w:val="5"/>
          <w:tblHeader/>
        </w:trPr>
        <w:tc>
          <w:tcPr>
            <w:tcW w:w="0" w:type="auto"/>
            <w:gridSpan w:val="12"/>
            <w:tcBorders>
              <w:top w:val="nil"/>
              <w:left w:val="nil"/>
              <w:bottom w:val="single" w:sz="6" w:space="0" w:color="000000"/>
              <w:right w:val="nil"/>
            </w:tcBorders>
            <w:vAlign w:val="center"/>
            <w:hideMark/>
          </w:tcPr>
          <w:p w14:paraId="6B6381D1" w14:textId="77777777" w:rsidR="009B15E7" w:rsidRPr="009B15E7" w:rsidRDefault="009B15E7" w:rsidP="009B15E7">
            <w:pPr>
              <w:spacing w:after="0" w:line="240" w:lineRule="auto"/>
              <w:divId w:val="284119218"/>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Model Summary </w:t>
            </w:r>
          </w:p>
        </w:tc>
      </w:tr>
      <w:tr w:rsidR="009B15E7" w:rsidRPr="009B15E7" w14:paraId="493096A0" w14:textId="77777777" w:rsidTr="009B15E7">
        <w:trPr>
          <w:gridAfter w:val="5"/>
          <w:tblHeader/>
        </w:trPr>
        <w:tc>
          <w:tcPr>
            <w:tcW w:w="0" w:type="auto"/>
            <w:gridSpan w:val="2"/>
            <w:tcBorders>
              <w:top w:val="nil"/>
              <w:left w:val="nil"/>
              <w:bottom w:val="single" w:sz="6" w:space="0" w:color="000000"/>
              <w:right w:val="nil"/>
            </w:tcBorders>
            <w:vAlign w:val="center"/>
            <w:hideMark/>
          </w:tcPr>
          <w:p w14:paraId="10CC83BE"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10E6D8B5"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R </w:t>
            </w:r>
          </w:p>
        </w:tc>
        <w:tc>
          <w:tcPr>
            <w:tcW w:w="0" w:type="auto"/>
            <w:gridSpan w:val="2"/>
            <w:tcBorders>
              <w:top w:val="nil"/>
              <w:left w:val="nil"/>
              <w:bottom w:val="single" w:sz="6" w:space="0" w:color="000000"/>
              <w:right w:val="nil"/>
            </w:tcBorders>
            <w:vAlign w:val="center"/>
            <w:hideMark/>
          </w:tcPr>
          <w:p w14:paraId="03145294"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R² </w:t>
            </w:r>
          </w:p>
        </w:tc>
        <w:tc>
          <w:tcPr>
            <w:tcW w:w="0" w:type="auto"/>
            <w:gridSpan w:val="2"/>
            <w:tcBorders>
              <w:top w:val="nil"/>
              <w:left w:val="nil"/>
              <w:bottom w:val="single" w:sz="6" w:space="0" w:color="000000"/>
              <w:right w:val="nil"/>
            </w:tcBorders>
            <w:vAlign w:val="center"/>
            <w:hideMark/>
          </w:tcPr>
          <w:p w14:paraId="3DB09B6F"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Adjusted R² </w:t>
            </w:r>
          </w:p>
        </w:tc>
        <w:tc>
          <w:tcPr>
            <w:tcW w:w="0" w:type="auto"/>
            <w:gridSpan w:val="4"/>
            <w:tcBorders>
              <w:top w:val="nil"/>
              <w:left w:val="nil"/>
              <w:bottom w:val="single" w:sz="6" w:space="0" w:color="000000"/>
              <w:right w:val="nil"/>
            </w:tcBorders>
            <w:vAlign w:val="center"/>
            <w:hideMark/>
          </w:tcPr>
          <w:p w14:paraId="3B47B67C"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RMSE </w:t>
            </w:r>
          </w:p>
        </w:tc>
      </w:tr>
      <w:tr w:rsidR="009B15E7" w:rsidRPr="009B15E7" w14:paraId="3C207BC6" w14:textId="77777777" w:rsidTr="009B15E7">
        <w:trPr>
          <w:gridAfter w:val="5"/>
        </w:trPr>
        <w:tc>
          <w:tcPr>
            <w:tcW w:w="0" w:type="auto"/>
            <w:tcBorders>
              <w:top w:val="nil"/>
              <w:left w:val="nil"/>
              <w:bottom w:val="nil"/>
              <w:right w:val="nil"/>
            </w:tcBorders>
            <w:vAlign w:val="center"/>
            <w:hideMark/>
          </w:tcPr>
          <w:p w14:paraId="680F6152"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11587E4"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20B0E65"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0.502 </w:t>
            </w:r>
          </w:p>
        </w:tc>
        <w:tc>
          <w:tcPr>
            <w:tcW w:w="0" w:type="auto"/>
            <w:tcBorders>
              <w:top w:val="nil"/>
              <w:left w:val="nil"/>
              <w:bottom w:val="nil"/>
              <w:right w:val="nil"/>
            </w:tcBorders>
            <w:vAlign w:val="center"/>
            <w:hideMark/>
          </w:tcPr>
          <w:p w14:paraId="1D3406F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FFD10F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0.252 </w:t>
            </w:r>
          </w:p>
        </w:tc>
        <w:tc>
          <w:tcPr>
            <w:tcW w:w="0" w:type="auto"/>
            <w:tcBorders>
              <w:top w:val="nil"/>
              <w:left w:val="nil"/>
              <w:bottom w:val="nil"/>
              <w:right w:val="nil"/>
            </w:tcBorders>
            <w:vAlign w:val="center"/>
            <w:hideMark/>
          </w:tcPr>
          <w:p w14:paraId="5A81CE7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0DB991B"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0.236 </w:t>
            </w:r>
          </w:p>
        </w:tc>
        <w:tc>
          <w:tcPr>
            <w:tcW w:w="0" w:type="auto"/>
            <w:tcBorders>
              <w:top w:val="nil"/>
              <w:left w:val="nil"/>
              <w:bottom w:val="nil"/>
              <w:right w:val="nil"/>
            </w:tcBorders>
            <w:vAlign w:val="center"/>
            <w:hideMark/>
          </w:tcPr>
          <w:p w14:paraId="438D78C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255F273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0.607 </w:t>
            </w:r>
          </w:p>
        </w:tc>
        <w:tc>
          <w:tcPr>
            <w:tcW w:w="0" w:type="auto"/>
            <w:tcBorders>
              <w:top w:val="nil"/>
              <w:left w:val="nil"/>
              <w:bottom w:val="nil"/>
              <w:right w:val="nil"/>
            </w:tcBorders>
            <w:vAlign w:val="center"/>
            <w:hideMark/>
          </w:tcPr>
          <w:p w14:paraId="4E700FF1"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3E3FE006" w14:textId="77777777" w:rsidTr="009B15E7">
        <w:trPr>
          <w:gridAfter w:val="5"/>
        </w:trPr>
        <w:tc>
          <w:tcPr>
            <w:tcW w:w="0" w:type="auto"/>
            <w:gridSpan w:val="12"/>
            <w:tcBorders>
              <w:top w:val="nil"/>
              <w:left w:val="nil"/>
              <w:bottom w:val="single" w:sz="12" w:space="0" w:color="000000"/>
              <w:right w:val="nil"/>
            </w:tcBorders>
            <w:vAlign w:val="center"/>
            <w:hideMark/>
          </w:tcPr>
          <w:p w14:paraId="453931FF"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r>
      <w:tr w:rsidR="009B15E7" w:rsidRPr="009B15E7" w14:paraId="21DC93F3" w14:textId="77777777" w:rsidTr="009B15E7">
        <w:trPr>
          <w:tblHeader/>
        </w:trPr>
        <w:tc>
          <w:tcPr>
            <w:tcW w:w="0" w:type="auto"/>
            <w:gridSpan w:val="17"/>
            <w:tcBorders>
              <w:top w:val="nil"/>
              <w:left w:val="nil"/>
              <w:bottom w:val="single" w:sz="6" w:space="0" w:color="000000"/>
              <w:right w:val="nil"/>
            </w:tcBorders>
            <w:vAlign w:val="center"/>
            <w:hideMark/>
          </w:tcPr>
          <w:p w14:paraId="33821E99" w14:textId="77777777" w:rsidR="009B15E7" w:rsidRPr="009B15E7" w:rsidRDefault="009B15E7" w:rsidP="009B15E7">
            <w:pPr>
              <w:spacing w:after="0" w:line="240" w:lineRule="auto"/>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ANOVA </w:t>
            </w:r>
          </w:p>
        </w:tc>
      </w:tr>
      <w:tr w:rsidR="009B15E7" w:rsidRPr="009B15E7" w14:paraId="6F51C215" w14:textId="77777777" w:rsidTr="009B15E7">
        <w:trPr>
          <w:tblHeader/>
        </w:trPr>
        <w:tc>
          <w:tcPr>
            <w:tcW w:w="0" w:type="auto"/>
            <w:gridSpan w:val="2"/>
            <w:tcBorders>
              <w:top w:val="nil"/>
              <w:left w:val="nil"/>
              <w:bottom w:val="single" w:sz="6" w:space="0" w:color="000000"/>
              <w:right w:val="nil"/>
            </w:tcBorders>
            <w:vAlign w:val="center"/>
            <w:hideMark/>
          </w:tcPr>
          <w:p w14:paraId="262485E1"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Model </w:t>
            </w:r>
          </w:p>
        </w:tc>
        <w:tc>
          <w:tcPr>
            <w:tcW w:w="0" w:type="auto"/>
            <w:gridSpan w:val="3"/>
            <w:tcBorders>
              <w:top w:val="nil"/>
              <w:left w:val="nil"/>
              <w:bottom w:val="single" w:sz="6" w:space="0" w:color="000000"/>
              <w:right w:val="nil"/>
            </w:tcBorders>
            <w:vAlign w:val="center"/>
            <w:hideMark/>
          </w:tcPr>
          <w:p w14:paraId="6230CFD8"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p>
        </w:tc>
        <w:tc>
          <w:tcPr>
            <w:tcW w:w="0" w:type="auto"/>
            <w:gridSpan w:val="4"/>
            <w:tcBorders>
              <w:top w:val="nil"/>
              <w:left w:val="nil"/>
              <w:bottom w:val="single" w:sz="6" w:space="0" w:color="000000"/>
              <w:right w:val="nil"/>
            </w:tcBorders>
            <w:vAlign w:val="center"/>
            <w:hideMark/>
          </w:tcPr>
          <w:p w14:paraId="05A279C6"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45264E69"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699AF5CC"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78D48346"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0BBD116A"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p </w:t>
            </w:r>
          </w:p>
        </w:tc>
      </w:tr>
      <w:tr w:rsidR="009B15E7" w:rsidRPr="009B15E7" w14:paraId="2363B94A" w14:textId="77777777" w:rsidTr="009B15E7">
        <w:tc>
          <w:tcPr>
            <w:tcW w:w="0" w:type="auto"/>
            <w:tcBorders>
              <w:top w:val="nil"/>
              <w:left w:val="nil"/>
              <w:bottom w:val="nil"/>
              <w:right w:val="nil"/>
            </w:tcBorders>
            <w:vAlign w:val="center"/>
            <w:hideMark/>
          </w:tcPr>
          <w:p w14:paraId="2E8F90C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54B1BA32"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4140E7D5"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Regression </w:t>
            </w:r>
          </w:p>
        </w:tc>
        <w:tc>
          <w:tcPr>
            <w:tcW w:w="0" w:type="auto"/>
            <w:tcBorders>
              <w:top w:val="nil"/>
              <w:left w:val="nil"/>
              <w:bottom w:val="nil"/>
              <w:right w:val="nil"/>
            </w:tcBorders>
            <w:vAlign w:val="center"/>
            <w:hideMark/>
          </w:tcPr>
          <w:p w14:paraId="720A9DC8"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1C5405D5"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5.592 </w:t>
            </w:r>
          </w:p>
        </w:tc>
        <w:tc>
          <w:tcPr>
            <w:tcW w:w="0" w:type="auto"/>
            <w:tcBorders>
              <w:top w:val="nil"/>
              <w:left w:val="nil"/>
              <w:bottom w:val="nil"/>
              <w:right w:val="nil"/>
            </w:tcBorders>
            <w:vAlign w:val="center"/>
            <w:hideMark/>
          </w:tcPr>
          <w:p w14:paraId="5E707FB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E15AD1"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0C65BFA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75EDD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5.592 </w:t>
            </w:r>
          </w:p>
        </w:tc>
        <w:tc>
          <w:tcPr>
            <w:tcW w:w="0" w:type="auto"/>
            <w:tcBorders>
              <w:top w:val="nil"/>
              <w:left w:val="nil"/>
              <w:bottom w:val="nil"/>
              <w:right w:val="nil"/>
            </w:tcBorders>
            <w:vAlign w:val="center"/>
            <w:hideMark/>
          </w:tcPr>
          <w:p w14:paraId="653317B7"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421BEEA"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15.195 </w:t>
            </w:r>
          </w:p>
        </w:tc>
        <w:tc>
          <w:tcPr>
            <w:tcW w:w="0" w:type="auto"/>
            <w:tcBorders>
              <w:top w:val="nil"/>
              <w:left w:val="nil"/>
              <w:bottom w:val="nil"/>
              <w:right w:val="nil"/>
            </w:tcBorders>
            <w:vAlign w:val="center"/>
            <w:hideMark/>
          </w:tcPr>
          <w:p w14:paraId="4DA60560"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5292324"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4636122A"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418B77D7" w14:textId="77777777" w:rsidTr="009B15E7">
        <w:tc>
          <w:tcPr>
            <w:tcW w:w="0" w:type="auto"/>
            <w:tcBorders>
              <w:top w:val="nil"/>
              <w:left w:val="nil"/>
              <w:bottom w:val="nil"/>
              <w:right w:val="nil"/>
            </w:tcBorders>
            <w:vAlign w:val="center"/>
            <w:hideMark/>
          </w:tcPr>
          <w:p w14:paraId="43C8122A"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D6DBDA1"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2610CAAB"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6D3BBB4A"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278CF66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16.559 </w:t>
            </w:r>
          </w:p>
        </w:tc>
        <w:tc>
          <w:tcPr>
            <w:tcW w:w="0" w:type="auto"/>
            <w:tcBorders>
              <w:top w:val="nil"/>
              <w:left w:val="nil"/>
              <w:bottom w:val="nil"/>
              <w:right w:val="nil"/>
            </w:tcBorders>
            <w:vAlign w:val="center"/>
            <w:hideMark/>
          </w:tcPr>
          <w:p w14:paraId="65D686D7"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1FFDEB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45 </w:t>
            </w:r>
          </w:p>
        </w:tc>
        <w:tc>
          <w:tcPr>
            <w:tcW w:w="0" w:type="auto"/>
            <w:tcBorders>
              <w:top w:val="nil"/>
              <w:left w:val="nil"/>
              <w:bottom w:val="nil"/>
              <w:right w:val="nil"/>
            </w:tcBorders>
            <w:vAlign w:val="center"/>
            <w:hideMark/>
          </w:tcPr>
          <w:p w14:paraId="0010E370"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2F1ED05"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0.368 </w:t>
            </w:r>
          </w:p>
        </w:tc>
        <w:tc>
          <w:tcPr>
            <w:tcW w:w="0" w:type="auto"/>
            <w:tcBorders>
              <w:top w:val="nil"/>
              <w:left w:val="nil"/>
              <w:bottom w:val="nil"/>
              <w:right w:val="nil"/>
            </w:tcBorders>
            <w:vAlign w:val="center"/>
            <w:hideMark/>
          </w:tcPr>
          <w:p w14:paraId="361EAE89"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21A9D74"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2174341"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17C05D5"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7DF8817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72D70A7F" w14:textId="77777777" w:rsidTr="009B15E7">
        <w:tc>
          <w:tcPr>
            <w:tcW w:w="0" w:type="auto"/>
            <w:tcBorders>
              <w:top w:val="nil"/>
              <w:left w:val="nil"/>
              <w:bottom w:val="nil"/>
              <w:right w:val="nil"/>
            </w:tcBorders>
            <w:vAlign w:val="center"/>
            <w:hideMark/>
          </w:tcPr>
          <w:p w14:paraId="1E814335"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FFC0266"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61F4DB18"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098611F9"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776C204C"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22.151 </w:t>
            </w:r>
          </w:p>
        </w:tc>
        <w:tc>
          <w:tcPr>
            <w:tcW w:w="0" w:type="auto"/>
            <w:tcBorders>
              <w:top w:val="nil"/>
              <w:left w:val="nil"/>
              <w:bottom w:val="nil"/>
              <w:right w:val="nil"/>
            </w:tcBorders>
            <w:vAlign w:val="center"/>
            <w:hideMark/>
          </w:tcPr>
          <w:p w14:paraId="0A1FEF3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62897C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46 </w:t>
            </w:r>
          </w:p>
        </w:tc>
        <w:tc>
          <w:tcPr>
            <w:tcW w:w="0" w:type="auto"/>
            <w:tcBorders>
              <w:top w:val="nil"/>
              <w:left w:val="nil"/>
              <w:bottom w:val="nil"/>
              <w:right w:val="nil"/>
            </w:tcBorders>
            <w:vAlign w:val="center"/>
            <w:hideMark/>
          </w:tcPr>
          <w:p w14:paraId="5E545B41"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53DA6E6"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938C10A"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1525D4B"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FD1FD15"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5E6EB9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6E9CFD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1AC3B651" w14:textId="77777777" w:rsidTr="009B15E7">
        <w:tc>
          <w:tcPr>
            <w:tcW w:w="0" w:type="auto"/>
            <w:gridSpan w:val="17"/>
            <w:tcBorders>
              <w:top w:val="nil"/>
              <w:left w:val="nil"/>
              <w:bottom w:val="single" w:sz="12" w:space="0" w:color="000000"/>
              <w:right w:val="nil"/>
            </w:tcBorders>
            <w:vAlign w:val="center"/>
            <w:hideMark/>
          </w:tcPr>
          <w:p w14:paraId="3EBAAE76"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r>
    </w:tbl>
    <w:p w14:paraId="613605E9" w14:textId="77777777" w:rsidR="009B15E7" w:rsidRPr="009B15E7" w:rsidRDefault="009B15E7" w:rsidP="009B15E7">
      <w:pPr>
        <w:spacing w:after="126" w:line="240" w:lineRule="auto"/>
        <w:rPr>
          <w:rFonts w:ascii="Times New Roman" w:eastAsia="Times New Roman" w:hAnsi="Times New Roman" w:cs="Times New Roman"/>
          <w:vanish/>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277"/>
        <w:gridCol w:w="36"/>
        <w:gridCol w:w="1572"/>
        <w:gridCol w:w="99"/>
        <w:gridCol w:w="1552"/>
        <w:gridCol w:w="98"/>
        <w:gridCol w:w="1321"/>
        <w:gridCol w:w="83"/>
        <w:gridCol w:w="570"/>
        <w:gridCol w:w="36"/>
        <w:gridCol w:w="646"/>
        <w:gridCol w:w="36"/>
      </w:tblGrid>
      <w:tr w:rsidR="009B15E7" w:rsidRPr="009B15E7" w14:paraId="02C9466E" w14:textId="77777777" w:rsidTr="009B15E7">
        <w:trPr>
          <w:tblHeader/>
        </w:trPr>
        <w:tc>
          <w:tcPr>
            <w:tcW w:w="0" w:type="auto"/>
            <w:gridSpan w:val="14"/>
            <w:tcBorders>
              <w:top w:val="nil"/>
              <w:left w:val="nil"/>
              <w:bottom w:val="single" w:sz="6" w:space="0" w:color="000000"/>
              <w:right w:val="nil"/>
            </w:tcBorders>
            <w:vAlign w:val="center"/>
            <w:hideMark/>
          </w:tcPr>
          <w:p w14:paraId="708D963B" w14:textId="77777777" w:rsidR="009B15E7" w:rsidRPr="009B15E7" w:rsidRDefault="009B15E7" w:rsidP="009B15E7">
            <w:pPr>
              <w:spacing w:after="0" w:line="240" w:lineRule="auto"/>
              <w:divId w:val="1500736591"/>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Coefficients </w:t>
            </w:r>
          </w:p>
        </w:tc>
      </w:tr>
      <w:tr w:rsidR="009B15E7" w:rsidRPr="009B15E7" w14:paraId="493AD80D" w14:textId="77777777" w:rsidTr="009B15E7">
        <w:trPr>
          <w:tblHeader/>
        </w:trPr>
        <w:tc>
          <w:tcPr>
            <w:tcW w:w="0" w:type="auto"/>
            <w:gridSpan w:val="2"/>
            <w:tcBorders>
              <w:top w:val="nil"/>
              <w:left w:val="nil"/>
              <w:bottom w:val="single" w:sz="6" w:space="0" w:color="000000"/>
              <w:right w:val="nil"/>
            </w:tcBorders>
            <w:vAlign w:val="center"/>
            <w:hideMark/>
          </w:tcPr>
          <w:p w14:paraId="7E9F9A23"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4BE9290D"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p>
        </w:tc>
        <w:tc>
          <w:tcPr>
            <w:tcW w:w="0" w:type="auto"/>
            <w:gridSpan w:val="2"/>
            <w:tcBorders>
              <w:top w:val="nil"/>
              <w:left w:val="nil"/>
              <w:bottom w:val="single" w:sz="6" w:space="0" w:color="000000"/>
              <w:right w:val="nil"/>
            </w:tcBorders>
            <w:vAlign w:val="center"/>
            <w:hideMark/>
          </w:tcPr>
          <w:p w14:paraId="4AD8BDB3"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Unstandardized </w:t>
            </w:r>
          </w:p>
        </w:tc>
        <w:tc>
          <w:tcPr>
            <w:tcW w:w="0" w:type="auto"/>
            <w:gridSpan w:val="2"/>
            <w:tcBorders>
              <w:top w:val="nil"/>
              <w:left w:val="nil"/>
              <w:bottom w:val="single" w:sz="6" w:space="0" w:color="000000"/>
              <w:right w:val="nil"/>
            </w:tcBorders>
            <w:vAlign w:val="center"/>
            <w:hideMark/>
          </w:tcPr>
          <w:p w14:paraId="77F25E08"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Standard Error </w:t>
            </w:r>
          </w:p>
        </w:tc>
        <w:tc>
          <w:tcPr>
            <w:tcW w:w="0" w:type="auto"/>
            <w:gridSpan w:val="2"/>
            <w:tcBorders>
              <w:top w:val="nil"/>
              <w:left w:val="nil"/>
              <w:bottom w:val="single" w:sz="6" w:space="0" w:color="000000"/>
              <w:right w:val="nil"/>
            </w:tcBorders>
            <w:vAlign w:val="center"/>
            <w:hideMark/>
          </w:tcPr>
          <w:p w14:paraId="280E493A"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Standardized </w:t>
            </w:r>
          </w:p>
        </w:tc>
        <w:tc>
          <w:tcPr>
            <w:tcW w:w="0" w:type="auto"/>
            <w:gridSpan w:val="2"/>
            <w:tcBorders>
              <w:top w:val="nil"/>
              <w:left w:val="nil"/>
              <w:bottom w:val="single" w:sz="6" w:space="0" w:color="000000"/>
              <w:right w:val="nil"/>
            </w:tcBorders>
            <w:vAlign w:val="center"/>
            <w:hideMark/>
          </w:tcPr>
          <w:p w14:paraId="471BF456"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t </w:t>
            </w:r>
          </w:p>
        </w:tc>
        <w:tc>
          <w:tcPr>
            <w:tcW w:w="0" w:type="auto"/>
            <w:gridSpan w:val="2"/>
            <w:tcBorders>
              <w:top w:val="nil"/>
              <w:left w:val="nil"/>
              <w:bottom w:val="single" w:sz="6" w:space="0" w:color="000000"/>
              <w:right w:val="nil"/>
            </w:tcBorders>
            <w:vAlign w:val="center"/>
            <w:hideMark/>
          </w:tcPr>
          <w:p w14:paraId="16795EE9" w14:textId="77777777" w:rsidR="009B15E7" w:rsidRPr="009B15E7" w:rsidRDefault="009B15E7" w:rsidP="009B15E7">
            <w:pPr>
              <w:spacing w:after="0" w:line="240" w:lineRule="auto"/>
              <w:jc w:val="center"/>
              <w:rPr>
                <w:rFonts w:ascii="Times New Roman" w:eastAsia="Times New Roman" w:hAnsi="Times New Roman" w:cs="Times New Roman"/>
                <w:b/>
                <w:bCs/>
                <w:sz w:val="24"/>
                <w:szCs w:val="24"/>
                <w:lang w:eastAsia="en-GB"/>
              </w:rPr>
            </w:pPr>
            <w:r w:rsidRPr="009B15E7">
              <w:rPr>
                <w:rFonts w:ascii="Times New Roman" w:eastAsia="Times New Roman" w:hAnsi="Times New Roman" w:cs="Times New Roman"/>
                <w:b/>
                <w:bCs/>
                <w:sz w:val="24"/>
                <w:szCs w:val="24"/>
                <w:lang w:eastAsia="en-GB"/>
              </w:rPr>
              <w:t xml:space="preserve">p </w:t>
            </w:r>
          </w:p>
        </w:tc>
      </w:tr>
      <w:tr w:rsidR="009B15E7" w:rsidRPr="009B15E7" w14:paraId="4AF16F9B" w14:textId="77777777" w:rsidTr="009B15E7">
        <w:tc>
          <w:tcPr>
            <w:tcW w:w="0" w:type="auto"/>
            <w:tcBorders>
              <w:top w:val="nil"/>
              <w:left w:val="nil"/>
              <w:bottom w:val="nil"/>
              <w:right w:val="nil"/>
            </w:tcBorders>
            <w:vAlign w:val="center"/>
            <w:hideMark/>
          </w:tcPr>
          <w:p w14:paraId="717F4888"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B0E7321"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4639E38"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(Intercept) </w:t>
            </w:r>
          </w:p>
        </w:tc>
        <w:tc>
          <w:tcPr>
            <w:tcW w:w="0" w:type="auto"/>
            <w:tcBorders>
              <w:top w:val="nil"/>
              <w:left w:val="nil"/>
              <w:bottom w:val="nil"/>
              <w:right w:val="nil"/>
            </w:tcBorders>
            <w:vAlign w:val="center"/>
            <w:hideMark/>
          </w:tcPr>
          <w:p w14:paraId="6CB98D07"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6438B6"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1.758 </w:t>
            </w:r>
          </w:p>
        </w:tc>
        <w:tc>
          <w:tcPr>
            <w:tcW w:w="0" w:type="auto"/>
            <w:tcBorders>
              <w:top w:val="nil"/>
              <w:left w:val="nil"/>
              <w:bottom w:val="nil"/>
              <w:right w:val="nil"/>
            </w:tcBorders>
            <w:vAlign w:val="center"/>
            <w:hideMark/>
          </w:tcPr>
          <w:p w14:paraId="10E058A4"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9B539B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0.333 </w:t>
            </w:r>
          </w:p>
        </w:tc>
        <w:tc>
          <w:tcPr>
            <w:tcW w:w="0" w:type="auto"/>
            <w:tcBorders>
              <w:top w:val="nil"/>
              <w:left w:val="nil"/>
              <w:bottom w:val="nil"/>
              <w:right w:val="nil"/>
            </w:tcBorders>
            <w:vAlign w:val="center"/>
            <w:hideMark/>
          </w:tcPr>
          <w:p w14:paraId="0874B6F2"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09B06A2"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65A287A"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BCFAFEE"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5.273 </w:t>
            </w:r>
          </w:p>
        </w:tc>
        <w:tc>
          <w:tcPr>
            <w:tcW w:w="0" w:type="auto"/>
            <w:tcBorders>
              <w:top w:val="nil"/>
              <w:left w:val="nil"/>
              <w:bottom w:val="nil"/>
              <w:right w:val="nil"/>
            </w:tcBorders>
            <w:vAlign w:val="center"/>
            <w:hideMark/>
          </w:tcPr>
          <w:p w14:paraId="499D1A12"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AFE11DC"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6FFFFF48"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5D389C32" w14:textId="77777777" w:rsidTr="009B15E7">
        <w:tc>
          <w:tcPr>
            <w:tcW w:w="0" w:type="auto"/>
            <w:tcBorders>
              <w:top w:val="nil"/>
              <w:left w:val="nil"/>
              <w:bottom w:val="nil"/>
              <w:right w:val="nil"/>
            </w:tcBorders>
            <w:vAlign w:val="center"/>
            <w:hideMark/>
          </w:tcPr>
          <w:p w14:paraId="2B53704A"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B079EB3" w14:textId="77777777" w:rsidR="009B15E7" w:rsidRPr="009B15E7" w:rsidRDefault="009B15E7" w:rsidP="009B15E7">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E600E5F"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roofErr w:type="spellStart"/>
            <w:r w:rsidRPr="009B15E7">
              <w:rPr>
                <w:rFonts w:ascii="Times New Roman" w:eastAsia="Times New Roman" w:hAnsi="Times New Roman" w:cs="Times New Roman"/>
                <w:sz w:val="24"/>
                <w:szCs w:val="24"/>
                <w:lang w:eastAsia="en-GB"/>
              </w:rPr>
              <w:t>Prev</w:t>
            </w:r>
            <w:proofErr w:type="spellEnd"/>
            <w:r w:rsidRPr="009B15E7">
              <w:rPr>
                <w:rFonts w:ascii="Times New Roman" w:eastAsia="Times New Roman" w:hAnsi="Times New Roman" w:cs="Times New Roman"/>
                <w:sz w:val="24"/>
                <w:szCs w:val="24"/>
                <w:lang w:eastAsia="en-GB"/>
              </w:rPr>
              <w:t xml:space="preserve"> training </w:t>
            </w:r>
          </w:p>
        </w:tc>
        <w:tc>
          <w:tcPr>
            <w:tcW w:w="0" w:type="auto"/>
            <w:tcBorders>
              <w:top w:val="nil"/>
              <w:left w:val="nil"/>
              <w:bottom w:val="nil"/>
              <w:right w:val="nil"/>
            </w:tcBorders>
            <w:vAlign w:val="center"/>
            <w:hideMark/>
          </w:tcPr>
          <w:p w14:paraId="36142815" w14:textId="77777777" w:rsidR="009B15E7" w:rsidRPr="009B15E7" w:rsidRDefault="009B15E7" w:rsidP="009B15E7">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E5271B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0.508 </w:t>
            </w:r>
          </w:p>
        </w:tc>
        <w:tc>
          <w:tcPr>
            <w:tcW w:w="0" w:type="auto"/>
            <w:tcBorders>
              <w:top w:val="nil"/>
              <w:left w:val="nil"/>
              <w:bottom w:val="nil"/>
              <w:right w:val="nil"/>
            </w:tcBorders>
            <w:vAlign w:val="center"/>
            <w:hideMark/>
          </w:tcPr>
          <w:p w14:paraId="7BE23DC4"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1688DCD"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0.130 </w:t>
            </w:r>
          </w:p>
        </w:tc>
        <w:tc>
          <w:tcPr>
            <w:tcW w:w="0" w:type="auto"/>
            <w:tcBorders>
              <w:top w:val="nil"/>
              <w:left w:val="nil"/>
              <w:bottom w:val="nil"/>
              <w:right w:val="nil"/>
            </w:tcBorders>
            <w:vAlign w:val="center"/>
            <w:hideMark/>
          </w:tcPr>
          <w:p w14:paraId="1314C638"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F051688"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0.502 </w:t>
            </w:r>
          </w:p>
        </w:tc>
        <w:tc>
          <w:tcPr>
            <w:tcW w:w="0" w:type="auto"/>
            <w:tcBorders>
              <w:top w:val="nil"/>
              <w:left w:val="nil"/>
              <w:bottom w:val="nil"/>
              <w:right w:val="nil"/>
            </w:tcBorders>
            <w:vAlign w:val="center"/>
            <w:hideMark/>
          </w:tcPr>
          <w:p w14:paraId="213E1E20"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716665F"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3.898 </w:t>
            </w:r>
          </w:p>
        </w:tc>
        <w:tc>
          <w:tcPr>
            <w:tcW w:w="0" w:type="auto"/>
            <w:tcBorders>
              <w:top w:val="nil"/>
              <w:left w:val="nil"/>
              <w:bottom w:val="nil"/>
              <w:right w:val="nil"/>
            </w:tcBorders>
            <w:vAlign w:val="center"/>
            <w:hideMark/>
          </w:tcPr>
          <w:p w14:paraId="616245EB"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221286F"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r w:rsidRPr="009B15E7">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1D18D88F" w14:textId="77777777" w:rsidR="009B15E7" w:rsidRPr="009B15E7" w:rsidRDefault="009B15E7" w:rsidP="009B15E7">
            <w:pPr>
              <w:spacing w:after="0" w:line="240" w:lineRule="auto"/>
              <w:jc w:val="right"/>
              <w:rPr>
                <w:rFonts w:ascii="Times New Roman" w:eastAsia="Times New Roman" w:hAnsi="Times New Roman" w:cs="Times New Roman"/>
                <w:sz w:val="24"/>
                <w:szCs w:val="24"/>
                <w:lang w:eastAsia="en-GB"/>
              </w:rPr>
            </w:pPr>
          </w:p>
        </w:tc>
      </w:tr>
      <w:tr w:rsidR="009B15E7" w:rsidRPr="009B15E7" w14:paraId="5A0ACA69" w14:textId="77777777" w:rsidTr="009B15E7">
        <w:tc>
          <w:tcPr>
            <w:tcW w:w="0" w:type="auto"/>
            <w:gridSpan w:val="14"/>
            <w:tcBorders>
              <w:top w:val="nil"/>
              <w:left w:val="nil"/>
              <w:bottom w:val="single" w:sz="12" w:space="0" w:color="000000"/>
              <w:right w:val="nil"/>
            </w:tcBorders>
            <w:vAlign w:val="center"/>
            <w:hideMark/>
          </w:tcPr>
          <w:p w14:paraId="5FCD177C" w14:textId="77777777" w:rsidR="009B15E7" w:rsidRPr="009B15E7" w:rsidRDefault="009B15E7" w:rsidP="009B15E7">
            <w:pPr>
              <w:spacing w:after="0" w:line="240" w:lineRule="auto"/>
              <w:rPr>
                <w:rFonts w:ascii="Times New Roman" w:eastAsia="Times New Roman" w:hAnsi="Times New Roman" w:cs="Times New Roman"/>
                <w:sz w:val="20"/>
                <w:szCs w:val="20"/>
                <w:lang w:eastAsia="en-GB"/>
              </w:rPr>
            </w:pPr>
          </w:p>
        </w:tc>
      </w:tr>
    </w:tbl>
    <w:p w14:paraId="4BEB204B" w14:textId="1642CBC5"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5DB7C38" w14:textId="2D484297" w:rsidR="007B3C46" w:rsidRDefault="007B3C46" w:rsidP="007B3C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1" w:name="_Toc524202259"/>
      <w:bookmarkStart w:id="72" w:name="_Toc524202399"/>
      <w:r w:rsidRPr="007B3C46">
        <w:rPr>
          <w:rFonts w:ascii="Times New Roman" w:eastAsia="Times New Roman" w:hAnsi="Times New Roman" w:cs="Times New Roman"/>
          <w:b/>
          <w:bCs/>
          <w:sz w:val="36"/>
          <w:szCs w:val="36"/>
          <w:lang w:eastAsia="en-GB"/>
        </w:rPr>
        <w:t>Linear Regression</w:t>
      </w:r>
      <w:bookmarkEnd w:id="71"/>
      <w:bookmarkEnd w:id="72"/>
    </w:p>
    <w:p w14:paraId="482F7944" w14:textId="17587095" w:rsidR="007B3C46" w:rsidRPr="007B3C46" w:rsidRDefault="007B3C46" w:rsidP="007B3C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3" w:name="_Toc524202260"/>
      <w:bookmarkStart w:id="74" w:name="_Toc524202400"/>
      <w:r>
        <w:rPr>
          <w:rFonts w:ascii="Times New Roman" w:eastAsia="Times New Roman" w:hAnsi="Times New Roman" w:cs="Times New Roman"/>
          <w:b/>
          <w:bCs/>
          <w:sz w:val="36"/>
          <w:szCs w:val="36"/>
          <w:lang w:eastAsia="en-GB"/>
        </w:rPr>
        <w:t>(Impact of knowledge on confidence levels)</w:t>
      </w:r>
      <w:bookmarkEnd w:id="73"/>
      <w:bookmarkEnd w:id="74"/>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32"/>
        <w:gridCol w:w="65"/>
        <w:gridCol w:w="570"/>
        <w:gridCol w:w="44"/>
        <w:gridCol w:w="1438"/>
        <w:gridCol w:w="90"/>
        <w:gridCol w:w="72"/>
        <w:gridCol w:w="450"/>
        <w:gridCol w:w="60"/>
        <w:gridCol w:w="1327"/>
        <w:gridCol w:w="83"/>
        <w:gridCol w:w="690"/>
        <w:gridCol w:w="36"/>
        <w:gridCol w:w="646"/>
        <w:gridCol w:w="36"/>
      </w:tblGrid>
      <w:tr w:rsidR="007B3C46" w:rsidRPr="007B3C46" w14:paraId="2169B88A" w14:textId="77777777" w:rsidTr="007B3C46">
        <w:trPr>
          <w:gridAfter w:val="5"/>
          <w:tblHeader/>
        </w:trPr>
        <w:tc>
          <w:tcPr>
            <w:tcW w:w="0" w:type="auto"/>
            <w:gridSpan w:val="12"/>
            <w:tcBorders>
              <w:top w:val="nil"/>
              <w:left w:val="nil"/>
              <w:bottom w:val="single" w:sz="6" w:space="0" w:color="000000"/>
              <w:right w:val="nil"/>
            </w:tcBorders>
            <w:vAlign w:val="center"/>
            <w:hideMark/>
          </w:tcPr>
          <w:p w14:paraId="30394DC8" w14:textId="77777777" w:rsidR="007B3C46" w:rsidRPr="007B3C46" w:rsidRDefault="007B3C46" w:rsidP="007B3C46">
            <w:pPr>
              <w:spacing w:after="0" w:line="240" w:lineRule="auto"/>
              <w:divId w:val="1811749028"/>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Model Summary </w:t>
            </w:r>
          </w:p>
        </w:tc>
      </w:tr>
      <w:tr w:rsidR="007B3C46" w:rsidRPr="007B3C46" w14:paraId="301F5FC7" w14:textId="77777777" w:rsidTr="007B3C46">
        <w:trPr>
          <w:gridAfter w:val="5"/>
          <w:tblHeader/>
        </w:trPr>
        <w:tc>
          <w:tcPr>
            <w:tcW w:w="0" w:type="auto"/>
            <w:gridSpan w:val="2"/>
            <w:tcBorders>
              <w:top w:val="nil"/>
              <w:left w:val="nil"/>
              <w:bottom w:val="single" w:sz="6" w:space="0" w:color="000000"/>
              <w:right w:val="nil"/>
            </w:tcBorders>
            <w:vAlign w:val="center"/>
            <w:hideMark/>
          </w:tcPr>
          <w:p w14:paraId="6FD95987"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004C7041"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R </w:t>
            </w:r>
          </w:p>
        </w:tc>
        <w:tc>
          <w:tcPr>
            <w:tcW w:w="0" w:type="auto"/>
            <w:gridSpan w:val="2"/>
            <w:tcBorders>
              <w:top w:val="nil"/>
              <w:left w:val="nil"/>
              <w:bottom w:val="single" w:sz="6" w:space="0" w:color="000000"/>
              <w:right w:val="nil"/>
            </w:tcBorders>
            <w:vAlign w:val="center"/>
            <w:hideMark/>
          </w:tcPr>
          <w:p w14:paraId="0F7B29C9"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R² </w:t>
            </w:r>
          </w:p>
        </w:tc>
        <w:tc>
          <w:tcPr>
            <w:tcW w:w="0" w:type="auto"/>
            <w:gridSpan w:val="2"/>
            <w:tcBorders>
              <w:top w:val="nil"/>
              <w:left w:val="nil"/>
              <w:bottom w:val="single" w:sz="6" w:space="0" w:color="000000"/>
              <w:right w:val="nil"/>
            </w:tcBorders>
            <w:vAlign w:val="center"/>
            <w:hideMark/>
          </w:tcPr>
          <w:p w14:paraId="02FEB208"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Adjusted R² </w:t>
            </w:r>
          </w:p>
        </w:tc>
        <w:tc>
          <w:tcPr>
            <w:tcW w:w="0" w:type="auto"/>
            <w:gridSpan w:val="4"/>
            <w:tcBorders>
              <w:top w:val="nil"/>
              <w:left w:val="nil"/>
              <w:bottom w:val="single" w:sz="6" w:space="0" w:color="000000"/>
              <w:right w:val="nil"/>
            </w:tcBorders>
            <w:vAlign w:val="center"/>
            <w:hideMark/>
          </w:tcPr>
          <w:p w14:paraId="00008C9F"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RMSE </w:t>
            </w:r>
          </w:p>
        </w:tc>
      </w:tr>
      <w:tr w:rsidR="007B3C46" w:rsidRPr="007B3C46" w14:paraId="2CCE69EF" w14:textId="77777777" w:rsidTr="007B3C46">
        <w:trPr>
          <w:gridAfter w:val="5"/>
        </w:trPr>
        <w:tc>
          <w:tcPr>
            <w:tcW w:w="0" w:type="auto"/>
            <w:tcBorders>
              <w:top w:val="nil"/>
              <w:left w:val="nil"/>
              <w:bottom w:val="nil"/>
              <w:right w:val="nil"/>
            </w:tcBorders>
            <w:vAlign w:val="center"/>
            <w:hideMark/>
          </w:tcPr>
          <w:p w14:paraId="3EAA11D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1D7A206C"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13A8A2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0.585 </w:t>
            </w:r>
          </w:p>
        </w:tc>
        <w:tc>
          <w:tcPr>
            <w:tcW w:w="0" w:type="auto"/>
            <w:tcBorders>
              <w:top w:val="nil"/>
              <w:left w:val="nil"/>
              <w:bottom w:val="nil"/>
              <w:right w:val="nil"/>
            </w:tcBorders>
            <w:vAlign w:val="center"/>
            <w:hideMark/>
          </w:tcPr>
          <w:p w14:paraId="6DD1E4FC"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84A7F06"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0.342 </w:t>
            </w:r>
          </w:p>
        </w:tc>
        <w:tc>
          <w:tcPr>
            <w:tcW w:w="0" w:type="auto"/>
            <w:tcBorders>
              <w:top w:val="nil"/>
              <w:left w:val="nil"/>
              <w:bottom w:val="nil"/>
              <w:right w:val="nil"/>
            </w:tcBorders>
            <w:vAlign w:val="center"/>
            <w:hideMark/>
          </w:tcPr>
          <w:p w14:paraId="4CF7DD2D"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BECD293"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0.327 </w:t>
            </w:r>
          </w:p>
        </w:tc>
        <w:tc>
          <w:tcPr>
            <w:tcW w:w="0" w:type="auto"/>
            <w:tcBorders>
              <w:top w:val="nil"/>
              <w:left w:val="nil"/>
              <w:bottom w:val="nil"/>
              <w:right w:val="nil"/>
            </w:tcBorders>
            <w:vAlign w:val="center"/>
            <w:hideMark/>
          </w:tcPr>
          <w:p w14:paraId="27573954"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583F22E2"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0.569 </w:t>
            </w:r>
          </w:p>
        </w:tc>
        <w:tc>
          <w:tcPr>
            <w:tcW w:w="0" w:type="auto"/>
            <w:tcBorders>
              <w:top w:val="nil"/>
              <w:left w:val="nil"/>
              <w:bottom w:val="nil"/>
              <w:right w:val="nil"/>
            </w:tcBorders>
            <w:vAlign w:val="center"/>
            <w:hideMark/>
          </w:tcPr>
          <w:p w14:paraId="092A0A0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1A0DA7D1" w14:textId="77777777" w:rsidTr="007B3C46">
        <w:trPr>
          <w:gridAfter w:val="5"/>
        </w:trPr>
        <w:tc>
          <w:tcPr>
            <w:tcW w:w="0" w:type="auto"/>
            <w:gridSpan w:val="12"/>
            <w:tcBorders>
              <w:top w:val="nil"/>
              <w:left w:val="nil"/>
              <w:bottom w:val="single" w:sz="12" w:space="0" w:color="000000"/>
              <w:right w:val="nil"/>
            </w:tcBorders>
            <w:vAlign w:val="center"/>
            <w:hideMark/>
          </w:tcPr>
          <w:p w14:paraId="05C2B7B1"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r>
      <w:tr w:rsidR="007B3C46" w:rsidRPr="007B3C46" w14:paraId="26F1D909" w14:textId="77777777" w:rsidTr="007B3C46">
        <w:trPr>
          <w:tblHeader/>
        </w:trPr>
        <w:tc>
          <w:tcPr>
            <w:tcW w:w="0" w:type="auto"/>
            <w:gridSpan w:val="17"/>
            <w:tcBorders>
              <w:top w:val="nil"/>
              <w:left w:val="nil"/>
              <w:bottom w:val="single" w:sz="6" w:space="0" w:color="000000"/>
              <w:right w:val="nil"/>
            </w:tcBorders>
            <w:vAlign w:val="center"/>
            <w:hideMark/>
          </w:tcPr>
          <w:p w14:paraId="18EBBE57" w14:textId="77777777" w:rsidR="007B3C46" w:rsidRPr="007B3C46" w:rsidRDefault="007B3C46" w:rsidP="007B3C46">
            <w:pPr>
              <w:spacing w:after="0" w:line="240" w:lineRule="auto"/>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ANOVA </w:t>
            </w:r>
          </w:p>
        </w:tc>
      </w:tr>
      <w:tr w:rsidR="007B3C46" w:rsidRPr="007B3C46" w14:paraId="28502F66" w14:textId="77777777" w:rsidTr="007B3C46">
        <w:trPr>
          <w:tblHeader/>
        </w:trPr>
        <w:tc>
          <w:tcPr>
            <w:tcW w:w="0" w:type="auto"/>
            <w:gridSpan w:val="2"/>
            <w:tcBorders>
              <w:top w:val="nil"/>
              <w:left w:val="nil"/>
              <w:bottom w:val="single" w:sz="6" w:space="0" w:color="000000"/>
              <w:right w:val="nil"/>
            </w:tcBorders>
            <w:vAlign w:val="center"/>
            <w:hideMark/>
          </w:tcPr>
          <w:p w14:paraId="27200869"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Model </w:t>
            </w:r>
          </w:p>
        </w:tc>
        <w:tc>
          <w:tcPr>
            <w:tcW w:w="0" w:type="auto"/>
            <w:gridSpan w:val="3"/>
            <w:tcBorders>
              <w:top w:val="nil"/>
              <w:left w:val="nil"/>
              <w:bottom w:val="single" w:sz="6" w:space="0" w:color="000000"/>
              <w:right w:val="nil"/>
            </w:tcBorders>
            <w:vAlign w:val="center"/>
            <w:hideMark/>
          </w:tcPr>
          <w:p w14:paraId="12EF6B54"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p>
        </w:tc>
        <w:tc>
          <w:tcPr>
            <w:tcW w:w="0" w:type="auto"/>
            <w:gridSpan w:val="4"/>
            <w:tcBorders>
              <w:top w:val="nil"/>
              <w:left w:val="nil"/>
              <w:bottom w:val="single" w:sz="6" w:space="0" w:color="000000"/>
              <w:right w:val="nil"/>
            </w:tcBorders>
            <w:vAlign w:val="center"/>
            <w:hideMark/>
          </w:tcPr>
          <w:p w14:paraId="05F53E6D"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2C6884F6"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40C18F09"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5C99128D"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77699398"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p </w:t>
            </w:r>
          </w:p>
        </w:tc>
      </w:tr>
      <w:tr w:rsidR="007B3C46" w:rsidRPr="007B3C46" w14:paraId="10BA99A8" w14:textId="77777777" w:rsidTr="007B3C46">
        <w:tc>
          <w:tcPr>
            <w:tcW w:w="0" w:type="auto"/>
            <w:tcBorders>
              <w:top w:val="nil"/>
              <w:left w:val="nil"/>
              <w:bottom w:val="nil"/>
              <w:right w:val="nil"/>
            </w:tcBorders>
            <w:vAlign w:val="center"/>
            <w:hideMark/>
          </w:tcPr>
          <w:p w14:paraId="2737153A"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07361C41"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41E69658"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Regression </w:t>
            </w:r>
          </w:p>
        </w:tc>
        <w:tc>
          <w:tcPr>
            <w:tcW w:w="0" w:type="auto"/>
            <w:tcBorders>
              <w:top w:val="nil"/>
              <w:left w:val="nil"/>
              <w:bottom w:val="nil"/>
              <w:right w:val="nil"/>
            </w:tcBorders>
            <w:vAlign w:val="center"/>
            <w:hideMark/>
          </w:tcPr>
          <w:p w14:paraId="462298AB"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3847A4C6"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7.571 </w:t>
            </w:r>
          </w:p>
        </w:tc>
        <w:tc>
          <w:tcPr>
            <w:tcW w:w="0" w:type="auto"/>
            <w:tcBorders>
              <w:top w:val="nil"/>
              <w:left w:val="nil"/>
              <w:bottom w:val="nil"/>
              <w:right w:val="nil"/>
            </w:tcBorders>
            <w:vAlign w:val="center"/>
            <w:hideMark/>
          </w:tcPr>
          <w:p w14:paraId="2F8912CD"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A31844"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63E6C1B7"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6A28198"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7.571 </w:t>
            </w:r>
          </w:p>
        </w:tc>
        <w:tc>
          <w:tcPr>
            <w:tcW w:w="0" w:type="auto"/>
            <w:tcBorders>
              <w:top w:val="nil"/>
              <w:left w:val="nil"/>
              <w:bottom w:val="nil"/>
              <w:right w:val="nil"/>
            </w:tcBorders>
            <w:vAlign w:val="center"/>
            <w:hideMark/>
          </w:tcPr>
          <w:p w14:paraId="43525E37"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F52E16"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23.369 </w:t>
            </w:r>
          </w:p>
        </w:tc>
        <w:tc>
          <w:tcPr>
            <w:tcW w:w="0" w:type="auto"/>
            <w:tcBorders>
              <w:top w:val="nil"/>
              <w:left w:val="nil"/>
              <w:bottom w:val="nil"/>
              <w:right w:val="nil"/>
            </w:tcBorders>
            <w:vAlign w:val="center"/>
            <w:hideMark/>
          </w:tcPr>
          <w:p w14:paraId="5DF5CE1E"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F143B8"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77BFB61E"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1FD07965" w14:textId="77777777" w:rsidTr="007B3C46">
        <w:tc>
          <w:tcPr>
            <w:tcW w:w="0" w:type="auto"/>
            <w:tcBorders>
              <w:top w:val="nil"/>
              <w:left w:val="nil"/>
              <w:bottom w:val="nil"/>
              <w:right w:val="nil"/>
            </w:tcBorders>
            <w:vAlign w:val="center"/>
            <w:hideMark/>
          </w:tcPr>
          <w:p w14:paraId="61A58624"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617F131"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7F8C9DAB"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5089A427"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4B6B4FE6"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14.580 </w:t>
            </w:r>
          </w:p>
        </w:tc>
        <w:tc>
          <w:tcPr>
            <w:tcW w:w="0" w:type="auto"/>
            <w:tcBorders>
              <w:top w:val="nil"/>
              <w:left w:val="nil"/>
              <w:bottom w:val="nil"/>
              <w:right w:val="nil"/>
            </w:tcBorders>
            <w:vAlign w:val="center"/>
            <w:hideMark/>
          </w:tcPr>
          <w:p w14:paraId="6EE4FB53"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18A9803"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45 </w:t>
            </w:r>
          </w:p>
        </w:tc>
        <w:tc>
          <w:tcPr>
            <w:tcW w:w="0" w:type="auto"/>
            <w:tcBorders>
              <w:top w:val="nil"/>
              <w:left w:val="nil"/>
              <w:bottom w:val="nil"/>
              <w:right w:val="nil"/>
            </w:tcBorders>
            <w:vAlign w:val="center"/>
            <w:hideMark/>
          </w:tcPr>
          <w:p w14:paraId="1CF6847B"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84530E9"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0.324 </w:t>
            </w:r>
          </w:p>
        </w:tc>
        <w:tc>
          <w:tcPr>
            <w:tcW w:w="0" w:type="auto"/>
            <w:tcBorders>
              <w:top w:val="nil"/>
              <w:left w:val="nil"/>
              <w:bottom w:val="nil"/>
              <w:right w:val="nil"/>
            </w:tcBorders>
            <w:vAlign w:val="center"/>
            <w:hideMark/>
          </w:tcPr>
          <w:p w14:paraId="51722665"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337E309"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20D8ACA"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C923BE7"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110E29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7665CEA6" w14:textId="77777777" w:rsidTr="007B3C46">
        <w:tc>
          <w:tcPr>
            <w:tcW w:w="0" w:type="auto"/>
            <w:tcBorders>
              <w:top w:val="nil"/>
              <w:left w:val="nil"/>
              <w:bottom w:val="nil"/>
              <w:right w:val="nil"/>
            </w:tcBorders>
            <w:vAlign w:val="center"/>
            <w:hideMark/>
          </w:tcPr>
          <w:p w14:paraId="1BCDCB52"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0FDC209"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6209A46A"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26F56BD9"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3037288B"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22.151 </w:t>
            </w:r>
          </w:p>
        </w:tc>
        <w:tc>
          <w:tcPr>
            <w:tcW w:w="0" w:type="auto"/>
            <w:tcBorders>
              <w:top w:val="nil"/>
              <w:left w:val="nil"/>
              <w:bottom w:val="nil"/>
              <w:right w:val="nil"/>
            </w:tcBorders>
            <w:vAlign w:val="center"/>
            <w:hideMark/>
          </w:tcPr>
          <w:p w14:paraId="4F1B25A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F7F4FC1"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46 </w:t>
            </w:r>
          </w:p>
        </w:tc>
        <w:tc>
          <w:tcPr>
            <w:tcW w:w="0" w:type="auto"/>
            <w:tcBorders>
              <w:top w:val="nil"/>
              <w:left w:val="nil"/>
              <w:bottom w:val="nil"/>
              <w:right w:val="nil"/>
            </w:tcBorders>
            <w:vAlign w:val="center"/>
            <w:hideMark/>
          </w:tcPr>
          <w:p w14:paraId="322376C8"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5909E11"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80CA99F"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8D4227C"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D3BD434"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B488A9C"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38FA5398"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66D71A2D" w14:textId="77777777" w:rsidTr="007B3C46">
        <w:tc>
          <w:tcPr>
            <w:tcW w:w="0" w:type="auto"/>
            <w:gridSpan w:val="17"/>
            <w:tcBorders>
              <w:top w:val="nil"/>
              <w:left w:val="nil"/>
              <w:bottom w:val="single" w:sz="12" w:space="0" w:color="000000"/>
              <w:right w:val="nil"/>
            </w:tcBorders>
            <w:vAlign w:val="center"/>
            <w:hideMark/>
          </w:tcPr>
          <w:p w14:paraId="3AB5ADBE"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r>
    </w:tbl>
    <w:p w14:paraId="65142D7A" w14:textId="77777777" w:rsidR="007B3C46" w:rsidRPr="007B3C46" w:rsidRDefault="007B3C46" w:rsidP="007B3C46">
      <w:pPr>
        <w:spacing w:after="126" w:line="240" w:lineRule="auto"/>
        <w:rPr>
          <w:rFonts w:ascii="Times New Roman" w:eastAsia="Times New Roman" w:hAnsi="Times New Roman" w:cs="Times New Roman"/>
          <w:vanish/>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84"/>
        <w:gridCol w:w="36"/>
        <w:gridCol w:w="1572"/>
        <w:gridCol w:w="99"/>
        <w:gridCol w:w="1552"/>
        <w:gridCol w:w="98"/>
        <w:gridCol w:w="1321"/>
        <w:gridCol w:w="83"/>
        <w:gridCol w:w="570"/>
        <w:gridCol w:w="36"/>
        <w:gridCol w:w="646"/>
        <w:gridCol w:w="36"/>
      </w:tblGrid>
      <w:tr w:rsidR="007B3C46" w:rsidRPr="007B3C46" w14:paraId="6B72CF10" w14:textId="77777777" w:rsidTr="007B3C46">
        <w:trPr>
          <w:tblHeader/>
        </w:trPr>
        <w:tc>
          <w:tcPr>
            <w:tcW w:w="0" w:type="auto"/>
            <w:gridSpan w:val="14"/>
            <w:tcBorders>
              <w:top w:val="nil"/>
              <w:left w:val="nil"/>
              <w:bottom w:val="single" w:sz="6" w:space="0" w:color="000000"/>
              <w:right w:val="nil"/>
            </w:tcBorders>
            <w:vAlign w:val="center"/>
            <w:hideMark/>
          </w:tcPr>
          <w:p w14:paraId="52218832" w14:textId="77777777" w:rsidR="007B3C46" w:rsidRPr="007B3C46" w:rsidRDefault="007B3C46" w:rsidP="007B3C46">
            <w:pPr>
              <w:spacing w:after="0" w:line="240" w:lineRule="auto"/>
              <w:divId w:val="371223843"/>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Coefficients </w:t>
            </w:r>
          </w:p>
        </w:tc>
      </w:tr>
      <w:tr w:rsidR="007B3C46" w:rsidRPr="007B3C46" w14:paraId="51E0DAC6" w14:textId="77777777" w:rsidTr="007B3C46">
        <w:trPr>
          <w:tblHeader/>
        </w:trPr>
        <w:tc>
          <w:tcPr>
            <w:tcW w:w="0" w:type="auto"/>
            <w:gridSpan w:val="2"/>
            <w:tcBorders>
              <w:top w:val="nil"/>
              <w:left w:val="nil"/>
              <w:bottom w:val="single" w:sz="6" w:space="0" w:color="000000"/>
              <w:right w:val="nil"/>
            </w:tcBorders>
            <w:vAlign w:val="center"/>
            <w:hideMark/>
          </w:tcPr>
          <w:p w14:paraId="2E7E7E0B"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45B62EC2"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p>
        </w:tc>
        <w:tc>
          <w:tcPr>
            <w:tcW w:w="0" w:type="auto"/>
            <w:gridSpan w:val="2"/>
            <w:tcBorders>
              <w:top w:val="nil"/>
              <w:left w:val="nil"/>
              <w:bottom w:val="single" w:sz="6" w:space="0" w:color="000000"/>
              <w:right w:val="nil"/>
            </w:tcBorders>
            <w:vAlign w:val="center"/>
            <w:hideMark/>
          </w:tcPr>
          <w:p w14:paraId="792C9C3E"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Unstandardized </w:t>
            </w:r>
          </w:p>
        </w:tc>
        <w:tc>
          <w:tcPr>
            <w:tcW w:w="0" w:type="auto"/>
            <w:gridSpan w:val="2"/>
            <w:tcBorders>
              <w:top w:val="nil"/>
              <w:left w:val="nil"/>
              <w:bottom w:val="single" w:sz="6" w:space="0" w:color="000000"/>
              <w:right w:val="nil"/>
            </w:tcBorders>
            <w:vAlign w:val="center"/>
            <w:hideMark/>
          </w:tcPr>
          <w:p w14:paraId="3F72F993"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Standard Error </w:t>
            </w:r>
          </w:p>
        </w:tc>
        <w:tc>
          <w:tcPr>
            <w:tcW w:w="0" w:type="auto"/>
            <w:gridSpan w:val="2"/>
            <w:tcBorders>
              <w:top w:val="nil"/>
              <w:left w:val="nil"/>
              <w:bottom w:val="single" w:sz="6" w:space="0" w:color="000000"/>
              <w:right w:val="nil"/>
            </w:tcBorders>
            <w:vAlign w:val="center"/>
            <w:hideMark/>
          </w:tcPr>
          <w:p w14:paraId="38DD4A67"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Standardized </w:t>
            </w:r>
          </w:p>
        </w:tc>
        <w:tc>
          <w:tcPr>
            <w:tcW w:w="0" w:type="auto"/>
            <w:gridSpan w:val="2"/>
            <w:tcBorders>
              <w:top w:val="nil"/>
              <w:left w:val="nil"/>
              <w:bottom w:val="single" w:sz="6" w:space="0" w:color="000000"/>
              <w:right w:val="nil"/>
            </w:tcBorders>
            <w:vAlign w:val="center"/>
            <w:hideMark/>
          </w:tcPr>
          <w:p w14:paraId="1C7C2EA2"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t </w:t>
            </w:r>
          </w:p>
        </w:tc>
        <w:tc>
          <w:tcPr>
            <w:tcW w:w="0" w:type="auto"/>
            <w:gridSpan w:val="2"/>
            <w:tcBorders>
              <w:top w:val="nil"/>
              <w:left w:val="nil"/>
              <w:bottom w:val="single" w:sz="6" w:space="0" w:color="000000"/>
              <w:right w:val="nil"/>
            </w:tcBorders>
            <w:vAlign w:val="center"/>
            <w:hideMark/>
          </w:tcPr>
          <w:p w14:paraId="6315AED4" w14:textId="77777777" w:rsidR="007B3C46" w:rsidRPr="007B3C46" w:rsidRDefault="007B3C46" w:rsidP="007B3C46">
            <w:pPr>
              <w:spacing w:after="0" w:line="240" w:lineRule="auto"/>
              <w:jc w:val="center"/>
              <w:rPr>
                <w:rFonts w:ascii="Times New Roman" w:eastAsia="Times New Roman" w:hAnsi="Times New Roman" w:cs="Times New Roman"/>
                <w:b/>
                <w:bCs/>
                <w:sz w:val="24"/>
                <w:szCs w:val="24"/>
                <w:lang w:eastAsia="en-GB"/>
              </w:rPr>
            </w:pPr>
            <w:r w:rsidRPr="007B3C46">
              <w:rPr>
                <w:rFonts w:ascii="Times New Roman" w:eastAsia="Times New Roman" w:hAnsi="Times New Roman" w:cs="Times New Roman"/>
                <w:b/>
                <w:bCs/>
                <w:sz w:val="24"/>
                <w:szCs w:val="24"/>
                <w:lang w:eastAsia="en-GB"/>
              </w:rPr>
              <w:t xml:space="preserve">p </w:t>
            </w:r>
          </w:p>
        </w:tc>
      </w:tr>
      <w:tr w:rsidR="007B3C46" w:rsidRPr="007B3C46" w14:paraId="02EC8C4D" w14:textId="77777777" w:rsidTr="007B3C46">
        <w:tc>
          <w:tcPr>
            <w:tcW w:w="0" w:type="auto"/>
            <w:tcBorders>
              <w:top w:val="nil"/>
              <w:left w:val="nil"/>
              <w:bottom w:val="nil"/>
              <w:right w:val="nil"/>
            </w:tcBorders>
            <w:vAlign w:val="center"/>
            <w:hideMark/>
          </w:tcPr>
          <w:p w14:paraId="3A35BD04"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3AA10930"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EEA3BE5"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(Intercept) </w:t>
            </w:r>
          </w:p>
        </w:tc>
        <w:tc>
          <w:tcPr>
            <w:tcW w:w="0" w:type="auto"/>
            <w:tcBorders>
              <w:top w:val="nil"/>
              <w:left w:val="nil"/>
              <w:bottom w:val="nil"/>
              <w:right w:val="nil"/>
            </w:tcBorders>
            <w:vAlign w:val="center"/>
            <w:hideMark/>
          </w:tcPr>
          <w:p w14:paraId="0B08A8A5"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63A7D5C"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1.455 </w:t>
            </w:r>
          </w:p>
        </w:tc>
        <w:tc>
          <w:tcPr>
            <w:tcW w:w="0" w:type="auto"/>
            <w:tcBorders>
              <w:top w:val="nil"/>
              <w:left w:val="nil"/>
              <w:bottom w:val="nil"/>
              <w:right w:val="nil"/>
            </w:tcBorders>
            <w:vAlign w:val="center"/>
            <w:hideMark/>
          </w:tcPr>
          <w:p w14:paraId="6CE80DD5"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D67954C"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0.332 </w:t>
            </w:r>
          </w:p>
        </w:tc>
        <w:tc>
          <w:tcPr>
            <w:tcW w:w="0" w:type="auto"/>
            <w:tcBorders>
              <w:top w:val="nil"/>
              <w:left w:val="nil"/>
              <w:bottom w:val="nil"/>
              <w:right w:val="nil"/>
            </w:tcBorders>
            <w:vAlign w:val="center"/>
            <w:hideMark/>
          </w:tcPr>
          <w:p w14:paraId="29D75443"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4C8450A"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20D5B09"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56A5045"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4.380 </w:t>
            </w:r>
          </w:p>
        </w:tc>
        <w:tc>
          <w:tcPr>
            <w:tcW w:w="0" w:type="auto"/>
            <w:tcBorders>
              <w:top w:val="nil"/>
              <w:left w:val="nil"/>
              <w:bottom w:val="nil"/>
              <w:right w:val="nil"/>
            </w:tcBorders>
            <w:vAlign w:val="center"/>
            <w:hideMark/>
          </w:tcPr>
          <w:p w14:paraId="3A964567"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1F14E32"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11519C79"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20D948CF" w14:textId="77777777" w:rsidTr="007B3C46">
        <w:tc>
          <w:tcPr>
            <w:tcW w:w="0" w:type="auto"/>
            <w:tcBorders>
              <w:top w:val="nil"/>
              <w:left w:val="nil"/>
              <w:bottom w:val="nil"/>
              <w:right w:val="nil"/>
            </w:tcBorders>
            <w:vAlign w:val="center"/>
            <w:hideMark/>
          </w:tcPr>
          <w:p w14:paraId="47CF1E3E"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FC81A2C" w14:textId="77777777" w:rsidR="007B3C46" w:rsidRPr="007B3C46" w:rsidRDefault="007B3C46" w:rsidP="007B3C46">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AA0FF2C"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knowledge </w:t>
            </w:r>
          </w:p>
        </w:tc>
        <w:tc>
          <w:tcPr>
            <w:tcW w:w="0" w:type="auto"/>
            <w:tcBorders>
              <w:top w:val="nil"/>
              <w:left w:val="nil"/>
              <w:bottom w:val="nil"/>
              <w:right w:val="nil"/>
            </w:tcBorders>
            <w:vAlign w:val="center"/>
            <w:hideMark/>
          </w:tcPr>
          <w:p w14:paraId="3D6A181F" w14:textId="77777777" w:rsidR="007B3C46" w:rsidRPr="007B3C46" w:rsidRDefault="007B3C46" w:rsidP="007B3C46">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A2C2EA3"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0.653 </w:t>
            </w:r>
          </w:p>
        </w:tc>
        <w:tc>
          <w:tcPr>
            <w:tcW w:w="0" w:type="auto"/>
            <w:tcBorders>
              <w:top w:val="nil"/>
              <w:left w:val="nil"/>
              <w:bottom w:val="nil"/>
              <w:right w:val="nil"/>
            </w:tcBorders>
            <w:vAlign w:val="center"/>
            <w:hideMark/>
          </w:tcPr>
          <w:p w14:paraId="7C05E0BA"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88B44A6"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0.135 </w:t>
            </w:r>
          </w:p>
        </w:tc>
        <w:tc>
          <w:tcPr>
            <w:tcW w:w="0" w:type="auto"/>
            <w:tcBorders>
              <w:top w:val="nil"/>
              <w:left w:val="nil"/>
              <w:bottom w:val="nil"/>
              <w:right w:val="nil"/>
            </w:tcBorders>
            <w:vAlign w:val="center"/>
            <w:hideMark/>
          </w:tcPr>
          <w:p w14:paraId="61D53832"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BD9B03A"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0.585 </w:t>
            </w:r>
          </w:p>
        </w:tc>
        <w:tc>
          <w:tcPr>
            <w:tcW w:w="0" w:type="auto"/>
            <w:tcBorders>
              <w:top w:val="nil"/>
              <w:left w:val="nil"/>
              <w:bottom w:val="nil"/>
              <w:right w:val="nil"/>
            </w:tcBorders>
            <w:vAlign w:val="center"/>
            <w:hideMark/>
          </w:tcPr>
          <w:p w14:paraId="794A87A5"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B42B855"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4.834 </w:t>
            </w:r>
          </w:p>
        </w:tc>
        <w:tc>
          <w:tcPr>
            <w:tcW w:w="0" w:type="auto"/>
            <w:tcBorders>
              <w:top w:val="nil"/>
              <w:left w:val="nil"/>
              <w:bottom w:val="nil"/>
              <w:right w:val="nil"/>
            </w:tcBorders>
            <w:vAlign w:val="center"/>
            <w:hideMark/>
          </w:tcPr>
          <w:p w14:paraId="09A6643B"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F5FEC9F"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r w:rsidRPr="007B3C46">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2E056AA7" w14:textId="77777777" w:rsidR="007B3C46" w:rsidRPr="007B3C46" w:rsidRDefault="007B3C46" w:rsidP="007B3C46">
            <w:pPr>
              <w:spacing w:after="0" w:line="240" w:lineRule="auto"/>
              <w:jc w:val="right"/>
              <w:rPr>
                <w:rFonts w:ascii="Times New Roman" w:eastAsia="Times New Roman" w:hAnsi="Times New Roman" w:cs="Times New Roman"/>
                <w:sz w:val="24"/>
                <w:szCs w:val="24"/>
                <w:lang w:eastAsia="en-GB"/>
              </w:rPr>
            </w:pPr>
          </w:p>
        </w:tc>
      </w:tr>
      <w:tr w:rsidR="007B3C46" w:rsidRPr="007B3C46" w14:paraId="66E2FE72" w14:textId="77777777" w:rsidTr="007B3C46">
        <w:tc>
          <w:tcPr>
            <w:tcW w:w="0" w:type="auto"/>
            <w:gridSpan w:val="14"/>
            <w:tcBorders>
              <w:top w:val="nil"/>
              <w:left w:val="nil"/>
              <w:bottom w:val="single" w:sz="12" w:space="0" w:color="000000"/>
              <w:right w:val="nil"/>
            </w:tcBorders>
            <w:vAlign w:val="center"/>
            <w:hideMark/>
          </w:tcPr>
          <w:p w14:paraId="4ACAF342" w14:textId="77777777" w:rsidR="007B3C46" w:rsidRPr="007B3C46" w:rsidRDefault="007B3C46" w:rsidP="007B3C46">
            <w:pPr>
              <w:spacing w:after="0" w:line="240" w:lineRule="auto"/>
              <w:rPr>
                <w:rFonts w:ascii="Times New Roman" w:eastAsia="Times New Roman" w:hAnsi="Times New Roman" w:cs="Times New Roman"/>
                <w:sz w:val="20"/>
                <w:szCs w:val="20"/>
                <w:lang w:eastAsia="en-GB"/>
              </w:rPr>
            </w:pPr>
          </w:p>
        </w:tc>
      </w:tr>
    </w:tbl>
    <w:p w14:paraId="0998A6EF" w14:textId="77777777" w:rsidR="007B3C46" w:rsidRDefault="007B3C46" w:rsidP="005922C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19B9ADC6" w14:textId="30B42267" w:rsidR="005922CC" w:rsidRDefault="005922CC" w:rsidP="005922C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5" w:name="_Toc524202261"/>
      <w:bookmarkStart w:id="76" w:name="_Toc524202401"/>
      <w:r w:rsidRPr="005922CC">
        <w:rPr>
          <w:rFonts w:ascii="Times New Roman" w:eastAsia="Times New Roman" w:hAnsi="Times New Roman" w:cs="Times New Roman"/>
          <w:b/>
          <w:bCs/>
          <w:sz w:val="36"/>
          <w:szCs w:val="36"/>
          <w:lang w:eastAsia="en-GB"/>
        </w:rPr>
        <w:lastRenderedPageBreak/>
        <w:t>Linear Regression</w:t>
      </w:r>
      <w:bookmarkEnd w:id="75"/>
      <w:bookmarkEnd w:id="76"/>
    </w:p>
    <w:p w14:paraId="796D668C" w14:textId="2A2F16E9" w:rsidR="005922CC" w:rsidRPr="005922CC" w:rsidRDefault="005922CC" w:rsidP="005922C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7" w:name="_Toc524202262"/>
      <w:bookmarkStart w:id="78" w:name="_Toc524202402"/>
      <w:r>
        <w:rPr>
          <w:rFonts w:ascii="Times New Roman" w:eastAsia="Times New Roman" w:hAnsi="Times New Roman" w:cs="Times New Roman"/>
          <w:b/>
          <w:bCs/>
          <w:sz w:val="36"/>
          <w:szCs w:val="36"/>
          <w:lang w:eastAsia="en-GB"/>
        </w:rPr>
        <w:t>(Impact of confidence levels on knowledge)</w:t>
      </w:r>
      <w:bookmarkEnd w:id="77"/>
      <w:bookmarkEnd w:id="78"/>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32"/>
        <w:gridCol w:w="65"/>
        <w:gridCol w:w="570"/>
        <w:gridCol w:w="44"/>
        <w:gridCol w:w="1438"/>
        <w:gridCol w:w="90"/>
        <w:gridCol w:w="72"/>
        <w:gridCol w:w="450"/>
        <w:gridCol w:w="60"/>
        <w:gridCol w:w="1327"/>
        <w:gridCol w:w="83"/>
        <w:gridCol w:w="690"/>
        <w:gridCol w:w="36"/>
        <w:gridCol w:w="646"/>
        <w:gridCol w:w="36"/>
      </w:tblGrid>
      <w:tr w:rsidR="005922CC" w:rsidRPr="005922CC" w14:paraId="20E87F41" w14:textId="77777777" w:rsidTr="005922CC">
        <w:trPr>
          <w:gridAfter w:val="5"/>
          <w:tblHeader/>
        </w:trPr>
        <w:tc>
          <w:tcPr>
            <w:tcW w:w="0" w:type="auto"/>
            <w:gridSpan w:val="12"/>
            <w:tcBorders>
              <w:top w:val="nil"/>
              <w:left w:val="nil"/>
              <w:bottom w:val="single" w:sz="6" w:space="0" w:color="000000"/>
              <w:right w:val="nil"/>
            </w:tcBorders>
            <w:vAlign w:val="center"/>
            <w:hideMark/>
          </w:tcPr>
          <w:p w14:paraId="034C4B11" w14:textId="77777777" w:rsidR="005922CC" w:rsidRPr="005922CC" w:rsidRDefault="005922CC" w:rsidP="005922CC">
            <w:pPr>
              <w:spacing w:after="0" w:line="240" w:lineRule="auto"/>
              <w:divId w:val="473447382"/>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Model Summary </w:t>
            </w:r>
          </w:p>
        </w:tc>
      </w:tr>
      <w:tr w:rsidR="005922CC" w:rsidRPr="005922CC" w14:paraId="75C01DCF" w14:textId="77777777" w:rsidTr="005922CC">
        <w:trPr>
          <w:gridAfter w:val="5"/>
          <w:tblHeader/>
        </w:trPr>
        <w:tc>
          <w:tcPr>
            <w:tcW w:w="0" w:type="auto"/>
            <w:gridSpan w:val="2"/>
            <w:tcBorders>
              <w:top w:val="nil"/>
              <w:left w:val="nil"/>
              <w:bottom w:val="single" w:sz="6" w:space="0" w:color="000000"/>
              <w:right w:val="nil"/>
            </w:tcBorders>
            <w:vAlign w:val="center"/>
            <w:hideMark/>
          </w:tcPr>
          <w:p w14:paraId="12669D50"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05ADAF21"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R </w:t>
            </w:r>
          </w:p>
        </w:tc>
        <w:tc>
          <w:tcPr>
            <w:tcW w:w="0" w:type="auto"/>
            <w:gridSpan w:val="2"/>
            <w:tcBorders>
              <w:top w:val="nil"/>
              <w:left w:val="nil"/>
              <w:bottom w:val="single" w:sz="6" w:space="0" w:color="000000"/>
              <w:right w:val="nil"/>
            </w:tcBorders>
            <w:vAlign w:val="center"/>
            <w:hideMark/>
          </w:tcPr>
          <w:p w14:paraId="732426C7"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R² </w:t>
            </w:r>
          </w:p>
        </w:tc>
        <w:tc>
          <w:tcPr>
            <w:tcW w:w="0" w:type="auto"/>
            <w:gridSpan w:val="2"/>
            <w:tcBorders>
              <w:top w:val="nil"/>
              <w:left w:val="nil"/>
              <w:bottom w:val="single" w:sz="6" w:space="0" w:color="000000"/>
              <w:right w:val="nil"/>
            </w:tcBorders>
            <w:vAlign w:val="center"/>
            <w:hideMark/>
          </w:tcPr>
          <w:p w14:paraId="4CF09D6C"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Adjusted R² </w:t>
            </w:r>
          </w:p>
        </w:tc>
        <w:tc>
          <w:tcPr>
            <w:tcW w:w="0" w:type="auto"/>
            <w:gridSpan w:val="4"/>
            <w:tcBorders>
              <w:top w:val="nil"/>
              <w:left w:val="nil"/>
              <w:bottom w:val="single" w:sz="6" w:space="0" w:color="000000"/>
              <w:right w:val="nil"/>
            </w:tcBorders>
            <w:vAlign w:val="center"/>
            <w:hideMark/>
          </w:tcPr>
          <w:p w14:paraId="45D41F43"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RMSE </w:t>
            </w:r>
          </w:p>
        </w:tc>
      </w:tr>
      <w:tr w:rsidR="005922CC" w:rsidRPr="005922CC" w14:paraId="28FEB630" w14:textId="77777777" w:rsidTr="005922CC">
        <w:trPr>
          <w:gridAfter w:val="5"/>
        </w:trPr>
        <w:tc>
          <w:tcPr>
            <w:tcW w:w="0" w:type="auto"/>
            <w:tcBorders>
              <w:top w:val="nil"/>
              <w:left w:val="nil"/>
              <w:bottom w:val="nil"/>
              <w:right w:val="nil"/>
            </w:tcBorders>
            <w:vAlign w:val="center"/>
            <w:hideMark/>
          </w:tcPr>
          <w:p w14:paraId="6644918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6F9091BB"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833A607"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0.585 </w:t>
            </w:r>
          </w:p>
        </w:tc>
        <w:tc>
          <w:tcPr>
            <w:tcW w:w="0" w:type="auto"/>
            <w:tcBorders>
              <w:top w:val="nil"/>
              <w:left w:val="nil"/>
              <w:bottom w:val="nil"/>
              <w:right w:val="nil"/>
            </w:tcBorders>
            <w:vAlign w:val="center"/>
            <w:hideMark/>
          </w:tcPr>
          <w:p w14:paraId="10750E06"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5A7A77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0.342 </w:t>
            </w:r>
          </w:p>
        </w:tc>
        <w:tc>
          <w:tcPr>
            <w:tcW w:w="0" w:type="auto"/>
            <w:tcBorders>
              <w:top w:val="nil"/>
              <w:left w:val="nil"/>
              <w:bottom w:val="nil"/>
              <w:right w:val="nil"/>
            </w:tcBorders>
            <w:vAlign w:val="center"/>
            <w:hideMark/>
          </w:tcPr>
          <w:p w14:paraId="3BD13FCD"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58969C5"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0.327 </w:t>
            </w:r>
          </w:p>
        </w:tc>
        <w:tc>
          <w:tcPr>
            <w:tcW w:w="0" w:type="auto"/>
            <w:tcBorders>
              <w:top w:val="nil"/>
              <w:left w:val="nil"/>
              <w:bottom w:val="nil"/>
              <w:right w:val="nil"/>
            </w:tcBorders>
            <w:vAlign w:val="center"/>
            <w:hideMark/>
          </w:tcPr>
          <w:p w14:paraId="63ABA3A6"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4AB20586"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0.510 </w:t>
            </w:r>
          </w:p>
        </w:tc>
        <w:tc>
          <w:tcPr>
            <w:tcW w:w="0" w:type="auto"/>
            <w:tcBorders>
              <w:top w:val="nil"/>
              <w:left w:val="nil"/>
              <w:bottom w:val="nil"/>
              <w:right w:val="nil"/>
            </w:tcBorders>
            <w:vAlign w:val="center"/>
            <w:hideMark/>
          </w:tcPr>
          <w:p w14:paraId="2A8AC6F0"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6DA4E545" w14:textId="77777777" w:rsidTr="005922CC">
        <w:trPr>
          <w:gridAfter w:val="5"/>
        </w:trPr>
        <w:tc>
          <w:tcPr>
            <w:tcW w:w="0" w:type="auto"/>
            <w:gridSpan w:val="12"/>
            <w:tcBorders>
              <w:top w:val="nil"/>
              <w:left w:val="nil"/>
              <w:bottom w:val="single" w:sz="12" w:space="0" w:color="000000"/>
              <w:right w:val="nil"/>
            </w:tcBorders>
            <w:vAlign w:val="center"/>
            <w:hideMark/>
          </w:tcPr>
          <w:p w14:paraId="4EA0107A"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r>
      <w:tr w:rsidR="005922CC" w:rsidRPr="005922CC" w14:paraId="1566CF06" w14:textId="77777777" w:rsidTr="005922CC">
        <w:trPr>
          <w:tblHeader/>
        </w:trPr>
        <w:tc>
          <w:tcPr>
            <w:tcW w:w="0" w:type="auto"/>
            <w:gridSpan w:val="17"/>
            <w:tcBorders>
              <w:top w:val="nil"/>
              <w:left w:val="nil"/>
              <w:bottom w:val="single" w:sz="6" w:space="0" w:color="000000"/>
              <w:right w:val="nil"/>
            </w:tcBorders>
            <w:vAlign w:val="center"/>
            <w:hideMark/>
          </w:tcPr>
          <w:p w14:paraId="69FC76CF" w14:textId="77777777" w:rsidR="005922CC" w:rsidRPr="005922CC" w:rsidRDefault="005922CC" w:rsidP="005922CC">
            <w:pPr>
              <w:spacing w:after="0" w:line="240" w:lineRule="auto"/>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ANOVA </w:t>
            </w:r>
          </w:p>
        </w:tc>
      </w:tr>
      <w:tr w:rsidR="005922CC" w:rsidRPr="005922CC" w14:paraId="58B98731" w14:textId="77777777" w:rsidTr="005922CC">
        <w:trPr>
          <w:tblHeader/>
        </w:trPr>
        <w:tc>
          <w:tcPr>
            <w:tcW w:w="0" w:type="auto"/>
            <w:gridSpan w:val="2"/>
            <w:tcBorders>
              <w:top w:val="nil"/>
              <w:left w:val="nil"/>
              <w:bottom w:val="single" w:sz="6" w:space="0" w:color="000000"/>
              <w:right w:val="nil"/>
            </w:tcBorders>
            <w:vAlign w:val="center"/>
            <w:hideMark/>
          </w:tcPr>
          <w:p w14:paraId="2420DB45"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Model </w:t>
            </w:r>
          </w:p>
        </w:tc>
        <w:tc>
          <w:tcPr>
            <w:tcW w:w="0" w:type="auto"/>
            <w:gridSpan w:val="3"/>
            <w:tcBorders>
              <w:top w:val="nil"/>
              <w:left w:val="nil"/>
              <w:bottom w:val="single" w:sz="6" w:space="0" w:color="000000"/>
              <w:right w:val="nil"/>
            </w:tcBorders>
            <w:vAlign w:val="center"/>
            <w:hideMark/>
          </w:tcPr>
          <w:p w14:paraId="1B88A17D"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p>
        </w:tc>
        <w:tc>
          <w:tcPr>
            <w:tcW w:w="0" w:type="auto"/>
            <w:gridSpan w:val="4"/>
            <w:tcBorders>
              <w:top w:val="nil"/>
              <w:left w:val="nil"/>
              <w:bottom w:val="single" w:sz="6" w:space="0" w:color="000000"/>
              <w:right w:val="nil"/>
            </w:tcBorders>
            <w:vAlign w:val="center"/>
            <w:hideMark/>
          </w:tcPr>
          <w:p w14:paraId="63A7ED75"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Sum of Squares </w:t>
            </w:r>
          </w:p>
        </w:tc>
        <w:tc>
          <w:tcPr>
            <w:tcW w:w="0" w:type="auto"/>
            <w:gridSpan w:val="2"/>
            <w:tcBorders>
              <w:top w:val="nil"/>
              <w:left w:val="nil"/>
              <w:bottom w:val="single" w:sz="6" w:space="0" w:color="000000"/>
              <w:right w:val="nil"/>
            </w:tcBorders>
            <w:vAlign w:val="center"/>
            <w:hideMark/>
          </w:tcPr>
          <w:p w14:paraId="3C4D926C"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df </w:t>
            </w:r>
          </w:p>
        </w:tc>
        <w:tc>
          <w:tcPr>
            <w:tcW w:w="0" w:type="auto"/>
            <w:gridSpan w:val="2"/>
            <w:tcBorders>
              <w:top w:val="nil"/>
              <w:left w:val="nil"/>
              <w:bottom w:val="single" w:sz="6" w:space="0" w:color="000000"/>
              <w:right w:val="nil"/>
            </w:tcBorders>
            <w:vAlign w:val="center"/>
            <w:hideMark/>
          </w:tcPr>
          <w:p w14:paraId="06F708D0"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Mean Square </w:t>
            </w:r>
          </w:p>
        </w:tc>
        <w:tc>
          <w:tcPr>
            <w:tcW w:w="0" w:type="auto"/>
            <w:gridSpan w:val="2"/>
            <w:tcBorders>
              <w:top w:val="nil"/>
              <w:left w:val="nil"/>
              <w:bottom w:val="single" w:sz="6" w:space="0" w:color="000000"/>
              <w:right w:val="nil"/>
            </w:tcBorders>
            <w:vAlign w:val="center"/>
            <w:hideMark/>
          </w:tcPr>
          <w:p w14:paraId="4E19C34B"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F </w:t>
            </w:r>
          </w:p>
        </w:tc>
        <w:tc>
          <w:tcPr>
            <w:tcW w:w="0" w:type="auto"/>
            <w:gridSpan w:val="2"/>
            <w:tcBorders>
              <w:top w:val="nil"/>
              <w:left w:val="nil"/>
              <w:bottom w:val="single" w:sz="6" w:space="0" w:color="000000"/>
              <w:right w:val="nil"/>
            </w:tcBorders>
            <w:vAlign w:val="center"/>
            <w:hideMark/>
          </w:tcPr>
          <w:p w14:paraId="4D65E2C5"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p </w:t>
            </w:r>
          </w:p>
        </w:tc>
      </w:tr>
      <w:tr w:rsidR="005922CC" w:rsidRPr="005922CC" w14:paraId="569AE1EC" w14:textId="77777777" w:rsidTr="005922CC">
        <w:tc>
          <w:tcPr>
            <w:tcW w:w="0" w:type="auto"/>
            <w:tcBorders>
              <w:top w:val="nil"/>
              <w:left w:val="nil"/>
              <w:bottom w:val="nil"/>
              <w:right w:val="nil"/>
            </w:tcBorders>
            <w:vAlign w:val="center"/>
            <w:hideMark/>
          </w:tcPr>
          <w:p w14:paraId="608444A8"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4D4AC369"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gridSpan w:val="2"/>
            <w:tcBorders>
              <w:top w:val="nil"/>
              <w:left w:val="nil"/>
              <w:bottom w:val="nil"/>
              <w:right w:val="nil"/>
            </w:tcBorders>
            <w:vAlign w:val="center"/>
            <w:hideMark/>
          </w:tcPr>
          <w:p w14:paraId="48377FF1"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Regression </w:t>
            </w:r>
          </w:p>
        </w:tc>
        <w:tc>
          <w:tcPr>
            <w:tcW w:w="0" w:type="auto"/>
            <w:tcBorders>
              <w:top w:val="nil"/>
              <w:left w:val="nil"/>
              <w:bottom w:val="nil"/>
              <w:right w:val="nil"/>
            </w:tcBorders>
            <w:vAlign w:val="center"/>
            <w:hideMark/>
          </w:tcPr>
          <w:p w14:paraId="14341081"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2C69D11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6.075 </w:t>
            </w:r>
          </w:p>
        </w:tc>
        <w:tc>
          <w:tcPr>
            <w:tcW w:w="0" w:type="auto"/>
            <w:tcBorders>
              <w:top w:val="nil"/>
              <w:left w:val="nil"/>
              <w:bottom w:val="nil"/>
              <w:right w:val="nil"/>
            </w:tcBorders>
            <w:vAlign w:val="center"/>
            <w:hideMark/>
          </w:tcPr>
          <w:p w14:paraId="72867FD2"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CE284CA"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090D09A2"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43753E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6.075 </w:t>
            </w:r>
          </w:p>
        </w:tc>
        <w:tc>
          <w:tcPr>
            <w:tcW w:w="0" w:type="auto"/>
            <w:tcBorders>
              <w:top w:val="nil"/>
              <w:left w:val="nil"/>
              <w:bottom w:val="nil"/>
              <w:right w:val="nil"/>
            </w:tcBorders>
            <w:vAlign w:val="center"/>
            <w:hideMark/>
          </w:tcPr>
          <w:p w14:paraId="699BC79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84609C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23.369 </w:t>
            </w:r>
          </w:p>
        </w:tc>
        <w:tc>
          <w:tcPr>
            <w:tcW w:w="0" w:type="auto"/>
            <w:tcBorders>
              <w:top w:val="nil"/>
              <w:left w:val="nil"/>
              <w:bottom w:val="nil"/>
              <w:right w:val="nil"/>
            </w:tcBorders>
            <w:vAlign w:val="center"/>
            <w:hideMark/>
          </w:tcPr>
          <w:p w14:paraId="51F14000"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F3128C0"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0BF5250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6E3F31B8" w14:textId="77777777" w:rsidTr="005922CC">
        <w:tc>
          <w:tcPr>
            <w:tcW w:w="0" w:type="auto"/>
            <w:tcBorders>
              <w:top w:val="nil"/>
              <w:left w:val="nil"/>
              <w:bottom w:val="nil"/>
              <w:right w:val="nil"/>
            </w:tcBorders>
            <w:vAlign w:val="center"/>
            <w:hideMark/>
          </w:tcPr>
          <w:p w14:paraId="0EDA0D27"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E3752A7"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0B6AC76F"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Residual </w:t>
            </w:r>
          </w:p>
        </w:tc>
        <w:tc>
          <w:tcPr>
            <w:tcW w:w="0" w:type="auto"/>
            <w:tcBorders>
              <w:top w:val="nil"/>
              <w:left w:val="nil"/>
              <w:bottom w:val="nil"/>
              <w:right w:val="nil"/>
            </w:tcBorders>
            <w:vAlign w:val="center"/>
            <w:hideMark/>
          </w:tcPr>
          <w:p w14:paraId="1A719CFB"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13A010BE"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11.698 </w:t>
            </w:r>
          </w:p>
        </w:tc>
        <w:tc>
          <w:tcPr>
            <w:tcW w:w="0" w:type="auto"/>
            <w:tcBorders>
              <w:top w:val="nil"/>
              <w:left w:val="nil"/>
              <w:bottom w:val="nil"/>
              <w:right w:val="nil"/>
            </w:tcBorders>
            <w:vAlign w:val="center"/>
            <w:hideMark/>
          </w:tcPr>
          <w:p w14:paraId="7EAF0E67"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C88D44"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45 </w:t>
            </w:r>
          </w:p>
        </w:tc>
        <w:tc>
          <w:tcPr>
            <w:tcW w:w="0" w:type="auto"/>
            <w:tcBorders>
              <w:top w:val="nil"/>
              <w:left w:val="nil"/>
              <w:bottom w:val="nil"/>
              <w:right w:val="nil"/>
            </w:tcBorders>
            <w:vAlign w:val="center"/>
            <w:hideMark/>
          </w:tcPr>
          <w:p w14:paraId="54E02951"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69DEA6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0.260 </w:t>
            </w:r>
          </w:p>
        </w:tc>
        <w:tc>
          <w:tcPr>
            <w:tcW w:w="0" w:type="auto"/>
            <w:tcBorders>
              <w:top w:val="nil"/>
              <w:left w:val="nil"/>
              <w:bottom w:val="nil"/>
              <w:right w:val="nil"/>
            </w:tcBorders>
            <w:vAlign w:val="center"/>
            <w:hideMark/>
          </w:tcPr>
          <w:p w14:paraId="63376E47"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08E7E58"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591ED07"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A3F176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172DAC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017E1E8D" w14:textId="77777777" w:rsidTr="005922CC">
        <w:tc>
          <w:tcPr>
            <w:tcW w:w="0" w:type="auto"/>
            <w:tcBorders>
              <w:top w:val="nil"/>
              <w:left w:val="nil"/>
              <w:bottom w:val="nil"/>
              <w:right w:val="nil"/>
            </w:tcBorders>
            <w:vAlign w:val="center"/>
            <w:hideMark/>
          </w:tcPr>
          <w:p w14:paraId="0963599B"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371493A"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vAlign w:val="center"/>
            <w:hideMark/>
          </w:tcPr>
          <w:p w14:paraId="6C131F91"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Total </w:t>
            </w:r>
          </w:p>
        </w:tc>
        <w:tc>
          <w:tcPr>
            <w:tcW w:w="0" w:type="auto"/>
            <w:tcBorders>
              <w:top w:val="nil"/>
              <w:left w:val="nil"/>
              <w:bottom w:val="nil"/>
              <w:right w:val="nil"/>
            </w:tcBorders>
            <w:vAlign w:val="center"/>
            <w:hideMark/>
          </w:tcPr>
          <w:p w14:paraId="34AEF44A"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p>
        </w:tc>
        <w:tc>
          <w:tcPr>
            <w:tcW w:w="0" w:type="auto"/>
            <w:gridSpan w:val="3"/>
            <w:tcBorders>
              <w:top w:val="nil"/>
              <w:left w:val="nil"/>
              <w:bottom w:val="nil"/>
              <w:right w:val="nil"/>
            </w:tcBorders>
            <w:vAlign w:val="center"/>
            <w:hideMark/>
          </w:tcPr>
          <w:p w14:paraId="36DE830A"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17.773 </w:t>
            </w:r>
          </w:p>
        </w:tc>
        <w:tc>
          <w:tcPr>
            <w:tcW w:w="0" w:type="auto"/>
            <w:tcBorders>
              <w:top w:val="nil"/>
              <w:left w:val="nil"/>
              <w:bottom w:val="nil"/>
              <w:right w:val="nil"/>
            </w:tcBorders>
            <w:vAlign w:val="center"/>
            <w:hideMark/>
          </w:tcPr>
          <w:p w14:paraId="1155ED67"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88148E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46 </w:t>
            </w:r>
          </w:p>
        </w:tc>
        <w:tc>
          <w:tcPr>
            <w:tcW w:w="0" w:type="auto"/>
            <w:tcBorders>
              <w:top w:val="nil"/>
              <w:left w:val="nil"/>
              <w:bottom w:val="nil"/>
              <w:right w:val="nil"/>
            </w:tcBorders>
            <w:vAlign w:val="center"/>
            <w:hideMark/>
          </w:tcPr>
          <w:p w14:paraId="02D7BB5D"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3B9DA7"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F1BD25B"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961D0DE"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8968606"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1A088E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26B17910"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27402941" w14:textId="77777777" w:rsidTr="005922CC">
        <w:tc>
          <w:tcPr>
            <w:tcW w:w="0" w:type="auto"/>
            <w:gridSpan w:val="17"/>
            <w:tcBorders>
              <w:top w:val="nil"/>
              <w:left w:val="nil"/>
              <w:bottom w:val="single" w:sz="12" w:space="0" w:color="000000"/>
              <w:right w:val="nil"/>
            </w:tcBorders>
            <w:vAlign w:val="center"/>
            <w:hideMark/>
          </w:tcPr>
          <w:p w14:paraId="5E66C27D"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r>
    </w:tbl>
    <w:p w14:paraId="637B5A82" w14:textId="77777777" w:rsidR="005922CC" w:rsidRPr="005922CC" w:rsidRDefault="005922CC" w:rsidP="005922CC">
      <w:pPr>
        <w:spacing w:after="126" w:line="240" w:lineRule="auto"/>
        <w:rPr>
          <w:rFonts w:ascii="Times New Roman" w:eastAsia="Times New Roman" w:hAnsi="Times New Roman" w:cs="Times New Roman"/>
          <w:vanish/>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2"/>
        <w:gridCol w:w="132"/>
        <w:gridCol w:w="1083"/>
        <w:gridCol w:w="36"/>
        <w:gridCol w:w="1572"/>
        <w:gridCol w:w="99"/>
        <w:gridCol w:w="1552"/>
        <w:gridCol w:w="98"/>
        <w:gridCol w:w="1321"/>
        <w:gridCol w:w="83"/>
        <w:gridCol w:w="570"/>
        <w:gridCol w:w="36"/>
        <w:gridCol w:w="646"/>
        <w:gridCol w:w="36"/>
      </w:tblGrid>
      <w:tr w:rsidR="005922CC" w:rsidRPr="005922CC" w14:paraId="189D877C" w14:textId="77777777" w:rsidTr="005922CC">
        <w:trPr>
          <w:tblHeader/>
        </w:trPr>
        <w:tc>
          <w:tcPr>
            <w:tcW w:w="0" w:type="auto"/>
            <w:gridSpan w:val="14"/>
            <w:tcBorders>
              <w:top w:val="nil"/>
              <w:left w:val="nil"/>
              <w:bottom w:val="single" w:sz="6" w:space="0" w:color="000000"/>
              <w:right w:val="nil"/>
            </w:tcBorders>
            <w:vAlign w:val="center"/>
            <w:hideMark/>
          </w:tcPr>
          <w:p w14:paraId="0E4C1A67" w14:textId="77777777" w:rsidR="005922CC" w:rsidRPr="005922CC" w:rsidRDefault="005922CC" w:rsidP="005922CC">
            <w:pPr>
              <w:spacing w:after="0" w:line="240" w:lineRule="auto"/>
              <w:divId w:val="1351106999"/>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Coefficients </w:t>
            </w:r>
          </w:p>
        </w:tc>
      </w:tr>
      <w:tr w:rsidR="005922CC" w:rsidRPr="005922CC" w14:paraId="6BDF2FAF" w14:textId="77777777" w:rsidTr="005922CC">
        <w:trPr>
          <w:tblHeader/>
        </w:trPr>
        <w:tc>
          <w:tcPr>
            <w:tcW w:w="0" w:type="auto"/>
            <w:gridSpan w:val="2"/>
            <w:tcBorders>
              <w:top w:val="nil"/>
              <w:left w:val="nil"/>
              <w:bottom w:val="single" w:sz="6" w:space="0" w:color="000000"/>
              <w:right w:val="nil"/>
            </w:tcBorders>
            <w:vAlign w:val="center"/>
            <w:hideMark/>
          </w:tcPr>
          <w:p w14:paraId="6E635E03"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Model </w:t>
            </w:r>
          </w:p>
        </w:tc>
        <w:tc>
          <w:tcPr>
            <w:tcW w:w="0" w:type="auto"/>
            <w:gridSpan w:val="2"/>
            <w:tcBorders>
              <w:top w:val="nil"/>
              <w:left w:val="nil"/>
              <w:bottom w:val="single" w:sz="6" w:space="0" w:color="000000"/>
              <w:right w:val="nil"/>
            </w:tcBorders>
            <w:vAlign w:val="center"/>
            <w:hideMark/>
          </w:tcPr>
          <w:p w14:paraId="751A7B3E"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p>
        </w:tc>
        <w:tc>
          <w:tcPr>
            <w:tcW w:w="0" w:type="auto"/>
            <w:gridSpan w:val="2"/>
            <w:tcBorders>
              <w:top w:val="nil"/>
              <w:left w:val="nil"/>
              <w:bottom w:val="single" w:sz="6" w:space="0" w:color="000000"/>
              <w:right w:val="nil"/>
            </w:tcBorders>
            <w:vAlign w:val="center"/>
            <w:hideMark/>
          </w:tcPr>
          <w:p w14:paraId="13F6F7EE"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Unstandardized </w:t>
            </w:r>
          </w:p>
        </w:tc>
        <w:tc>
          <w:tcPr>
            <w:tcW w:w="0" w:type="auto"/>
            <w:gridSpan w:val="2"/>
            <w:tcBorders>
              <w:top w:val="nil"/>
              <w:left w:val="nil"/>
              <w:bottom w:val="single" w:sz="6" w:space="0" w:color="000000"/>
              <w:right w:val="nil"/>
            </w:tcBorders>
            <w:vAlign w:val="center"/>
            <w:hideMark/>
          </w:tcPr>
          <w:p w14:paraId="0492296D"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Standard Error </w:t>
            </w:r>
          </w:p>
        </w:tc>
        <w:tc>
          <w:tcPr>
            <w:tcW w:w="0" w:type="auto"/>
            <w:gridSpan w:val="2"/>
            <w:tcBorders>
              <w:top w:val="nil"/>
              <w:left w:val="nil"/>
              <w:bottom w:val="single" w:sz="6" w:space="0" w:color="000000"/>
              <w:right w:val="nil"/>
            </w:tcBorders>
            <w:vAlign w:val="center"/>
            <w:hideMark/>
          </w:tcPr>
          <w:p w14:paraId="764BE468"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Standardized </w:t>
            </w:r>
          </w:p>
        </w:tc>
        <w:tc>
          <w:tcPr>
            <w:tcW w:w="0" w:type="auto"/>
            <w:gridSpan w:val="2"/>
            <w:tcBorders>
              <w:top w:val="nil"/>
              <w:left w:val="nil"/>
              <w:bottom w:val="single" w:sz="6" w:space="0" w:color="000000"/>
              <w:right w:val="nil"/>
            </w:tcBorders>
            <w:vAlign w:val="center"/>
            <w:hideMark/>
          </w:tcPr>
          <w:p w14:paraId="58865142"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t </w:t>
            </w:r>
          </w:p>
        </w:tc>
        <w:tc>
          <w:tcPr>
            <w:tcW w:w="0" w:type="auto"/>
            <w:gridSpan w:val="2"/>
            <w:tcBorders>
              <w:top w:val="nil"/>
              <w:left w:val="nil"/>
              <w:bottom w:val="single" w:sz="6" w:space="0" w:color="000000"/>
              <w:right w:val="nil"/>
            </w:tcBorders>
            <w:vAlign w:val="center"/>
            <w:hideMark/>
          </w:tcPr>
          <w:p w14:paraId="33E824F9" w14:textId="77777777" w:rsidR="005922CC" w:rsidRPr="005922CC" w:rsidRDefault="005922CC" w:rsidP="005922CC">
            <w:pPr>
              <w:spacing w:after="0" w:line="240" w:lineRule="auto"/>
              <w:jc w:val="center"/>
              <w:rPr>
                <w:rFonts w:ascii="Times New Roman" w:eastAsia="Times New Roman" w:hAnsi="Times New Roman" w:cs="Times New Roman"/>
                <w:b/>
                <w:bCs/>
                <w:sz w:val="24"/>
                <w:szCs w:val="24"/>
                <w:lang w:eastAsia="en-GB"/>
              </w:rPr>
            </w:pPr>
            <w:r w:rsidRPr="005922CC">
              <w:rPr>
                <w:rFonts w:ascii="Times New Roman" w:eastAsia="Times New Roman" w:hAnsi="Times New Roman" w:cs="Times New Roman"/>
                <w:b/>
                <w:bCs/>
                <w:sz w:val="24"/>
                <w:szCs w:val="24"/>
                <w:lang w:eastAsia="en-GB"/>
              </w:rPr>
              <w:t xml:space="preserve">p </w:t>
            </w:r>
          </w:p>
        </w:tc>
      </w:tr>
      <w:tr w:rsidR="005922CC" w:rsidRPr="005922CC" w14:paraId="52C6E6D2" w14:textId="77777777" w:rsidTr="005922CC">
        <w:tc>
          <w:tcPr>
            <w:tcW w:w="0" w:type="auto"/>
            <w:tcBorders>
              <w:top w:val="nil"/>
              <w:left w:val="nil"/>
              <w:bottom w:val="nil"/>
              <w:right w:val="nil"/>
            </w:tcBorders>
            <w:vAlign w:val="center"/>
            <w:hideMark/>
          </w:tcPr>
          <w:p w14:paraId="6C35347F"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1 </w:t>
            </w:r>
          </w:p>
        </w:tc>
        <w:tc>
          <w:tcPr>
            <w:tcW w:w="0" w:type="auto"/>
            <w:tcBorders>
              <w:top w:val="nil"/>
              <w:left w:val="nil"/>
              <w:bottom w:val="nil"/>
              <w:right w:val="nil"/>
            </w:tcBorders>
            <w:vAlign w:val="center"/>
            <w:hideMark/>
          </w:tcPr>
          <w:p w14:paraId="502BE9F1"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FBA9B7E"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(Intercept) </w:t>
            </w:r>
          </w:p>
        </w:tc>
        <w:tc>
          <w:tcPr>
            <w:tcW w:w="0" w:type="auto"/>
            <w:tcBorders>
              <w:top w:val="nil"/>
              <w:left w:val="nil"/>
              <w:bottom w:val="nil"/>
              <w:right w:val="nil"/>
            </w:tcBorders>
            <w:vAlign w:val="center"/>
            <w:hideMark/>
          </w:tcPr>
          <w:p w14:paraId="74EBFB8D"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C1E34B4"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0.806 </w:t>
            </w:r>
          </w:p>
        </w:tc>
        <w:tc>
          <w:tcPr>
            <w:tcW w:w="0" w:type="auto"/>
            <w:tcBorders>
              <w:top w:val="nil"/>
              <w:left w:val="nil"/>
              <w:bottom w:val="nil"/>
              <w:right w:val="nil"/>
            </w:tcBorders>
            <w:vAlign w:val="center"/>
            <w:hideMark/>
          </w:tcPr>
          <w:p w14:paraId="4DD8A732"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B92FFC9"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0.335 </w:t>
            </w:r>
          </w:p>
        </w:tc>
        <w:tc>
          <w:tcPr>
            <w:tcW w:w="0" w:type="auto"/>
            <w:tcBorders>
              <w:top w:val="nil"/>
              <w:left w:val="nil"/>
              <w:bottom w:val="nil"/>
              <w:right w:val="nil"/>
            </w:tcBorders>
            <w:vAlign w:val="center"/>
            <w:hideMark/>
          </w:tcPr>
          <w:p w14:paraId="216B7499"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264DC5D"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26699E6"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52AFCA6"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2.410 </w:t>
            </w:r>
          </w:p>
        </w:tc>
        <w:tc>
          <w:tcPr>
            <w:tcW w:w="0" w:type="auto"/>
            <w:tcBorders>
              <w:top w:val="nil"/>
              <w:left w:val="nil"/>
              <w:bottom w:val="nil"/>
              <w:right w:val="nil"/>
            </w:tcBorders>
            <w:vAlign w:val="center"/>
            <w:hideMark/>
          </w:tcPr>
          <w:p w14:paraId="2D2B3BF4"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EA7DCB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0.020 </w:t>
            </w:r>
          </w:p>
        </w:tc>
        <w:tc>
          <w:tcPr>
            <w:tcW w:w="0" w:type="auto"/>
            <w:tcBorders>
              <w:top w:val="nil"/>
              <w:left w:val="nil"/>
              <w:bottom w:val="nil"/>
              <w:right w:val="nil"/>
            </w:tcBorders>
            <w:vAlign w:val="center"/>
            <w:hideMark/>
          </w:tcPr>
          <w:p w14:paraId="38CAAFC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1BE4A87F" w14:textId="77777777" w:rsidTr="005922CC">
        <w:tc>
          <w:tcPr>
            <w:tcW w:w="0" w:type="auto"/>
            <w:tcBorders>
              <w:top w:val="nil"/>
              <w:left w:val="nil"/>
              <w:bottom w:val="nil"/>
              <w:right w:val="nil"/>
            </w:tcBorders>
            <w:vAlign w:val="center"/>
            <w:hideMark/>
          </w:tcPr>
          <w:p w14:paraId="3391EB98"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007EFE1" w14:textId="77777777" w:rsidR="005922CC" w:rsidRPr="005922CC" w:rsidRDefault="005922CC" w:rsidP="005922C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B8A2D0E"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confidence </w:t>
            </w:r>
          </w:p>
        </w:tc>
        <w:tc>
          <w:tcPr>
            <w:tcW w:w="0" w:type="auto"/>
            <w:tcBorders>
              <w:top w:val="nil"/>
              <w:left w:val="nil"/>
              <w:bottom w:val="nil"/>
              <w:right w:val="nil"/>
            </w:tcBorders>
            <w:vAlign w:val="center"/>
            <w:hideMark/>
          </w:tcPr>
          <w:p w14:paraId="0EEF5346" w14:textId="77777777" w:rsidR="005922CC" w:rsidRPr="005922CC" w:rsidRDefault="005922CC" w:rsidP="005922C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E5A55BC"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0.524 </w:t>
            </w:r>
          </w:p>
        </w:tc>
        <w:tc>
          <w:tcPr>
            <w:tcW w:w="0" w:type="auto"/>
            <w:tcBorders>
              <w:top w:val="nil"/>
              <w:left w:val="nil"/>
              <w:bottom w:val="nil"/>
              <w:right w:val="nil"/>
            </w:tcBorders>
            <w:vAlign w:val="center"/>
            <w:hideMark/>
          </w:tcPr>
          <w:p w14:paraId="3A97D4B4"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DC7DB3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0.108 </w:t>
            </w:r>
          </w:p>
        </w:tc>
        <w:tc>
          <w:tcPr>
            <w:tcW w:w="0" w:type="auto"/>
            <w:tcBorders>
              <w:top w:val="nil"/>
              <w:left w:val="nil"/>
              <w:bottom w:val="nil"/>
              <w:right w:val="nil"/>
            </w:tcBorders>
            <w:vAlign w:val="center"/>
            <w:hideMark/>
          </w:tcPr>
          <w:p w14:paraId="27311D41"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23C057B"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0.585 </w:t>
            </w:r>
          </w:p>
        </w:tc>
        <w:tc>
          <w:tcPr>
            <w:tcW w:w="0" w:type="auto"/>
            <w:tcBorders>
              <w:top w:val="nil"/>
              <w:left w:val="nil"/>
              <w:bottom w:val="nil"/>
              <w:right w:val="nil"/>
            </w:tcBorders>
            <w:vAlign w:val="center"/>
            <w:hideMark/>
          </w:tcPr>
          <w:p w14:paraId="73AB025E"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286C351"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4.834 </w:t>
            </w:r>
          </w:p>
        </w:tc>
        <w:tc>
          <w:tcPr>
            <w:tcW w:w="0" w:type="auto"/>
            <w:tcBorders>
              <w:top w:val="nil"/>
              <w:left w:val="nil"/>
              <w:bottom w:val="nil"/>
              <w:right w:val="nil"/>
            </w:tcBorders>
            <w:vAlign w:val="center"/>
            <w:hideMark/>
          </w:tcPr>
          <w:p w14:paraId="06FFB4F3"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ACD7C70"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r w:rsidRPr="005922CC">
              <w:rPr>
                <w:rFonts w:ascii="Times New Roman" w:eastAsia="Times New Roman" w:hAnsi="Times New Roman" w:cs="Times New Roman"/>
                <w:sz w:val="24"/>
                <w:szCs w:val="24"/>
                <w:lang w:eastAsia="en-GB"/>
              </w:rPr>
              <w:t xml:space="preserve">&lt; .001 </w:t>
            </w:r>
          </w:p>
        </w:tc>
        <w:tc>
          <w:tcPr>
            <w:tcW w:w="0" w:type="auto"/>
            <w:tcBorders>
              <w:top w:val="nil"/>
              <w:left w:val="nil"/>
              <w:bottom w:val="nil"/>
              <w:right w:val="nil"/>
            </w:tcBorders>
            <w:vAlign w:val="center"/>
            <w:hideMark/>
          </w:tcPr>
          <w:p w14:paraId="582B9AF6" w14:textId="77777777" w:rsidR="005922CC" w:rsidRPr="005922CC" w:rsidRDefault="005922CC" w:rsidP="005922CC">
            <w:pPr>
              <w:spacing w:after="0" w:line="240" w:lineRule="auto"/>
              <w:jc w:val="right"/>
              <w:rPr>
                <w:rFonts w:ascii="Times New Roman" w:eastAsia="Times New Roman" w:hAnsi="Times New Roman" w:cs="Times New Roman"/>
                <w:sz w:val="24"/>
                <w:szCs w:val="24"/>
                <w:lang w:eastAsia="en-GB"/>
              </w:rPr>
            </w:pPr>
          </w:p>
        </w:tc>
      </w:tr>
      <w:tr w:rsidR="005922CC" w:rsidRPr="005922CC" w14:paraId="3D362A97" w14:textId="77777777" w:rsidTr="005922CC">
        <w:tc>
          <w:tcPr>
            <w:tcW w:w="0" w:type="auto"/>
            <w:gridSpan w:val="14"/>
            <w:tcBorders>
              <w:top w:val="nil"/>
              <w:left w:val="nil"/>
              <w:bottom w:val="single" w:sz="12" w:space="0" w:color="000000"/>
              <w:right w:val="nil"/>
            </w:tcBorders>
            <w:vAlign w:val="center"/>
            <w:hideMark/>
          </w:tcPr>
          <w:p w14:paraId="2E20D91E" w14:textId="77777777" w:rsidR="005922CC" w:rsidRPr="005922CC" w:rsidRDefault="005922CC" w:rsidP="005922CC">
            <w:pPr>
              <w:spacing w:after="0" w:line="240" w:lineRule="auto"/>
              <w:rPr>
                <w:rFonts w:ascii="Times New Roman" w:eastAsia="Times New Roman" w:hAnsi="Times New Roman" w:cs="Times New Roman"/>
                <w:sz w:val="20"/>
                <w:szCs w:val="20"/>
                <w:lang w:eastAsia="en-GB"/>
              </w:rPr>
            </w:pPr>
          </w:p>
        </w:tc>
      </w:tr>
    </w:tbl>
    <w:p w14:paraId="1B8FF4F9" w14:textId="237569C9"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A680A26" w14:textId="345A549C" w:rsidR="005922CC" w:rsidRDefault="005922CC"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086CA15E" w14:textId="4A774B92" w:rsidR="005922CC" w:rsidRDefault="005922CC"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5D9AF143" w14:textId="1C266D49" w:rsidR="005922CC" w:rsidRDefault="005922CC"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093B4A1D" w14:textId="77777777" w:rsidR="005922CC" w:rsidRDefault="005922CC"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1EC76FE" w14:textId="479DD380"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0CC7BE8E" w14:textId="65E5F406"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41CF6AFD" w14:textId="77777777" w:rsidR="005213E0" w:rsidRDefault="005213E0"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16A2694C" w14:textId="4D378C12" w:rsidR="005A2AC9" w:rsidRDefault="005A2AC9"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9" w:name="_Toc524202263"/>
      <w:bookmarkStart w:id="80" w:name="_Toc524202403"/>
      <w:r w:rsidRPr="005A2AC9">
        <w:rPr>
          <w:rFonts w:ascii="Times New Roman" w:eastAsia="Times New Roman" w:hAnsi="Times New Roman" w:cs="Times New Roman"/>
          <w:b/>
          <w:bCs/>
          <w:sz w:val="36"/>
          <w:szCs w:val="36"/>
          <w:lang w:eastAsia="en-GB"/>
        </w:rPr>
        <w:t>Bayesian Paired Samples T-Test</w:t>
      </w:r>
      <w:bookmarkEnd w:id="79"/>
      <w:bookmarkEnd w:id="80"/>
    </w:p>
    <w:p w14:paraId="670568FA" w14:textId="7A18C54B" w:rsidR="00BC716A" w:rsidRPr="005A2AC9" w:rsidRDefault="00BC716A" w:rsidP="005A2AC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81" w:name="_Toc524202264"/>
      <w:bookmarkStart w:id="82" w:name="_Toc524202404"/>
      <w:r>
        <w:rPr>
          <w:rFonts w:ascii="Times New Roman" w:eastAsia="Times New Roman" w:hAnsi="Times New Roman" w:cs="Times New Roman"/>
          <w:b/>
          <w:bCs/>
          <w:sz w:val="36"/>
          <w:szCs w:val="36"/>
          <w:lang w:eastAsia="en-GB"/>
        </w:rPr>
        <w:t>(Knowledge levels)</w:t>
      </w:r>
      <w:bookmarkEnd w:id="81"/>
      <w:bookmarkEnd w:id="82"/>
    </w:p>
    <w:tbl>
      <w:tblPr>
        <w:tblW w:w="0" w:type="auto"/>
        <w:tblCellMar>
          <w:top w:w="15" w:type="dxa"/>
          <w:left w:w="15" w:type="dxa"/>
          <w:bottom w:w="15" w:type="dxa"/>
          <w:right w:w="15" w:type="dxa"/>
        </w:tblCellMar>
        <w:tblLook w:val="04A0" w:firstRow="1" w:lastRow="0" w:firstColumn="1" w:lastColumn="0" w:noHBand="0" w:noVBand="1"/>
      </w:tblPr>
      <w:tblGrid>
        <w:gridCol w:w="1037"/>
        <w:gridCol w:w="36"/>
        <w:gridCol w:w="110"/>
        <w:gridCol w:w="36"/>
        <w:gridCol w:w="1037"/>
        <w:gridCol w:w="36"/>
        <w:gridCol w:w="980"/>
        <w:gridCol w:w="36"/>
        <w:gridCol w:w="1045"/>
        <w:gridCol w:w="36"/>
      </w:tblGrid>
      <w:tr w:rsidR="005A2AC9" w:rsidRPr="005A2AC9" w14:paraId="08FC3869" w14:textId="77777777" w:rsidTr="005A2AC9">
        <w:trPr>
          <w:tblHeader/>
        </w:trPr>
        <w:tc>
          <w:tcPr>
            <w:tcW w:w="0" w:type="auto"/>
            <w:gridSpan w:val="10"/>
            <w:tcBorders>
              <w:top w:val="nil"/>
              <w:left w:val="nil"/>
              <w:bottom w:val="single" w:sz="6" w:space="0" w:color="000000"/>
              <w:right w:val="nil"/>
            </w:tcBorders>
            <w:vAlign w:val="center"/>
            <w:hideMark/>
          </w:tcPr>
          <w:p w14:paraId="6FAE338A" w14:textId="77777777" w:rsidR="005A2AC9" w:rsidRPr="005A2AC9" w:rsidRDefault="005A2AC9" w:rsidP="005A2AC9">
            <w:pPr>
              <w:spacing w:after="0" w:line="240" w:lineRule="auto"/>
              <w:divId w:val="1786192835"/>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Bayesian Paired Samples T-Test </w:t>
            </w:r>
          </w:p>
        </w:tc>
      </w:tr>
      <w:tr w:rsidR="005A2AC9" w:rsidRPr="005A2AC9" w14:paraId="6BCAE3F9" w14:textId="77777777" w:rsidTr="005A2AC9">
        <w:trPr>
          <w:tblHeader/>
        </w:trPr>
        <w:tc>
          <w:tcPr>
            <w:tcW w:w="0" w:type="auto"/>
            <w:gridSpan w:val="2"/>
            <w:tcBorders>
              <w:top w:val="nil"/>
              <w:left w:val="nil"/>
              <w:bottom w:val="single" w:sz="6" w:space="0" w:color="000000"/>
              <w:right w:val="nil"/>
            </w:tcBorders>
            <w:vAlign w:val="center"/>
            <w:hideMark/>
          </w:tcPr>
          <w:p w14:paraId="4F0CD09C"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39ABE0EA"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11E04E99"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6533F209"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BF₁₀ </w:t>
            </w:r>
          </w:p>
        </w:tc>
        <w:tc>
          <w:tcPr>
            <w:tcW w:w="0" w:type="auto"/>
            <w:gridSpan w:val="2"/>
            <w:tcBorders>
              <w:top w:val="nil"/>
              <w:left w:val="nil"/>
              <w:bottom w:val="single" w:sz="6" w:space="0" w:color="000000"/>
              <w:right w:val="nil"/>
            </w:tcBorders>
            <w:vAlign w:val="center"/>
            <w:hideMark/>
          </w:tcPr>
          <w:p w14:paraId="14D934CA"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error % </w:t>
            </w:r>
          </w:p>
        </w:tc>
      </w:tr>
      <w:tr w:rsidR="005A2AC9" w:rsidRPr="005A2AC9" w14:paraId="1AC3122C" w14:textId="77777777" w:rsidTr="005A2AC9">
        <w:tc>
          <w:tcPr>
            <w:tcW w:w="0" w:type="auto"/>
            <w:tcBorders>
              <w:top w:val="nil"/>
              <w:left w:val="nil"/>
              <w:bottom w:val="nil"/>
              <w:right w:val="nil"/>
            </w:tcBorders>
            <w:vAlign w:val="center"/>
            <w:hideMark/>
          </w:tcPr>
          <w:p w14:paraId="6198C94E"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Measure 1 </w:t>
            </w:r>
          </w:p>
        </w:tc>
        <w:tc>
          <w:tcPr>
            <w:tcW w:w="0" w:type="auto"/>
            <w:tcBorders>
              <w:top w:val="nil"/>
              <w:left w:val="nil"/>
              <w:bottom w:val="nil"/>
              <w:right w:val="nil"/>
            </w:tcBorders>
            <w:vAlign w:val="center"/>
            <w:hideMark/>
          </w:tcPr>
          <w:p w14:paraId="3D6FAD4C"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00580F09"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4D457841"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D2320FD"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Measure 2 </w:t>
            </w:r>
          </w:p>
        </w:tc>
        <w:tc>
          <w:tcPr>
            <w:tcW w:w="0" w:type="auto"/>
            <w:tcBorders>
              <w:top w:val="nil"/>
              <w:left w:val="nil"/>
              <w:bottom w:val="nil"/>
              <w:right w:val="nil"/>
            </w:tcBorders>
            <w:vAlign w:val="center"/>
            <w:hideMark/>
          </w:tcPr>
          <w:p w14:paraId="47B58E29"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1B854D"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9.417e +8 </w:t>
            </w:r>
          </w:p>
        </w:tc>
        <w:tc>
          <w:tcPr>
            <w:tcW w:w="0" w:type="auto"/>
            <w:tcBorders>
              <w:top w:val="nil"/>
              <w:left w:val="nil"/>
              <w:bottom w:val="nil"/>
              <w:right w:val="nil"/>
            </w:tcBorders>
            <w:vAlign w:val="center"/>
            <w:hideMark/>
          </w:tcPr>
          <w:p w14:paraId="09D59C9D"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2E5EB01"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1.082e -11 </w:t>
            </w:r>
          </w:p>
        </w:tc>
        <w:tc>
          <w:tcPr>
            <w:tcW w:w="0" w:type="auto"/>
            <w:tcBorders>
              <w:top w:val="nil"/>
              <w:left w:val="nil"/>
              <w:bottom w:val="nil"/>
              <w:right w:val="nil"/>
            </w:tcBorders>
            <w:vAlign w:val="center"/>
            <w:hideMark/>
          </w:tcPr>
          <w:p w14:paraId="29757981"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r>
      <w:tr w:rsidR="005A2AC9" w:rsidRPr="005A2AC9" w14:paraId="4556AEC9" w14:textId="77777777" w:rsidTr="005A2AC9">
        <w:tc>
          <w:tcPr>
            <w:tcW w:w="0" w:type="auto"/>
            <w:gridSpan w:val="10"/>
            <w:tcBorders>
              <w:top w:val="nil"/>
              <w:left w:val="nil"/>
              <w:bottom w:val="single" w:sz="12" w:space="0" w:color="000000"/>
              <w:right w:val="nil"/>
            </w:tcBorders>
            <w:vAlign w:val="center"/>
            <w:hideMark/>
          </w:tcPr>
          <w:p w14:paraId="489CE053" w14:textId="77777777" w:rsidR="005A2AC9" w:rsidRPr="005A2AC9" w:rsidRDefault="005A2AC9" w:rsidP="005A2AC9">
            <w:pPr>
              <w:spacing w:after="0" w:line="240" w:lineRule="auto"/>
              <w:rPr>
                <w:rFonts w:ascii="Times New Roman" w:eastAsia="Times New Roman" w:hAnsi="Times New Roman" w:cs="Times New Roman"/>
                <w:sz w:val="20"/>
                <w:szCs w:val="20"/>
                <w:lang w:eastAsia="en-GB"/>
              </w:rPr>
            </w:pPr>
          </w:p>
        </w:tc>
      </w:tr>
    </w:tbl>
    <w:p w14:paraId="297C3EAC"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w:t>
      </w:r>
    </w:p>
    <w:p w14:paraId="1E7D044F" w14:textId="77777777" w:rsidR="005A2AC9" w:rsidRPr="005A2AC9" w:rsidRDefault="005A2AC9" w:rsidP="005A2AC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83" w:name="_Toc524202265"/>
      <w:bookmarkStart w:id="84" w:name="_Toc524202405"/>
      <w:proofErr w:type="spellStart"/>
      <w:r w:rsidRPr="005A2AC9">
        <w:rPr>
          <w:rFonts w:ascii="Times New Roman" w:eastAsia="Times New Roman" w:hAnsi="Times New Roman" w:cs="Times New Roman"/>
          <w:b/>
          <w:bCs/>
          <w:sz w:val="27"/>
          <w:szCs w:val="27"/>
          <w:lang w:eastAsia="en-GB"/>
        </w:rPr>
        <w:lastRenderedPageBreak/>
        <w:t>Descriptives</w:t>
      </w:r>
      <w:bookmarkEnd w:id="83"/>
      <w:bookmarkEnd w:id="84"/>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37"/>
        <w:gridCol w:w="36"/>
        <w:gridCol w:w="270"/>
        <w:gridCol w:w="36"/>
        <w:gridCol w:w="580"/>
        <w:gridCol w:w="37"/>
        <w:gridCol w:w="570"/>
        <w:gridCol w:w="36"/>
        <w:gridCol w:w="570"/>
        <w:gridCol w:w="36"/>
      </w:tblGrid>
      <w:tr w:rsidR="005A2AC9" w:rsidRPr="005A2AC9" w14:paraId="517020AE" w14:textId="77777777" w:rsidTr="005A2AC9">
        <w:trPr>
          <w:tblHeader/>
        </w:trPr>
        <w:tc>
          <w:tcPr>
            <w:tcW w:w="0" w:type="auto"/>
            <w:gridSpan w:val="10"/>
            <w:tcBorders>
              <w:top w:val="nil"/>
              <w:left w:val="nil"/>
              <w:bottom w:val="single" w:sz="6" w:space="0" w:color="000000"/>
              <w:right w:val="nil"/>
            </w:tcBorders>
            <w:vAlign w:val="center"/>
            <w:hideMark/>
          </w:tcPr>
          <w:p w14:paraId="3D1B0A8A" w14:textId="77777777" w:rsidR="005A2AC9" w:rsidRPr="005A2AC9" w:rsidRDefault="005A2AC9" w:rsidP="005A2AC9">
            <w:pPr>
              <w:spacing w:after="0" w:line="240" w:lineRule="auto"/>
              <w:divId w:val="2130078079"/>
              <w:rPr>
                <w:rFonts w:ascii="Times New Roman" w:eastAsia="Times New Roman" w:hAnsi="Times New Roman" w:cs="Times New Roman"/>
                <w:b/>
                <w:bCs/>
                <w:sz w:val="24"/>
                <w:szCs w:val="24"/>
                <w:lang w:eastAsia="en-GB"/>
              </w:rPr>
            </w:pPr>
            <w:proofErr w:type="spellStart"/>
            <w:r w:rsidRPr="005A2AC9">
              <w:rPr>
                <w:rFonts w:ascii="Times New Roman" w:eastAsia="Times New Roman" w:hAnsi="Times New Roman" w:cs="Times New Roman"/>
                <w:b/>
                <w:bCs/>
                <w:sz w:val="24"/>
                <w:szCs w:val="24"/>
                <w:lang w:eastAsia="en-GB"/>
              </w:rPr>
              <w:t>Descriptives</w:t>
            </w:r>
            <w:proofErr w:type="spellEnd"/>
            <w:r w:rsidRPr="005A2AC9">
              <w:rPr>
                <w:rFonts w:ascii="Times New Roman" w:eastAsia="Times New Roman" w:hAnsi="Times New Roman" w:cs="Times New Roman"/>
                <w:b/>
                <w:bCs/>
                <w:sz w:val="24"/>
                <w:szCs w:val="24"/>
                <w:lang w:eastAsia="en-GB"/>
              </w:rPr>
              <w:t xml:space="preserve"> </w:t>
            </w:r>
          </w:p>
        </w:tc>
      </w:tr>
      <w:tr w:rsidR="005A2AC9" w:rsidRPr="005A2AC9" w14:paraId="5E315E68" w14:textId="77777777" w:rsidTr="005A2AC9">
        <w:trPr>
          <w:tblHeader/>
        </w:trPr>
        <w:tc>
          <w:tcPr>
            <w:tcW w:w="0" w:type="auto"/>
            <w:gridSpan w:val="2"/>
            <w:tcBorders>
              <w:top w:val="nil"/>
              <w:left w:val="nil"/>
              <w:bottom w:val="single" w:sz="6" w:space="0" w:color="000000"/>
              <w:right w:val="nil"/>
            </w:tcBorders>
            <w:vAlign w:val="center"/>
            <w:hideMark/>
          </w:tcPr>
          <w:p w14:paraId="55A2972A"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598E0BEF"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N </w:t>
            </w:r>
          </w:p>
        </w:tc>
        <w:tc>
          <w:tcPr>
            <w:tcW w:w="0" w:type="auto"/>
            <w:gridSpan w:val="2"/>
            <w:tcBorders>
              <w:top w:val="nil"/>
              <w:left w:val="nil"/>
              <w:bottom w:val="single" w:sz="6" w:space="0" w:color="000000"/>
              <w:right w:val="nil"/>
            </w:tcBorders>
            <w:vAlign w:val="center"/>
            <w:hideMark/>
          </w:tcPr>
          <w:p w14:paraId="396CBC52"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Mean </w:t>
            </w:r>
          </w:p>
        </w:tc>
        <w:tc>
          <w:tcPr>
            <w:tcW w:w="0" w:type="auto"/>
            <w:gridSpan w:val="2"/>
            <w:tcBorders>
              <w:top w:val="nil"/>
              <w:left w:val="nil"/>
              <w:bottom w:val="single" w:sz="6" w:space="0" w:color="000000"/>
              <w:right w:val="nil"/>
            </w:tcBorders>
            <w:vAlign w:val="center"/>
            <w:hideMark/>
          </w:tcPr>
          <w:p w14:paraId="1B81703B"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SD </w:t>
            </w:r>
          </w:p>
        </w:tc>
        <w:tc>
          <w:tcPr>
            <w:tcW w:w="0" w:type="auto"/>
            <w:gridSpan w:val="2"/>
            <w:tcBorders>
              <w:top w:val="nil"/>
              <w:left w:val="nil"/>
              <w:bottom w:val="single" w:sz="6" w:space="0" w:color="000000"/>
              <w:right w:val="nil"/>
            </w:tcBorders>
            <w:vAlign w:val="center"/>
            <w:hideMark/>
          </w:tcPr>
          <w:p w14:paraId="4FBB4420" w14:textId="77777777" w:rsidR="005A2AC9" w:rsidRPr="005A2AC9" w:rsidRDefault="005A2AC9" w:rsidP="005A2AC9">
            <w:pPr>
              <w:spacing w:after="0" w:line="240" w:lineRule="auto"/>
              <w:jc w:val="center"/>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 xml:space="preserve">SE </w:t>
            </w:r>
          </w:p>
        </w:tc>
      </w:tr>
      <w:tr w:rsidR="005A2AC9" w:rsidRPr="005A2AC9" w14:paraId="1D832806" w14:textId="77777777" w:rsidTr="005A2AC9">
        <w:tc>
          <w:tcPr>
            <w:tcW w:w="0" w:type="auto"/>
            <w:tcBorders>
              <w:top w:val="nil"/>
              <w:left w:val="nil"/>
              <w:bottom w:val="nil"/>
              <w:right w:val="nil"/>
            </w:tcBorders>
            <w:vAlign w:val="center"/>
            <w:hideMark/>
          </w:tcPr>
          <w:p w14:paraId="26FFB35E"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Measure 1 </w:t>
            </w:r>
          </w:p>
        </w:tc>
        <w:tc>
          <w:tcPr>
            <w:tcW w:w="0" w:type="auto"/>
            <w:tcBorders>
              <w:top w:val="nil"/>
              <w:left w:val="nil"/>
              <w:bottom w:val="nil"/>
              <w:right w:val="nil"/>
            </w:tcBorders>
            <w:vAlign w:val="center"/>
            <w:hideMark/>
          </w:tcPr>
          <w:p w14:paraId="3A90F318"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5CAA04E"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2974C035"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EFE6BFF"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2.383 </w:t>
            </w:r>
          </w:p>
        </w:tc>
        <w:tc>
          <w:tcPr>
            <w:tcW w:w="0" w:type="auto"/>
            <w:tcBorders>
              <w:top w:val="nil"/>
              <w:left w:val="nil"/>
              <w:bottom w:val="nil"/>
              <w:right w:val="nil"/>
            </w:tcBorders>
            <w:vAlign w:val="center"/>
            <w:hideMark/>
          </w:tcPr>
          <w:p w14:paraId="0181FF11"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322D22A"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0.622 </w:t>
            </w:r>
          </w:p>
        </w:tc>
        <w:tc>
          <w:tcPr>
            <w:tcW w:w="0" w:type="auto"/>
            <w:tcBorders>
              <w:top w:val="nil"/>
              <w:left w:val="nil"/>
              <w:bottom w:val="nil"/>
              <w:right w:val="nil"/>
            </w:tcBorders>
            <w:vAlign w:val="center"/>
            <w:hideMark/>
          </w:tcPr>
          <w:p w14:paraId="19E58ECC"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6A3D897"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0.091 </w:t>
            </w:r>
          </w:p>
        </w:tc>
        <w:tc>
          <w:tcPr>
            <w:tcW w:w="0" w:type="auto"/>
            <w:tcBorders>
              <w:top w:val="nil"/>
              <w:left w:val="nil"/>
              <w:bottom w:val="nil"/>
              <w:right w:val="nil"/>
            </w:tcBorders>
            <w:vAlign w:val="center"/>
            <w:hideMark/>
          </w:tcPr>
          <w:p w14:paraId="26B8E057"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r>
      <w:tr w:rsidR="005A2AC9" w:rsidRPr="005A2AC9" w14:paraId="48029099" w14:textId="77777777" w:rsidTr="005A2AC9">
        <w:tc>
          <w:tcPr>
            <w:tcW w:w="0" w:type="auto"/>
            <w:tcBorders>
              <w:top w:val="nil"/>
              <w:left w:val="nil"/>
              <w:bottom w:val="nil"/>
              <w:right w:val="nil"/>
            </w:tcBorders>
            <w:vAlign w:val="center"/>
            <w:hideMark/>
          </w:tcPr>
          <w:p w14:paraId="4BA32D6B"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Measure 2 </w:t>
            </w:r>
          </w:p>
        </w:tc>
        <w:tc>
          <w:tcPr>
            <w:tcW w:w="0" w:type="auto"/>
            <w:tcBorders>
              <w:top w:val="nil"/>
              <w:left w:val="nil"/>
              <w:bottom w:val="nil"/>
              <w:right w:val="nil"/>
            </w:tcBorders>
            <w:vAlign w:val="center"/>
            <w:hideMark/>
          </w:tcPr>
          <w:p w14:paraId="4E124766"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E49F29E"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65ED53B7"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5CB175C9"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3.348 </w:t>
            </w:r>
          </w:p>
        </w:tc>
        <w:tc>
          <w:tcPr>
            <w:tcW w:w="0" w:type="auto"/>
            <w:tcBorders>
              <w:top w:val="nil"/>
              <w:left w:val="nil"/>
              <w:bottom w:val="nil"/>
              <w:right w:val="nil"/>
            </w:tcBorders>
            <w:vAlign w:val="center"/>
            <w:hideMark/>
          </w:tcPr>
          <w:p w14:paraId="1F0085D9"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21BA9E6"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0.423 </w:t>
            </w:r>
          </w:p>
        </w:tc>
        <w:tc>
          <w:tcPr>
            <w:tcW w:w="0" w:type="auto"/>
            <w:tcBorders>
              <w:top w:val="nil"/>
              <w:left w:val="nil"/>
              <w:bottom w:val="nil"/>
              <w:right w:val="nil"/>
            </w:tcBorders>
            <w:vAlign w:val="center"/>
            <w:hideMark/>
          </w:tcPr>
          <w:p w14:paraId="2A51D51E"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0699D6B"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xml:space="preserve">0.062 </w:t>
            </w:r>
          </w:p>
        </w:tc>
        <w:tc>
          <w:tcPr>
            <w:tcW w:w="0" w:type="auto"/>
            <w:tcBorders>
              <w:top w:val="nil"/>
              <w:left w:val="nil"/>
              <w:bottom w:val="nil"/>
              <w:right w:val="nil"/>
            </w:tcBorders>
            <w:vAlign w:val="center"/>
            <w:hideMark/>
          </w:tcPr>
          <w:p w14:paraId="0EC8CA38" w14:textId="77777777" w:rsidR="005A2AC9" w:rsidRPr="005A2AC9" w:rsidRDefault="005A2AC9" w:rsidP="005A2AC9">
            <w:pPr>
              <w:spacing w:after="0" w:line="240" w:lineRule="auto"/>
              <w:jc w:val="right"/>
              <w:rPr>
                <w:rFonts w:ascii="Times New Roman" w:eastAsia="Times New Roman" w:hAnsi="Times New Roman" w:cs="Times New Roman"/>
                <w:sz w:val="24"/>
                <w:szCs w:val="24"/>
                <w:lang w:eastAsia="en-GB"/>
              </w:rPr>
            </w:pPr>
          </w:p>
        </w:tc>
      </w:tr>
      <w:tr w:rsidR="005A2AC9" w:rsidRPr="005A2AC9" w14:paraId="2501FB85" w14:textId="77777777" w:rsidTr="005A2AC9">
        <w:tc>
          <w:tcPr>
            <w:tcW w:w="0" w:type="auto"/>
            <w:gridSpan w:val="10"/>
            <w:tcBorders>
              <w:top w:val="nil"/>
              <w:left w:val="nil"/>
              <w:bottom w:val="single" w:sz="12" w:space="0" w:color="000000"/>
              <w:right w:val="nil"/>
            </w:tcBorders>
            <w:vAlign w:val="center"/>
            <w:hideMark/>
          </w:tcPr>
          <w:p w14:paraId="257217A6" w14:textId="77777777" w:rsidR="005A2AC9" w:rsidRPr="005A2AC9" w:rsidRDefault="005A2AC9" w:rsidP="005A2AC9">
            <w:pPr>
              <w:spacing w:after="0" w:line="240" w:lineRule="auto"/>
              <w:rPr>
                <w:rFonts w:ascii="Times New Roman" w:eastAsia="Times New Roman" w:hAnsi="Times New Roman" w:cs="Times New Roman"/>
                <w:sz w:val="20"/>
                <w:szCs w:val="20"/>
                <w:lang w:eastAsia="en-GB"/>
              </w:rPr>
            </w:pPr>
          </w:p>
        </w:tc>
      </w:tr>
    </w:tbl>
    <w:p w14:paraId="581AEA57"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w:t>
      </w:r>
    </w:p>
    <w:p w14:paraId="1B9D0152" w14:textId="77777777" w:rsidR="005A2AC9" w:rsidRPr="005A2AC9" w:rsidRDefault="005A2AC9" w:rsidP="005A2AC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85" w:name="_Toc524202266"/>
      <w:bookmarkStart w:id="86" w:name="_Toc524202406"/>
      <w:r w:rsidRPr="005A2AC9">
        <w:rPr>
          <w:rFonts w:ascii="Times New Roman" w:eastAsia="Times New Roman" w:hAnsi="Times New Roman" w:cs="Times New Roman"/>
          <w:b/>
          <w:bCs/>
          <w:sz w:val="27"/>
          <w:szCs w:val="27"/>
          <w:lang w:eastAsia="en-GB"/>
        </w:rPr>
        <w:t>Inferential Plots</w:t>
      </w:r>
      <w:bookmarkEnd w:id="85"/>
      <w:bookmarkEnd w:id="86"/>
    </w:p>
    <w:p w14:paraId="714867F9" w14:textId="77777777" w:rsidR="005A2AC9" w:rsidRPr="005A2AC9" w:rsidRDefault="005A2AC9" w:rsidP="005A2A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AC9">
        <w:rPr>
          <w:rFonts w:ascii="Times New Roman" w:eastAsia="Times New Roman" w:hAnsi="Times New Roman" w:cs="Times New Roman"/>
          <w:b/>
          <w:bCs/>
          <w:sz w:val="24"/>
          <w:szCs w:val="24"/>
          <w:lang w:eastAsia="en-GB"/>
        </w:rPr>
        <w:t>Measure 1 - Measure 2</w:t>
      </w:r>
    </w:p>
    <w:p w14:paraId="01C9BCB6" w14:textId="77777777" w:rsidR="005A2AC9" w:rsidRPr="005A2AC9" w:rsidRDefault="005A2AC9" w:rsidP="005A2AC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5A2AC9">
        <w:rPr>
          <w:rFonts w:ascii="Times New Roman" w:eastAsia="Times New Roman" w:hAnsi="Times New Roman" w:cs="Times New Roman"/>
          <w:b/>
          <w:bCs/>
          <w:sz w:val="20"/>
          <w:szCs w:val="20"/>
          <w:lang w:eastAsia="en-GB"/>
        </w:rPr>
        <w:t>Prior and Posterior</w:t>
      </w:r>
    </w:p>
    <w:p w14:paraId="33595255" w14:textId="77777777" w:rsidR="005A2AC9" w:rsidRPr="005A2AC9" w:rsidRDefault="005A2AC9" w:rsidP="005A2AC9">
      <w:pPr>
        <w:spacing w:after="108"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noProof/>
          <w:sz w:val="24"/>
          <w:szCs w:val="24"/>
          <w:lang w:eastAsia="en-GB"/>
        </w:rPr>
        <w:drawing>
          <wp:inline distT="0" distB="0" distL="0" distR="0" wp14:anchorId="5B7648F4" wp14:editId="63D99F11">
            <wp:extent cx="5048250" cy="3810000"/>
            <wp:effectExtent l="0" t="0" r="0" b="0"/>
            <wp:docPr id="3" name="Picture 3" descr="C:\Users\CeX\AppData\Local\JASP\temp\clipboard\resources\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X\AppData\Local\JASP\temp\clipboard\resources\0\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14:paraId="04B853E9" w14:textId="77777777" w:rsidR="005A2AC9" w:rsidRPr="005A2AC9" w:rsidRDefault="005A2AC9" w:rsidP="005A2AC9">
      <w:pPr>
        <w:spacing w:after="0"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sz w:val="24"/>
          <w:szCs w:val="24"/>
          <w:lang w:eastAsia="en-GB"/>
        </w:rPr>
        <w:t> </w:t>
      </w:r>
    </w:p>
    <w:p w14:paraId="2E77D1A2" w14:textId="77777777" w:rsidR="005A2AC9" w:rsidRPr="005A2AC9" w:rsidRDefault="005A2AC9" w:rsidP="005A2AC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5A2AC9">
        <w:rPr>
          <w:rFonts w:ascii="Times New Roman" w:eastAsia="Times New Roman" w:hAnsi="Times New Roman" w:cs="Times New Roman"/>
          <w:b/>
          <w:bCs/>
          <w:sz w:val="20"/>
          <w:szCs w:val="20"/>
          <w:lang w:eastAsia="en-GB"/>
        </w:rPr>
        <w:t>Bayes Factor Robustness Check</w:t>
      </w:r>
    </w:p>
    <w:p w14:paraId="45B21256" w14:textId="77777777" w:rsidR="005A2AC9" w:rsidRPr="005A2AC9" w:rsidRDefault="005A2AC9" w:rsidP="005A2AC9">
      <w:pPr>
        <w:spacing w:after="126" w:line="240" w:lineRule="auto"/>
        <w:rPr>
          <w:rFonts w:ascii="Times New Roman" w:eastAsia="Times New Roman" w:hAnsi="Times New Roman" w:cs="Times New Roman"/>
          <w:sz w:val="24"/>
          <w:szCs w:val="24"/>
          <w:lang w:eastAsia="en-GB"/>
        </w:rPr>
      </w:pPr>
      <w:r w:rsidRPr="005A2AC9">
        <w:rPr>
          <w:rFonts w:ascii="Times New Roman" w:eastAsia="Times New Roman" w:hAnsi="Times New Roman" w:cs="Times New Roman"/>
          <w:noProof/>
          <w:sz w:val="24"/>
          <w:szCs w:val="24"/>
          <w:lang w:eastAsia="en-GB"/>
        </w:rPr>
        <w:lastRenderedPageBreak/>
        <w:drawing>
          <wp:inline distT="0" distB="0" distL="0" distR="0" wp14:anchorId="2EB834A1" wp14:editId="6BC7DC14">
            <wp:extent cx="5048250" cy="3810000"/>
            <wp:effectExtent l="0" t="0" r="0" b="0"/>
            <wp:docPr id="4" name="Picture 4" descr="C:\Users\CeX\AppData\Local\JASP\temp\clipboard\resources\0\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X\AppData\Local\JASP\temp\clipboard\resources\0\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14:paraId="6FC483EB" w14:textId="77777777" w:rsidR="00E27963" w:rsidRDefault="00E27963" w:rsidP="007620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49A9EC1B" w14:textId="5453740B" w:rsidR="00BC716A" w:rsidRDefault="00BC716A" w:rsidP="00BC716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87" w:name="_Toc524202267"/>
      <w:bookmarkStart w:id="88" w:name="_Toc524202407"/>
      <w:r w:rsidRPr="00BC716A">
        <w:rPr>
          <w:rFonts w:ascii="Times New Roman" w:eastAsia="Times New Roman" w:hAnsi="Times New Roman" w:cs="Times New Roman"/>
          <w:b/>
          <w:bCs/>
          <w:sz w:val="36"/>
          <w:szCs w:val="36"/>
          <w:lang w:eastAsia="en-GB"/>
        </w:rPr>
        <w:t>Bayesian Paired Samples T-Test</w:t>
      </w:r>
      <w:bookmarkEnd w:id="87"/>
      <w:bookmarkEnd w:id="88"/>
    </w:p>
    <w:p w14:paraId="2097B1D9" w14:textId="44E26CE5" w:rsidR="00BC716A" w:rsidRPr="00BC716A" w:rsidRDefault="00BC716A" w:rsidP="00BC716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89" w:name="_Toc524202268"/>
      <w:bookmarkStart w:id="90" w:name="_Toc524202408"/>
      <w:r>
        <w:rPr>
          <w:rFonts w:ascii="Times New Roman" w:eastAsia="Times New Roman" w:hAnsi="Times New Roman" w:cs="Times New Roman"/>
          <w:b/>
          <w:bCs/>
          <w:sz w:val="36"/>
          <w:szCs w:val="36"/>
          <w:lang w:eastAsia="en-GB"/>
        </w:rPr>
        <w:t>(Confidence levels)</w:t>
      </w:r>
      <w:bookmarkEnd w:id="89"/>
      <w:bookmarkEnd w:id="90"/>
    </w:p>
    <w:tbl>
      <w:tblPr>
        <w:tblW w:w="0" w:type="auto"/>
        <w:tblCellMar>
          <w:top w:w="15" w:type="dxa"/>
          <w:left w:w="15" w:type="dxa"/>
          <w:bottom w:w="15" w:type="dxa"/>
          <w:right w:w="15" w:type="dxa"/>
        </w:tblCellMar>
        <w:tblLook w:val="04A0" w:firstRow="1" w:lastRow="0" w:firstColumn="1" w:lastColumn="0" w:noHBand="0" w:noVBand="1"/>
      </w:tblPr>
      <w:tblGrid>
        <w:gridCol w:w="1037"/>
        <w:gridCol w:w="36"/>
        <w:gridCol w:w="110"/>
        <w:gridCol w:w="36"/>
        <w:gridCol w:w="1037"/>
        <w:gridCol w:w="36"/>
        <w:gridCol w:w="1100"/>
        <w:gridCol w:w="36"/>
        <w:gridCol w:w="1045"/>
        <w:gridCol w:w="36"/>
      </w:tblGrid>
      <w:tr w:rsidR="00BC716A" w:rsidRPr="00BC716A" w14:paraId="50350BBE" w14:textId="77777777" w:rsidTr="00BC716A">
        <w:trPr>
          <w:tblHeader/>
        </w:trPr>
        <w:tc>
          <w:tcPr>
            <w:tcW w:w="0" w:type="auto"/>
            <w:gridSpan w:val="10"/>
            <w:tcBorders>
              <w:top w:val="nil"/>
              <w:left w:val="nil"/>
              <w:bottom w:val="single" w:sz="6" w:space="0" w:color="000000"/>
              <w:right w:val="nil"/>
            </w:tcBorders>
            <w:vAlign w:val="center"/>
            <w:hideMark/>
          </w:tcPr>
          <w:p w14:paraId="16D3A386" w14:textId="77777777" w:rsidR="00BC716A" w:rsidRPr="00BC716A" w:rsidRDefault="00BC716A" w:rsidP="00BC716A">
            <w:pPr>
              <w:spacing w:after="0" w:line="240" w:lineRule="auto"/>
              <w:divId w:val="835075315"/>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Bayesian Paired Samples T-Test </w:t>
            </w:r>
          </w:p>
        </w:tc>
      </w:tr>
      <w:tr w:rsidR="00BC716A" w:rsidRPr="00BC716A" w14:paraId="45B68D1A" w14:textId="77777777" w:rsidTr="00BC716A">
        <w:trPr>
          <w:tblHeader/>
        </w:trPr>
        <w:tc>
          <w:tcPr>
            <w:tcW w:w="0" w:type="auto"/>
            <w:gridSpan w:val="2"/>
            <w:tcBorders>
              <w:top w:val="nil"/>
              <w:left w:val="nil"/>
              <w:bottom w:val="single" w:sz="6" w:space="0" w:color="000000"/>
              <w:right w:val="nil"/>
            </w:tcBorders>
            <w:vAlign w:val="center"/>
            <w:hideMark/>
          </w:tcPr>
          <w:p w14:paraId="1E105D7B"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74DEE8E9"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269A1973"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00CF0C59"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BF₁₀ </w:t>
            </w:r>
          </w:p>
        </w:tc>
        <w:tc>
          <w:tcPr>
            <w:tcW w:w="0" w:type="auto"/>
            <w:gridSpan w:val="2"/>
            <w:tcBorders>
              <w:top w:val="nil"/>
              <w:left w:val="nil"/>
              <w:bottom w:val="single" w:sz="6" w:space="0" w:color="000000"/>
              <w:right w:val="nil"/>
            </w:tcBorders>
            <w:vAlign w:val="center"/>
            <w:hideMark/>
          </w:tcPr>
          <w:p w14:paraId="22197552"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error % </w:t>
            </w:r>
          </w:p>
        </w:tc>
      </w:tr>
      <w:tr w:rsidR="00BC716A" w:rsidRPr="00BC716A" w14:paraId="1C583C35" w14:textId="77777777" w:rsidTr="00BC716A">
        <w:tc>
          <w:tcPr>
            <w:tcW w:w="0" w:type="auto"/>
            <w:tcBorders>
              <w:top w:val="nil"/>
              <w:left w:val="nil"/>
              <w:bottom w:val="nil"/>
              <w:right w:val="nil"/>
            </w:tcBorders>
            <w:vAlign w:val="center"/>
            <w:hideMark/>
          </w:tcPr>
          <w:p w14:paraId="074FFA46"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Measure 1 </w:t>
            </w:r>
          </w:p>
        </w:tc>
        <w:tc>
          <w:tcPr>
            <w:tcW w:w="0" w:type="auto"/>
            <w:tcBorders>
              <w:top w:val="nil"/>
              <w:left w:val="nil"/>
              <w:bottom w:val="nil"/>
              <w:right w:val="nil"/>
            </w:tcBorders>
            <w:vAlign w:val="center"/>
            <w:hideMark/>
          </w:tcPr>
          <w:p w14:paraId="224106BB"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3ABE95C"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 </w:t>
            </w:r>
          </w:p>
        </w:tc>
        <w:tc>
          <w:tcPr>
            <w:tcW w:w="0" w:type="auto"/>
            <w:tcBorders>
              <w:top w:val="nil"/>
              <w:left w:val="nil"/>
              <w:bottom w:val="nil"/>
              <w:right w:val="nil"/>
            </w:tcBorders>
            <w:vAlign w:val="center"/>
            <w:hideMark/>
          </w:tcPr>
          <w:p w14:paraId="65243574"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9238479"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Measure 2 </w:t>
            </w:r>
          </w:p>
        </w:tc>
        <w:tc>
          <w:tcPr>
            <w:tcW w:w="0" w:type="auto"/>
            <w:tcBorders>
              <w:top w:val="nil"/>
              <w:left w:val="nil"/>
              <w:bottom w:val="nil"/>
              <w:right w:val="nil"/>
            </w:tcBorders>
            <w:vAlign w:val="center"/>
            <w:hideMark/>
          </w:tcPr>
          <w:p w14:paraId="229DEDED"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FBD5A04"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3.725e +10 </w:t>
            </w:r>
          </w:p>
        </w:tc>
        <w:tc>
          <w:tcPr>
            <w:tcW w:w="0" w:type="auto"/>
            <w:tcBorders>
              <w:top w:val="nil"/>
              <w:left w:val="nil"/>
              <w:bottom w:val="nil"/>
              <w:right w:val="nil"/>
            </w:tcBorders>
            <w:vAlign w:val="center"/>
            <w:hideMark/>
          </w:tcPr>
          <w:p w14:paraId="3E3318C8"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4A7584"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5.036e -14 </w:t>
            </w:r>
          </w:p>
        </w:tc>
        <w:tc>
          <w:tcPr>
            <w:tcW w:w="0" w:type="auto"/>
            <w:tcBorders>
              <w:top w:val="nil"/>
              <w:left w:val="nil"/>
              <w:bottom w:val="nil"/>
              <w:right w:val="nil"/>
            </w:tcBorders>
            <w:vAlign w:val="center"/>
            <w:hideMark/>
          </w:tcPr>
          <w:p w14:paraId="488B2005"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r>
      <w:tr w:rsidR="00BC716A" w:rsidRPr="00BC716A" w14:paraId="2B5CEA10" w14:textId="77777777" w:rsidTr="00BC716A">
        <w:tc>
          <w:tcPr>
            <w:tcW w:w="0" w:type="auto"/>
            <w:gridSpan w:val="10"/>
            <w:tcBorders>
              <w:top w:val="nil"/>
              <w:left w:val="nil"/>
              <w:bottom w:val="single" w:sz="12" w:space="0" w:color="000000"/>
              <w:right w:val="nil"/>
            </w:tcBorders>
            <w:vAlign w:val="center"/>
            <w:hideMark/>
          </w:tcPr>
          <w:p w14:paraId="000A6F4F" w14:textId="77777777" w:rsidR="00BC716A" w:rsidRPr="00BC716A" w:rsidRDefault="00BC716A" w:rsidP="00BC716A">
            <w:pPr>
              <w:spacing w:after="0" w:line="240" w:lineRule="auto"/>
              <w:rPr>
                <w:rFonts w:ascii="Times New Roman" w:eastAsia="Times New Roman" w:hAnsi="Times New Roman" w:cs="Times New Roman"/>
                <w:sz w:val="20"/>
                <w:szCs w:val="20"/>
                <w:lang w:eastAsia="en-GB"/>
              </w:rPr>
            </w:pPr>
          </w:p>
        </w:tc>
      </w:tr>
    </w:tbl>
    <w:p w14:paraId="268C42C7"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w:t>
      </w:r>
    </w:p>
    <w:p w14:paraId="6DEAA109" w14:textId="77777777" w:rsidR="00BC716A" w:rsidRPr="00BC716A" w:rsidRDefault="00BC716A" w:rsidP="00BC716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91" w:name="_Toc524202269"/>
      <w:bookmarkStart w:id="92" w:name="_Toc524202409"/>
      <w:proofErr w:type="spellStart"/>
      <w:r w:rsidRPr="00BC716A">
        <w:rPr>
          <w:rFonts w:ascii="Times New Roman" w:eastAsia="Times New Roman" w:hAnsi="Times New Roman" w:cs="Times New Roman"/>
          <w:b/>
          <w:bCs/>
          <w:sz w:val="27"/>
          <w:szCs w:val="27"/>
          <w:lang w:eastAsia="en-GB"/>
        </w:rPr>
        <w:t>Descriptives</w:t>
      </w:r>
      <w:bookmarkEnd w:id="91"/>
      <w:bookmarkEnd w:id="92"/>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37"/>
        <w:gridCol w:w="36"/>
        <w:gridCol w:w="270"/>
        <w:gridCol w:w="36"/>
        <w:gridCol w:w="580"/>
        <w:gridCol w:w="37"/>
        <w:gridCol w:w="570"/>
        <w:gridCol w:w="36"/>
        <w:gridCol w:w="570"/>
        <w:gridCol w:w="36"/>
      </w:tblGrid>
      <w:tr w:rsidR="00BC716A" w:rsidRPr="00BC716A" w14:paraId="3261F728" w14:textId="77777777" w:rsidTr="00BC716A">
        <w:trPr>
          <w:tblHeader/>
        </w:trPr>
        <w:tc>
          <w:tcPr>
            <w:tcW w:w="0" w:type="auto"/>
            <w:gridSpan w:val="10"/>
            <w:tcBorders>
              <w:top w:val="nil"/>
              <w:left w:val="nil"/>
              <w:bottom w:val="single" w:sz="6" w:space="0" w:color="000000"/>
              <w:right w:val="nil"/>
            </w:tcBorders>
            <w:vAlign w:val="center"/>
            <w:hideMark/>
          </w:tcPr>
          <w:p w14:paraId="5D30C0D1" w14:textId="77777777" w:rsidR="00BC716A" w:rsidRPr="00BC716A" w:rsidRDefault="00BC716A" w:rsidP="00BC716A">
            <w:pPr>
              <w:spacing w:after="0" w:line="240" w:lineRule="auto"/>
              <w:divId w:val="1788237180"/>
              <w:rPr>
                <w:rFonts w:ascii="Times New Roman" w:eastAsia="Times New Roman" w:hAnsi="Times New Roman" w:cs="Times New Roman"/>
                <w:b/>
                <w:bCs/>
                <w:sz w:val="24"/>
                <w:szCs w:val="24"/>
                <w:lang w:eastAsia="en-GB"/>
              </w:rPr>
            </w:pPr>
            <w:proofErr w:type="spellStart"/>
            <w:r w:rsidRPr="00BC716A">
              <w:rPr>
                <w:rFonts w:ascii="Times New Roman" w:eastAsia="Times New Roman" w:hAnsi="Times New Roman" w:cs="Times New Roman"/>
                <w:b/>
                <w:bCs/>
                <w:sz w:val="24"/>
                <w:szCs w:val="24"/>
                <w:lang w:eastAsia="en-GB"/>
              </w:rPr>
              <w:t>Descriptives</w:t>
            </w:r>
            <w:proofErr w:type="spellEnd"/>
            <w:r w:rsidRPr="00BC716A">
              <w:rPr>
                <w:rFonts w:ascii="Times New Roman" w:eastAsia="Times New Roman" w:hAnsi="Times New Roman" w:cs="Times New Roman"/>
                <w:b/>
                <w:bCs/>
                <w:sz w:val="24"/>
                <w:szCs w:val="24"/>
                <w:lang w:eastAsia="en-GB"/>
              </w:rPr>
              <w:t xml:space="preserve"> </w:t>
            </w:r>
          </w:p>
        </w:tc>
      </w:tr>
      <w:tr w:rsidR="00BC716A" w:rsidRPr="00BC716A" w14:paraId="6B64B610" w14:textId="77777777" w:rsidTr="00BC716A">
        <w:trPr>
          <w:tblHeader/>
        </w:trPr>
        <w:tc>
          <w:tcPr>
            <w:tcW w:w="0" w:type="auto"/>
            <w:gridSpan w:val="2"/>
            <w:tcBorders>
              <w:top w:val="nil"/>
              <w:left w:val="nil"/>
              <w:bottom w:val="single" w:sz="6" w:space="0" w:color="000000"/>
              <w:right w:val="nil"/>
            </w:tcBorders>
            <w:vAlign w:val="center"/>
            <w:hideMark/>
          </w:tcPr>
          <w:p w14:paraId="73537C37"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  </w:t>
            </w:r>
          </w:p>
        </w:tc>
        <w:tc>
          <w:tcPr>
            <w:tcW w:w="0" w:type="auto"/>
            <w:gridSpan w:val="2"/>
            <w:tcBorders>
              <w:top w:val="nil"/>
              <w:left w:val="nil"/>
              <w:bottom w:val="single" w:sz="6" w:space="0" w:color="000000"/>
              <w:right w:val="nil"/>
            </w:tcBorders>
            <w:vAlign w:val="center"/>
            <w:hideMark/>
          </w:tcPr>
          <w:p w14:paraId="64D13D25"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N </w:t>
            </w:r>
          </w:p>
        </w:tc>
        <w:tc>
          <w:tcPr>
            <w:tcW w:w="0" w:type="auto"/>
            <w:gridSpan w:val="2"/>
            <w:tcBorders>
              <w:top w:val="nil"/>
              <w:left w:val="nil"/>
              <w:bottom w:val="single" w:sz="6" w:space="0" w:color="000000"/>
              <w:right w:val="nil"/>
            </w:tcBorders>
            <w:vAlign w:val="center"/>
            <w:hideMark/>
          </w:tcPr>
          <w:p w14:paraId="4A239553"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Mean </w:t>
            </w:r>
          </w:p>
        </w:tc>
        <w:tc>
          <w:tcPr>
            <w:tcW w:w="0" w:type="auto"/>
            <w:gridSpan w:val="2"/>
            <w:tcBorders>
              <w:top w:val="nil"/>
              <w:left w:val="nil"/>
              <w:bottom w:val="single" w:sz="6" w:space="0" w:color="000000"/>
              <w:right w:val="nil"/>
            </w:tcBorders>
            <w:vAlign w:val="center"/>
            <w:hideMark/>
          </w:tcPr>
          <w:p w14:paraId="522465AC"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SD </w:t>
            </w:r>
          </w:p>
        </w:tc>
        <w:tc>
          <w:tcPr>
            <w:tcW w:w="0" w:type="auto"/>
            <w:gridSpan w:val="2"/>
            <w:tcBorders>
              <w:top w:val="nil"/>
              <w:left w:val="nil"/>
              <w:bottom w:val="single" w:sz="6" w:space="0" w:color="000000"/>
              <w:right w:val="nil"/>
            </w:tcBorders>
            <w:vAlign w:val="center"/>
            <w:hideMark/>
          </w:tcPr>
          <w:p w14:paraId="595D4D20" w14:textId="77777777" w:rsidR="00BC716A" w:rsidRPr="00BC716A" w:rsidRDefault="00BC716A" w:rsidP="00BC716A">
            <w:pPr>
              <w:spacing w:after="0" w:line="240" w:lineRule="auto"/>
              <w:jc w:val="center"/>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 xml:space="preserve">SE </w:t>
            </w:r>
          </w:p>
        </w:tc>
      </w:tr>
      <w:tr w:rsidR="00BC716A" w:rsidRPr="00BC716A" w14:paraId="341CBB0A" w14:textId="77777777" w:rsidTr="00BC716A">
        <w:tc>
          <w:tcPr>
            <w:tcW w:w="0" w:type="auto"/>
            <w:tcBorders>
              <w:top w:val="nil"/>
              <w:left w:val="nil"/>
              <w:bottom w:val="nil"/>
              <w:right w:val="nil"/>
            </w:tcBorders>
            <w:vAlign w:val="center"/>
            <w:hideMark/>
          </w:tcPr>
          <w:p w14:paraId="11A9842B"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Measure 1 </w:t>
            </w:r>
          </w:p>
        </w:tc>
        <w:tc>
          <w:tcPr>
            <w:tcW w:w="0" w:type="auto"/>
            <w:tcBorders>
              <w:top w:val="nil"/>
              <w:left w:val="nil"/>
              <w:bottom w:val="nil"/>
              <w:right w:val="nil"/>
            </w:tcBorders>
            <w:vAlign w:val="center"/>
            <w:hideMark/>
          </w:tcPr>
          <w:p w14:paraId="2F401EF1"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49EFDBAB"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11CAF9FA"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32E4B0E8"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3.011 </w:t>
            </w:r>
          </w:p>
        </w:tc>
        <w:tc>
          <w:tcPr>
            <w:tcW w:w="0" w:type="auto"/>
            <w:tcBorders>
              <w:top w:val="nil"/>
              <w:left w:val="nil"/>
              <w:bottom w:val="nil"/>
              <w:right w:val="nil"/>
            </w:tcBorders>
            <w:vAlign w:val="center"/>
            <w:hideMark/>
          </w:tcPr>
          <w:p w14:paraId="0A6379E5"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547EFDA"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0.694 </w:t>
            </w:r>
          </w:p>
        </w:tc>
        <w:tc>
          <w:tcPr>
            <w:tcW w:w="0" w:type="auto"/>
            <w:tcBorders>
              <w:top w:val="nil"/>
              <w:left w:val="nil"/>
              <w:bottom w:val="nil"/>
              <w:right w:val="nil"/>
            </w:tcBorders>
            <w:vAlign w:val="center"/>
            <w:hideMark/>
          </w:tcPr>
          <w:p w14:paraId="53C957BC"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6E37A375"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0.101 </w:t>
            </w:r>
          </w:p>
        </w:tc>
        <w:tc>
          <w:tcPr>
            <w:tcW w:w="0" w:type="auto"/>
            <w:tcBorders>
              <w:top w:val="nil"/>
              <w:left w:val="nil"/>
              <w:bottom w:val="nil"/>
              <w:right w:val="nil"/>
            </w:tcBorders>
            <w:vAlign w:val="center"/>
            <w:hideMark/>
          </w:tcPr>
          <w:p w14:paraId="6786A960"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r>
      <w:tr w:rsidR="00BC716A" w:rsidRPr="00BC716A" w14:paraId="5062D523" w14:textId="77777777" w:rsidTr="00BC716A">
        <w:tc>
          <w:tcPr>
            <w:tcW w:w="0" w:type="auto"/>
            <w:tcBorders>
              <w:top w:val="nil"/>
              <w:left w:val="nil"/>
              <w:bottom w:val="nil"/>
              <w:right w:val="nil"/>
            </w:tcBorders>
            <w:vAlign w:val="center"/>
            <w:hideMark/>
          </w:tcPr>
          <w:p w14:paraId="4D404F71"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Measure 2 </w:t>
            </w:r>
          </w:p>
        </w:tc>
        <w:tc>
          <w:tcPr>
            <w:tcW w:w="0" w:type="auto"/>
            <w:tcBorders>
              <w:top w:val="nil"/>
              <w:left w:val="nil"/>
              <w:bottom w:val="nil"/>
              <w:right w:val="nil"/>
            </w:tcBorders>
            <w:vAlign w:val="center"/>
            <w:hideMark/>
          </w:tcPr>
          <w:p w14:paraId="37346F9A"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1AA40B5"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47 </w:t>
            </w:r>
          </w:p>
        </w:tc>
        <w:tc>
          <w:tcPr>
            <w:tcW w:w="0" w:type="auto"/>
            <w:tcBorders>
              <w:top w:val="nil"/>
              <w:left w:val="nil"/>
              <w:bottom w:val="nil"/>
              <w:right w:val="nil"/>
            </w:tcBorders>
            <w:vAlign w:val="center"/>
            <w:hideMark/>
          </w:tcPr>
          <w:p w14:paraId="2B8150D3"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1B0665E1"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4.120 </w:t>
            </w:r>
          </w:p>
        </w:tc>
        <w:tc>
          <w:tcPr>
            <w:tcW w:w="0" w:type="auto"/>
            <w:tcBorders>
              <w:top w:val="nil"/>
              <w:left w:val="nil"/>
              <w:bottom w:val="nil"/>
              <w:right w:val="nil"/>
            </w:tcBorders>
            <w:vAlign w:val="center"/>
            <w:hideMark/>
          </w:tcPr>
          <w:p w14:paraId="5F7F1731"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29A9A452"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0.380 </w:t>
            </w:r>
          </w:p>
        </w:tc>
        <w:tc>
          <w:tcPr>
            <w:tcW w:w="0" w:type="auto"/>
            <w:tcBorders>
              <w:top w:val="nil"/>
              <w:left w:val="nil"/>
              <w:bottom w:val="nil"/>
              <w:right w:val="nil"/>
            </w:tcBorders>
            <w:vAlign w:val="center"/>
            <w:hideMark/>
          </w:tcPr>
          <w:p w14:paraId="6C119861"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c>
          <w:tcPr>
            <w:tcW w:w="0" w:type="auto"/>
            <w:tcBorders>
              <w:top w:val="nil"/>
              <w:left w:val="nil"/>
              <w:bottom w:val="nil"/>
              <w:right w:val="nil"/>
            </w:tcBorders>
            <w:vAlign w:val="center"/>
            <w:hideMark/>
          </w:tcPr>
          <w:p w14:paraId="7A0FC316"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xml:space="preserve">0.055 </w:t>
            </w:r>
          </w:p>
        </w:tc>
        <w:tc>
          <w:tcPr>
            <w:tcW w:w="0" w:type="auto"/>
            <w:tcBorders>
              <w:top w:val="nil"/>
              <w:left w:val="nil"/>
              <w:bottom w:val="nil"/>
              <w:right w:val="nil"/>
            </w:tcBorders>
            <w:vAlign w:val="center"/>
            <w:hideMark/>
          </w:tcPr>
          <w:p w14:paraId="49BC1AF4" w14:textId="77777777" w:rsidR="00BC716A" w:rsidRPr="00BC716A" w:rsidRDefault="00BC716A" w:rsidP="00BC716A">
            <w:pPr>
              <w:spacing w:after="0" w:line="240" w:lineRule="auto"/>
              <w:jc w:val="right"/>
              <w:rPr>
                <w:rFonts w:ascii="Times New Roman" w:eastAsia="Times New Roman" w:hAnsi="Times New Roman" w:cs="Times New Roman"/>
                <w:sz w:val="24"/>
                <w:szCs w:val="24"/>
                <w:lang w:eastAsia="en-GB"/>
              </w:rPr>
            </w:pPr>
          </w:p>
        </w:tc>
      </w:tr>
      <w:tr w:rsidR="00BC716A" w:rsidRPr="00BC716A" w14:paraId="200AEF2A" w14:textId="77777777" w:rsidTr="00BC716A">
        <w:tc>
          <w:tcPr>
            <w:tcW w:w="0" w:type="auto"/>
            <w:gridSpan w:val="10"/>
            <w:tcBorders>
              <w:top w:val="nil"/>
              <w:left w:val="nil"/>
              <w:bottom w:val="single" w:sz="12" w:space="0" w:color="000000"/>
              <w:right w:val="nil"/>
            </w:tcBorders>
            <w:vAlign w:val="center"/>
            <w:hideMark/>
          </w:tcPr>
          <w:p w14:paraId="7A977907" w14:textId="77777777" w:rsidR="00BC716A" w:rsidRPr="00BC716A" w:rsidRDefault="00BC716A" w:rsidP="00BC716A">
            <w:pPr>
              <w:spacing w:after="0" w:line="240" w:lineRule="auto"/>
              <w:rPr>
                <w:rFonts w:ascii="Times New Roman" w:eastAsia="Times New Roman" w:hAnsi="Times New Roman" w:cs="Times New Roman"/>
                <w:sz w:val="20"/>
                <w:szCs w:val="20"/>
                <w:lang w:eastAsia="en-GB"/>
              </w:rPr>
            </w:pPr>
          </w:p>
        </w:tc>
      </w:tr>
    </w:tbl>
    <w:p w14:paraId="5E85EE34"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w:t>
      </w:r>
    </w:p>
    <w:p w14:paraId="531039D3" w14:textId="77777777" w:rsidR="00BC716A" w:rsidRPr="00BC716A" w:rsidRDefault="00BC716A" w:rsidP="00BC716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93" w:name="_Toc524202270"/>
      <w:bookmarkStart w:id="94" w:name="_Toc524202410"/>
      <w:r w:rsidRPr="00BC716A">
        <w:rPr>
          <w:rFonts w:ascii="Times New Roman" w:eastAsia="Times New Roman" w:hAnsi="Times New Roman" w:cs="Times New Roman"/>
          <w:b/>
          <w:bCs/>
          <w:sz w:val="27"/>
          <w:szCs w:val="27"/>
          <w:lang w:eastAsia="en-GB"/>
        </w:rPr>
        <w:t>Inferential Plots</w:t>
      </w:r>
      <w:bookmarkEnd w:id="93"/>
      <w:bookmarkEnd w:id="94"/>
    </w:p>
    <w:p w14:paraId="308733F0" w14:textId="77777777" w:rsidR="00BC716A" w:rsidRPr="00BC716A" w:rsidRDefault="00BC716A" w:rsidP="00BC716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C716A">
        <w:rPr>
          <w:rFonts w:ascii="Times New Roman" w:eastAsia="Times New Roman" w:hAnsi="Times New Roman" w:cs="Times New Roman"/>
          <w:b/>
          <w:bCs/>
          <w:sz w:val="24"/>
          <w:szCs w:val="24"/>
          <w:lang w:eastAsia="en-GB"/>
        </w:rPr>
        <w:t>Measure 1 - Measure 2</w:t>
      </w:r>
    </w:p>
    <w:p w14:paraId="4DE04153" w14:textId="77777777" w:rsidR="00BC716A" w:rsidRPr="00BC716A" w:rsidRDefault="00BC716A" w:rsidP="00BC716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BC716A">
        <w:rPr>
          <w:rFonts w:ascii="Times New Roman" w:eastAsia="Times New Roman" w:hAnsi="Times New Roman" w:cs="Times New Roman"/>
          <w:b/>
          <w:bCs/>
          <w:sz w:val="20"/>
          <w:szCs w:val="20"/>
          <w:lang w:eastAsia="en-GB"/>
        </w:rPr>
        <w:t>Prior and Posterior</w:t>
      </w:r>
    </w:p>
    <w:p w14:paraId="2F36DD67" w14:textId="77777777" w:rsidR="00BC716A" w:rsidRPr="00BC716A" w:rsidRDefault="00BC716A" w:rsidP="00BC716A">
      <w:pPr>
        <w:spacing w:after="108"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noProof/>
          <w:sz w:val="24"/>
          <w:szCs w:val="24"/>
          <w:lang w:eastAsia="en-GB"/>
        </w:rPr>
        <w:lastRenderedPageBreak/>
        <w:drawing>
          <wp:inline distT="0" distB="0" distL="0" distR="0" wp14:anchorId="216B66D6" wp14:editId="3054E221">
            <wp:extent cx="5048250" cy="3810000"/>
            <wp:effectExtent l="0" t="0" r="0" b="0"/>
            <wp:docPr id="5" name="Picture 5" descr="C:\Users\CeX\AppData\Local\JASP\temp\clipboard\resources\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X\AppData\Local\JASP\temp\clipboard\resources\0\_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14:paraId="66D8807F" w14:textId="77777777" w:rsidR="00BC716A" w:rsidRPr="00BC716A" w:rsidRDefault="00BC716A" w:rsidP="00BC716A">
      <w:pPr>
        <w:spacing w:after="0"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sz w:val="24"/>
          <w:szCs w:val="24"/>
          <w:lang w:eastAsia="en-GB"/>
        </w:rPr>
        <w:t> </w:t>
      </w:r>
    </w:p>
    <w:p w14:paraId="1AC67E4D" w14:textId="77777777" w:rsidR="00BC716A" w:rsidRPr="00BC716A" w:rsidRDefault="00BC716A" w:rsidP="00BC716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BC716A">
        <w:rPr>
          <w:rFonts w:ascii="Times New Roman" w:eastAsia="Times New Roman" w:hAnsi="Times New Roman" w:cs="Times New Roman"/>
          <w:b/>
          <w:bCs/>
          <w:sz w:val="20"/>
          <w:szCs w:val="20"/>
          <w:lang w:eastAsia="en-GB"/>
        </w:rPr>
        <w:t>Bayes Factor Robustness Check</w:t>
      </w:r>
    </w:p>
    <w:p w14:paraId="4BE8149B" w14:textId="77777777" w:rsidR="00BC716A" w:rsidRPr="00BC716A" w:rsidRDefault="00BC716A" w:rsidP="00BC716A">
      <w:pPr>
        <w:spacing w:after="126" w:line="240" w:lineRule="auto"/>
        <w:rPr>
          <w:rFonts w:ascii="Times New Roman" w:eastAsia="Times New Roman" w:hAnsi="Times New Roman" w:cs="Times New Roman"/>
          <w:sz w:val="24"/>
          <w:szCs w:val="24"/>
          <w:lang w:eastAsia="en-GB"/>
        </w:rPr>
      </w:pPr>
      <w:r w:rsidRPr="00BC716A">
        <w:rPr>
          <w:rFonts w:ascii="Times New Roman" w:eastAsia="Times New Roman" w:hAnsi="Times New Roman" w:cs="Times New Roman"/>
          <w:noProof/>
          <w:sz w:val="24"/>
          <w:szCs w:val="24"/>
          <w:lang w:eastAsia="en-GB"/>
        </w:rPr>
        <w:drawing>
          <wp:inline distT="0" distB="0" distL="0" distR="0" wp14:anchorId="4373E348" wp14:editId="4FE30C15">
            <wp:extent cx="5048250" cy="3810000"/>
            <wp:effectExtent l="0" t="0" r="0" b="0"/>
            <wp:docPr id="6" name="Picture 6" descr="C:\Users\CeX\AppData\Local\JASP\temp\clipboard\resources\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X\AppData\Local\JASP\temp\clipboard\resources\0\_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14:paraId="0194665D" w14:textId="77777777" w:rsidR="00D860F7" w:rsidRDefault="00D860F7" w:rsidP="00D860F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0B23738F" w14:textId="77777777" w:rsidR="00322D3A" w:rsidRPr="009757A7" w:rsidRDefault="00322D3A" w:rsidP="00D860F7">
      <w:pPr>
        <w:rPr>
          <w:b/>
          <w:sz w:val="24"/>
          <w:szCs w:val="24"/>
        </w:rPr>
      </w:pPr>
    </w:p>
    <w:sectPr w:rsidR="00322D3A" w:rsidRPr="009757A7" w:rsidSect="00BE779F">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2D84" w14:textId="77777777" w:rsidR="00F07BF3" w:rsidRDefault="00F07BF3" w:rsidP="00397039">
      <w:pPr>
        <w:spacing w:after="0" w:line="240" w:lineRule="auto"/>
      </w:pPr>
      <w:r>
        <w:separator/>
      </w:r>
    </w:p>
  </w:endnote>
  <w:endnote w:type="continuationSeparator" w:id="0">
    <w:p w14:paraId="3B6B6196" w14:textId="77777777" w:rsidR="00F07BF3" w:rsidRDefault="00F07BF3" w:rsidP="0039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64565"/>
      <w:docPartObj>
        <w:docPartGallery w:val="Page Numbers (Bottom of Page)"/>
        <w:docPartUnique/>
      </w:docPartObj>
    </w:sdtPr>
    <w:sdtEndPr>
      <w:rPr>
        <w:noProof/>
      </w:rPr>
    </w:sdtEndPr>
    <w:sdtContent>
      <w:p w14:paraId="1CBFE94C" w14:textId="1FAE0100" w:rsidR="002957C2" w:rsidRDefault="002957C2">
        <w:pPr>
          <w:pStyle w:val="Footer"/>
          <w:jc w:val="center"/>
        </w:pPr>
        <w:r>
          <w:fldChar w:fldCharType="begin"/>
        </w:r>
        <w:r>
          <w:instrText xml:space="preserve"> PAGE   \* MERGEFORMAT </w:instrText>
        </w:r>
        <w:r>
          <w:fldChar w:fldCharType="separate"/>
        </w:r>
        <w:r w:rsidR="005533FC">
          <w:rPr>
            <w:noProof/>
          </w:rPr>
          <w:t>20</w:t>
        </w:r>
        <w:r>
          <w:rPr>
            <w:noProof/>
          </w:rPr>
          <w:fldChar w:fldCharType="end"/>
        </w:r>
      </w:p>
    </w:sdtContent>
  </w:sdt>
  <w:p w14:paraId="16095C94" w14:textId="77777777" w:rsidR="00397039" w:rsidRDefault="00397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F107" w14:textId="77777777" w:rsidR="00F07BF3" w:rsidRDefault="00F07BF3" w:rsidP="00397039">
      <w:pPr>
        <w:spacing w:after="0" w:line="240" w:lineRule="auto"/>
      </w:pPr>
      <w:r>
        <w:separator/>
      </w:r>
    </w:p>
  </w:footnote>
  <w:footnote w:type="continuationSeparator" w:id="0">
    <w:p w14:paraId="0C20F99C" w14:textId="77777777" w:rsidR="00F07BF3" w:rsidRDefault="00F07BF3" w:rsidP="00397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FCB"/>
    <w:multiLevelType w:val="multilevel"/>
    <w:tmpl w:val="356CC95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73158"/>
    <w:multiLevelType w:val="multilevel"/>
    <w:tmpl w:val="976A67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D522C"/>
    <w:multiLevelType w:val="multilevel"/>
    <w:tmpl w:val="562A0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6B9"/>
    <w:multiLevelType w:val="multilevel"/>
    <w:tmpl w:val="0A5EFE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071DB"/>
    <w:multiLevelType w:val="multilevel"/>
    <w:tmpl w:val="59BACFC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E53CA"/>
    <w:multiLevelType w:val="hybridMultilevel"/>
    <w:tmpl w:val="A2E223CC"/>
    <w:lvl w:ilvl="0" w:tplc="BDA4B6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23B76"/>
    <w:multiLevelType w:val="multilevel"/>
    <w:tmpl w:val="CFA48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05076"/>
    <w:multiLevelType w:val="multilevel"/>
    <w:tmpl w:val="293E768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B50E1"/>
    <w:multiLevelType w:val="multilevel"/>
    <w:tmpl w:val="0DD0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72339"/>
    <w:multiLevelType w:val="multilevel"/>
    <w:tmpl w:val="E5A202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5435BA"/>
    <w:multiLevelType w:val="multilevel"/>
    <w:tmpl w:val="CFEE8F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631DDA"/>
    <w:multiLevelType w:val="multilevel"/>
    <w:tmpl w:val="E86AE2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C0701D"/>
    <w:multiLevelType w:val="hybridMultilevel"/>
    <w:tmpl w:val="0F80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lvlOverride w:ilvl="1">
      <w:lvl w:ilvl="1">
        <w:numFmt w:val="lowerLetter"/>
        <w:lvlText w:val="%2."/>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lvlOverride w:ilvl="1">
      <w:lvl w:ilvl="1">
        <w:numFmt w:val="lowerLetter"/>
        <w:lvlText w:val="%2."/>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lvlOverride w:ilvl="1">
      <w:lvl w:ilvl="1">
        <w:numFmt w:val="lowerLetter"/>
        <w:lvlText w:val="%2."/>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lvlOverride w:ilvl="1">
      <w:lvl w:ilvl="1">
        <w:numFmt w:val="lowerLetter"/>
        <w:lvlText w:val="%2."/>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lvlOverride w:ilvl="1">
      <w:lvl w:ilvl="1">
        <w:numFmt w:val="lowerLetter"/>
        <w:lvlText w:val="%2."/>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lvlOverride w:ilvl="1">
      <w:lvl w:ilvl="1">
        <w:numFmt w:val="lowerLetter"/>
        <w:lvlText w:val="%2."/>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lvlOverride w:ilvl="1">
      <w:lvl w:ilvl="1">
        <w:numFmt w:val="lowerLetter"/>
        <w:lvlText w:val="%2."/>
        <w:lvlJc w:val="left"/>
      </w:lvl>
    </w:lvlOverride>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A7"/>
    <w:rsid w:val="00000850"/>
    <w:rsid w:val="00000A48"/>
    <w:rsid w:val="00001A21"/>
    <w:rsid w:val="00002339"/>
    <w:rsid w:val="000030DB"/>
    <w:rsid w:val="00005EFD"/>
    <w:rsid w:val="000060A9"/>
    <w:rsid w:val="00006761"/>
    <w:rsid w:val="00006F72"/>
    <w:rsid w:val="00007125"/>
    <w:rsid w:val="00007376"/>
    <w:rsid w:val="00010256"/>
    <w:rsid w:val="0001254B"/>
    <w:rsid w:val="00014C9A"/>
    <w:rsid w:val="00015E4C"/>
    <w:rsid w:val="00016803"/>
    <w:rsid w:val="00016AD5"/>
    <w:rsid w:val="00017688"/>
    <w:rsid w:val="00020459"/>
    <w:rsid w:val="00020734"/>
    <w:rsid w:val="000231D8"/>
    <w:rsid w:val="00023F40"/>
    <w:rsid w:val="00024785"/>
    <w:rsid w:val="00025551"/>
    <w:rsid w:val="00026818"/>
    <w:rsid w:val="00027323"/>
    <w:rsid w:val="00027A78"/>
    <w:rsid w:val="00030558"/>
    <w:rsid w:val="00031A0D"/>
    <w:rsid w:val="00035BA4"/>
    <w:rsid w:val="00036C4C"/>
    <w:rsid w:val="00036FE5"/>
    <w:rsid w:val="00041373"/>
    <w:rsid w:val="00041C15"/>
    <w:rsid w:val="000421D3"/>
    <w:rsid w:val="00043A3C"/>
    <w:rsid w:val="0004475D"/>
    <w:rsid w:val="00044790"/>
    <w:rsid w:val="000448A8"/>
    <w:rsid w:val="00044BE5"/>
    <w:rsid w:val="00045E10"/>
    <w:rsid w:val="00045F3B"/>
    <w:rsid w:val="0004657C"/>
    <w:rsid w:val="00046FA7"/>
    <w:rsid w:val="0004789C"/>
    <w:rsid w:val="00050D2B"/>
    <w:rsid w:val="00054B0A"/>
    <w:rsid w:val="00055030"/>
    <w:rsid w:val="00056738"/>
    <w:rsid w:val="00061B47"/>
    <w:rsid w:val="00062C09"/>
    <w:rsid w:val="00066425"/>
    <w:rsid w:val="0006649A"/>
    <w:rsid w:val="000669F2"/>
    <w:rsid w:val="00067CE3"/>
    <w:rsid w:val="00067D1A"/>
    <w:rsid w:val="00067F10"/>
    <w:rsid w:val="00071654"/>
    <w:rsid w:val="00071B50"/>
    <w:rsid w:val="00072CEF"/>
    <w:rsid w:val="00074001"/>
    <w:rsid w:val="000769C3"/>
    <w:rsid w:val="00076D70"/>
    <w:rsid w:val="000773E0"/>
    <w:rsid w:val="000802FE"/>
    <w:rsid w:val="000811C2"/>
    <w:rsid w:val="000814F9"/>
    <w:rsid w:val="00083297"/>
    <w:rsid w:val="0008506A"/>
    <w:rsid w:val="00085459"/>
    <w:rsid w:val="00085DD8"/>
    <w:rsid w:val="00086142"/>
    <w:rsid w:val="00086A32"/>
    <w:rsid w:val="00087640"/>
    <w:rsid w:val="00090E3A"/>
    <w:rsid w:val="000918B8"/>
    <w:rsid w:val="00092044"/>
    <w:rsid w:val="00092528"/>
    <w:rsid w:val="00092E44"/>
    <w:rsid w:val="00094522"/>
    <w:rsid w:val="00097647"/>
    <w:rsid w:val="000A018D"/>
    <w:rsid w:val="000A01A7"/>
    <w:rsid w:val="000A024C"/>
    <w:rsid w:val="000A04D4"/>
    <w:rsid w:val="000A3B0E"/>
    <w:rsid w:val="000A49B7"/>
    <w:rsid w:val="000A5593"/>
    <w:rsid w:val="000A7E98"/>
    <w:rsid w:val="000A7ECA"/>
    <w:rsid w:val="000B07D2"/>
    <w:rsid w:val="000B1152"/>
    <w:rsid w:val="000B18C9"/>
    <w:rsid w:val="000B1E88"/>
    <w:rsid w:val="000B35DE"/>
    <w:rsid w:val="000B3621"/>
    <w:rsid w:val="000B406D"/>
    <w:rsid w:val="000B5C53"/>
    <w:rsid w:val="000B7188"/>
    <w:rsid w:val="000C0033"/>
    <w:rsid w:val="000C25CA"/>
    <w:rsid w:val="000C47CD"/>
    <w:rsid w:val="000C4869"/>
    <w:rsid w:val="000C4DB7"/>
    <w:rsid w:val="000C51D1"/>
    <w:rsid w:val="000C549B"/>
    <w:rsid w:val="000C6224"/>
    <w:rsid w:val="000C656D"/>
    <w:rsid w:val="000D273E"/>
    <w:rsid w:val="000D2EBF"/>
    <w:rsid w:val="000D4A1B"/>
    <w:rsid w:val="000D4E11"/>
    <w:rsid w:val="000E1954"/>
    <w:rsid w:val="000E1A17"/>
    <w:rsid w:val="000E22AE"/>
    <w:rsid w:val="000E375C"/>
    <w:rsid w:val="000E5273"/>
    <w:rsid w:val="000E7BD1"/>
    <w:rsid w:val="000F074F"/>
    <w:rsid w:val="000F129A"/>
    <w:rsid w:val="000F135B"/>
    <w:rsid w:val="000F1A93"/>
    <w:rsid w:val="000F3F2E"/>
    <w:rsid w:val="000F4584"/>
    <w:rsid w:val="000F4FDC"/>
    <w:rsid w:val="000F506B"/>
    <w:rsid w:val="000F514C"/>
    <w:rsid w:val="000F55DC"/>
    <w:rsid w:val="000F56A2"/>
    <w:rsid w:val="000F5D4B"/>
    <w:rsid w:val="000F69E2"/>
    <w:rsid w:val="000F76BA"/>
    <w:rsid w:val="00100EB6"/>
    <w:rsid w:val="001020C3"/>
    <w:rsid w:val="00102716"/>
    <w:rsid w:val="00104919"/>
    <w:rsid w:val="00104A7E"/>
    <w:rsid w:val="0010707C"/>
    <w:rsid w:val="001075ED"/>
    <w:rsid w:val="001100A5"/>
    <w:rsid w:val="00110D19"/>
    <w:rsid w:val="00112066"/>
    <w:rsid w:val="00112796"/>
    <w:rsid w:val="00113250"/>
    <w:rsid w:val="001132B3"/>
    <w:rsid w:val="00113D8F"/>
    <w:rsid w:val="00114343"/>
    <w:rsid w:val="001149E0"/>
    <w:rsid w:val="00115652"/>
    <w:rsid w:val="00116B1B"/>
    <w:rsid w:val="00116DBE"/>
    <w:rsid w:val="00120798"/>
    <w:rsid w:val="00120E7A"/>
    <w:rsid w:val="00121CC2"/>
    <w:rsid w:val="00122498"/>
    <w:rsid w:val="00122556"/>
    <w:rsid w:val="0012323D"/>
    <w:rsid w:val="00124625"/>
    <w:rsid w:val="00124ABB"/>
    <w:rsid w:val="00125627"/>
    <w:rsid w:val="00125843"/>
    <w:rsid w:val="00126084"/>
    <w:rsid w:val="0012608D"/>
    <w:rsid w:val="001264EB"/>
    <w:rsid w:val="00127A17"/>
    <w:rsid w:val="00132D8D"/>
    <w:rsid w:val="00133A73"/>
    <w:rsid w:val="001342FA"/>
    <w:rsid w:val="00137065"/>
    <w:rsid w:val="00137E2C"/>
    <w:rsid w:val="0014016C"/>
    <w:rsid w:val="00140F44"/>
    <w:rsid w:val="001441E4"/>
    <w:rsid w:val="00144497"/>
    <w:rsid w:val="00145D73"/>
    <w:rsid w:val="00146287"/>
    <w:rsid w:val="00146C7A"/>
    <w:rsid w:val="00147FF2"/>
    <w:rsid w:val="00151154"/>
    <w:rsid w:val="00151C26"/>
    <w:rsid w:val="00151FC2"/>
    <w:rsid w:val="00152F75"/>
    <w:rsid w:val="0015355C"/>
    <w:rsid w:val="00153956"/>
    <w:rsid w:val="00154D0A"/>
    <w:rsid w:val="00155116"/>
    <w:rsid w:val="00155213"/>
    <w:rsid w:val="0015647B"/>
    <w:rsid w:val="00157E05"/>
    <w:rsid w:val="00161486"/>
    <w:rsid w:val="00161604"/>
    <w:rsid w:val="00162853"/>
    <w:rsid w:val="00162A40"/>
    <w:rsid w:val="00163087"/>
    <w:rsid w:val="001636CF"/>
    <w:rsid w:val="001643E3"/>
    <w:rsid w:val="0016479B"/>
    <w:rsid w:val="001650FD"/>
    <w:rsid w:val="001659F0"/>
    <w:rsid w:val="001710AB"/>
    <w:rsid w:val="00173817"/>
    <w:rsid w:val="001753F9"/>
    <w:rsid w:val="001775AE"/>
    <w:rsid w:val="00180DED"/>
    <w:rsid w:val="00182097"/>
    <w:rsid w:val="00182141"/>
    <w:rsid w:val="00183507"/>
    <w:rsid w:val="0018414A"/>
    <w:rsid w:val="0018580F"/>
    <w:rsid w:val="001862EC"/>
    <w:rsid w:val="00186336"/>
    <w:rsid w:val="00190B97"/>
    <w:rsid w:val="0019140F"/>
    <w:rsid w:val="001917B5"/>
    <w:rsid w:val="0019356E"/>
    <w:rsid w:val="00193D6F"/>
    <w:rsid w:val="00195DAD"/>
    <w:rsid w:val="00195F17"/>
    <w:rsid w:val="001962C4"/>
    <w:rsid w:val="00196DEA"/>
    <w:rsid w:val="00196DEF"/>
    <w:rsid w:val="0019723A"/>
    <w:rsid w:val="0019786E"/>
    <w:rsid w:val="00197CFD"/>
    <w:rsid w:val="001A02B9"/>
    <w:rsid w:val="001A06F0"/>
    <w:rsid w:val="001A1CDA"/>
    <w:rsid w:val="001A29F7"/>
    <w:rsid w:val="001A485C"/>
    <w:rsid w:val="001A6DD4"/>
    <w:rsid w:val="001B5084"/>
    <w:rsid w:val="001B5B48"/>
    <w:rsid w:val="001B6694"/>
    <w:rsid w:val="001B7D68"/>
    <w:rsid w:val="001C0573"/>
    <w:rsid w:val="001C1311"/>
    <w:rsid w:val="001C1AFD"/>
    <w:rsid w:val="001C2665"/>
    <w:rsid w:val="001C3275"/>
    <w:rsid w:val="001C4013"/>
    <w:rsid w:val="001C4719"/>
    <w:rsid w:val="001C4910"/>
    <w:rsid w:val="001C50A4"/>
    <w:rsid w:val="001D0222"/>
    <w:rsid w:val="001D0AC3"/>
    <w:rsid w:val="001D291C"/>
    <w:rsid w:val="001D2F03"/>
    <w:rsid w:val="001D4971"/>
    <w:rsid w:val="001D49D6"/>
    <w:rsid w:val="001E3BC2"/>
    <w:rsid w:val="001E4AAA"/>
    <w:rsid w:val="001E665A"/>
    <w:rsid w:val="001E683C"/>
    <w:rsid w:val="001F079A"/>
    <w:rsid w:val="001F31C0"/>
    <w:rsid w:val="001F3E9E"/>
    <w:rsid w:val="001F47AD"/>
    <w:rsid w:val="00201031"/>
    <w:rsid w:val="002020BB"/>
    <w:rsid w:val="002026D9"/>
    <w:rsid w:val="00203099"/>
    <w:rsid w:val="00203ECE"/>
    <w:rsid w:val="002069CA"/>
    <w:rsid w:val="00211D64"/>
    <w:rsid w:val="00216226"/>
    <w:rsid w:val="00216D34"/>
    <w:rsid w:val="00216F00"/>
    <w:rsid w:val="00217A17"/>
    <w:rsid w:val="00220C67"/>
    <w:rsid w:val="00221FA2"/>
    <w:rsid w:val="00222EBA"/>
    <w:rsid w:val="002235BD"/>
    <w:rsid w:val="00226DCD"/>
    <w:rsid w:val="00227A8C"/>
    <w:rsid w:val="00230E4D"/>
    <w:rsid w:val="002318D2"/>
    <w:rsid w:val="00231AED"/>
    <w:rsid w:val="00231EDB"/>
    <w:rsid w:val="00233F66"/>
    <w:rsid w:val="00235246"/>
    <w:rsid w:val="00235381"/>
    <w:rsid w:val="002355E5"/>
    <w:rsid w:val="00237732"/>
    <w:rsid w:val="0024040A"/>
    <w:rsid w:val="002405EB"/>
    <w:rsid w:val="002416DA"/>
    <w:rsid w:val="002428B5"/>
    <w:rsid w:val="002443C6"/>
    <w:rsid w:val="00245466"/>
    <w:rsid w:val="00245C9A"/>
    <w:rsid w:val="00245ED2"/>
    <w:rsid w:val="00252251"/>
    <w:rsid w:val="00253749"/>
    <w:rsid w:val="002543B7"/>
    <w:rsid w:val="002553BE"/>
    <w:rsid w:val="00257001"/>
    <w:rsid w:val="00260924"/>
    <w:rsid w:val="00260E2E"/>
    <w:rsid w:val="00260E9F"/>
    <w:rsid w:val="002636BB"/>
    <w:rsid w:val="002637CE"/>
    <w:rsid w:val="00264123"/>
    <w:rsid w:val="002649A8"/>
    <w:rsid w:val="00264B61"/>
    <w:rsid w:val="00264E8E"/>
    <w:rsid w:val="00265E26"/>
    <w:rsid w:val="0027063D"/>
    <w:rsid w:val="00270AD8"/>
    <w:rsid w:val="002739A2"/>
    <w:rsid w:val="00275042"/>
    <w:rsid w:val="0027781B"/>
    <w:rsid w:val="0028032D"/>
    <w:rsid w:val="00282751"/>
    <w:rsid w:val="00282A6E"/>
    <w:rsid w:val="00282F2A"/>
    <w:rsid w:val="00283781"/>
    <w:rsid w:val="00284CA4"/>
    <w:rsid w:val="002859B2"/>
    <w:rsid w:val="00286597"/>
    <w:rsid w:val="002876BE"/>
    <w:rsid w:val="002876F8"/>
    <w:rsid w:val="00290C24"/>
    <w:rsid w:val="00291093"/>
    <w:rsid w:val="0029467F"/>
    <w:rsid w:val="002957C2"/>
    <w:rsid w:val="00296323"/>
    <w:rsid w:val="00296983"/>
    <w:rsid w:val="002A00D1"/>
    <w:rsid w:val="002A0C63"/>
    <w:rsid w:val="002A22AB"/>
    <w:rsid w:val="002A5E74"/>
    <w:rsid w:val="002A6DF7"/>
    <w:rsid w:val="002A7BD7"/>
    <w:rsid w:val="002B0893"/>
    <w:rsid w:val="002B13F6"/>
    <w:rsid w:val="002B3432"/>
    <w:rsid w:val="002B382B"/>
    <w:rsid w:val="002B6195"/>
    <w:rsid w:val="002B6960"/>
    <w:rsid w:val="002C08F2"/>
    <w:rsid w:val="002C1393"/>
    <w:rsid w:val="002C1A1C"/>
    <w:rsid w:val="002C1B25"/>
    <w:rsid w:val="002C1F89"/>
    <w:rsid w:val="002C282E"/>
    <w:rsid w:val="002C307F"/>
    <w:rsid w:val="002C4E52"/>
    <w:rsid w:val="002C72A0"/>
    <w:rsid w:val="002D0F60"/>
    <w:rsid w:val="002D28D5"/>
    <w:rsid w:val="002D29A2"/>
    <w:rsid w:val="002D2DD3"/>
    <w:rsid w:val="002D3CB4"/>
    <w:rsid w:val="002D4F91"/>
    <w:rsid w:val="002D5EF1"/>
    <w:rsid w:val="002D7546"/>
    <w:rsid w:val="002E0C38"/>
    <w:rsid w:val="002E168C"/>
    <w:rsid w:val="002E34F9"/>
    <w:rsid w:val="002E7046"/>
    <w:rsid w:val="002F0116"/>
    <w:rsid w:val="002F1059"/>
    <w:rsid w:val="002F167D"/>
    <w:rsid w:val="002F1A12"/>
    <w:rsid w:val="002F2A93"/>
    <w:rsid w:val="002F38DF"/>
    <w:rsid w:val="002F50E9"/>
    <w:rsid w:val="002F538C"/>
    <w:rsid w:val="002F7083"/>
    <w:rsid w:val="002F7B17"/>
    <w:rsid w:val="00300980"/>
    <w:rsid w:val="00300DC4"/>
    <w:rsid w:val="00301308"/>
    <w:rsid w:val="00301D48"/>
    <w:rsid w:val="00302DF0"/>
    <w:rsid w:val="003040F9"/>
    <w:rsid w:val="0030503C"/>
    <w:rsid w:val="003074EA"/>
    <w:rsid w:val="0030791A"/>
    <w:rsid w:val="003106D4"/>
    <w:rsid w:val="0031088C"/>
    <w:rsid w:val="00311E53"/>
    <w:rsid w:val="00312484"/>
    <w:rsid w:val="00312A19"/>
    <w:rsid w:val="00313401"/>
    <w:rsid w:val="00313868"/>
    <w:rsid w:val="00313CEA"/>
    <w:rsid w:val="00314479"/>
    <w:rsid w:val="00315209"/>
    <w:rsid w:val="00316523"/>
    <w:rsid w:val="00317480"/>
    <w:rsid w:val="003214C8"/>
    <w:rsid w:val="003216EB"/>
    <w:rsid w:val="003223CC"/>
    <w:rsid w:val="003225FB"/>
    <w:rsid w:val="003226D8"/>
    <w:rsid w:val="00322D3A"/>
    <w:rsid w:val="00322D3C"/>
    <w:rsid w:val="0032390C"/>
    <w:rsid w:val="00323A96"/>
    <w:rsid w:val="00323D11"/>
    <w:rsid w:val="00327454"/>
    <w:rsid w:val="0033077A"/>
    <w:rsid w:val="00331694"/>
    <w:rsid w:val="003340DC"/>
    <w:rsid w:val="00334889"/>
    <w:rsid w:val="00334B4D"/>
    <w:rsid w:val="00335036"/>
    <w:rsid w:val="00336590"/>
    <w:rsid w:val="00336FBF"/>
    <w:rsid w:val="0034101C"/>
    <w:rsid w:val="003421CD"/>
    <w:rsid w:val="0034332E"/>
    <w:rsid w:val="00344F88"/>
    <w:rsid w:val="00344FBC"/>
    <w:rsid w:val="003467F6"/>
    <w:rsid w:val="00346CC4"/>
    <w:rsid w:val="00347DD0"/>
    <w:rsid w:val="00350C95"/>
    <w:rsid w:val="00351AF0"/>
    <w:rsid w:val="00352452"/>
    <w:rsid w:val="00353A07"/>
    <w:rsid w:val="00353A56"/>
    <w:rsid w:val="003565BA"/>
    <w:rsid w:val="003575C1"/>
    <w:rsid w:val="00357E12"/>
    <w:rsid w:val="003604C5"/>
    <w:rsid w:val="003618B3"/>
    <w:rsid w:val="00361D91"/>
    <w:rsid w:val="00361F21"/>
    <w:rsid w:val="00362A92"/>
    <w:rsid w:val="00363BE7"/>
    <w:rsid w:val="00364035"/>
    <w:rsid w:val="00366BEC"/>
    <w:rsid w:val="0037015E"/>
    <w:rsid w:val="003701F7"/>
    <w:rsid w:val="00372A35"/>
    <w:rsid w:val="00372BB6"/>
    <w:rsid w:val="0037355A"/>
    <w:rsid w:val="003759A9"/>
    <w:rsid w:val="0037637E"/>
    <w:rsid w:val="003806AC"/>
    <w:rsid w:val="0038090D"/>
    <w:rsid w:val="00384086"/>
    <w:rsid w:val="0038416D"/>
    <w:rsid w:val="0038469D"/>
    <w:rsid w:val="00384DA7"/>
    <w:rsid w:val="00384DB7"/>
    <w:rsid w:val="00386497"/>
    <w:rsid w:val="00387666"/>
    <w:rsid w:val="003908FB"/>
    <w:rsid w:val="003918D6"/>
    <w:rsid w:val="0039372E"/>
    <w:rsid w:val="0039402B"/>
    <w:rsid w:val="00394963"/>
    <w:rsid w:val="00394D2D"/>
    <w:rsid w:val="00395096"/>
    <w:rsid w:val="00395349"/>
    <w:rsid w:val="00396307"/>
    <w:rsid w:val="00397039"/>
    <w:rsid w:val="003972C5"/>
    <w:rsid w:val="003A07C5"/>
    <w:rsid w:val="003A194E"/>
    <w:rsid w:val="003A1FE3"/>
    <w:rsid w:val="003A255A"/>
    <w:rsid w:val="003A2595"/>
    <w:rsid w:val="003A44EF"/>
    <w:rsid w:val="003A4E1F"/>
    <w:rsid w:val="003A5736"/>
    <w:rsid w:val="003A6BAB"/>
    <w:rsid w:val="003A79CE"/>
    <w:rsid w:val="003B613B"/>
    <w:rsid w:val="003C0301"/>
    <w:rsid w:val="003C08FE"/>
    <w:rsid w:val="003C206E"/>
    <w:rsid w:val="003C247D"/>
    <w:rsid w:val="003C3573"/>
    <w:rsid w:val="003C44A5"/>
    <w:rsid w:val="003C459F"/>
    <w:rsid w:val="003D0767"/>
    <w:rsid w:val="003D1008"/>
    <w:rsid w:val="003D1C3D"/>
    <w:rsid w:val="003D1EF8"/>
    <w:rsid w:val="003D2E0C"/>
    <w:rsid w:val="003D3686"/>
    <w:rsid w:val="003D3C1B"/>
    <w:rsid w:val="003D7F92"/>
    <w:rsid w:val="003E2BEF"/>
    <w:rsid w:val="003E3B2A"/>
    <w:rsid w:val="003E4A1A"/>
    <w:rsid w:val="003E4CFD"/>
    <w:rsid w:val="003E65F2"/>
    <w:rsid w:val="003F0705"/>
    <w:rsid w:val="003F3270"/>
    <w:rsid w:val="003F4794"/>
    <w:rsid w:val="003F5436"/>
    <w:rsid w:val="003F6731"/>
    <w:rsid w:val="00402285"/>
    <w:rsid w:val="00410263"/>
    <w:rsid w:val="00412856"/>
    <w:rsid w:val="00412911"/>
    <w:rsid w:val="00412957"/>
    <w:rsid w:val="00413ED2"/>
    <w:rsid w:val="00414660"/>
    <w:rsid w:val="00415382"/>
    <w:rsid w:val="00415F1E"/>
    <w:rsid w:val="0041744A"/>
    <w:rsid w:val="0042016F"/>
    <w:rsid w:val="00420558"/>
    <w:rsid w:val="00420AF4"/>
    <w:rsid w:val="00421104"/>
    <w:rsid w:val="00422B5A"/>
    <w:rsid w:val="00422FFE"/>
    <w:rsid w:val="004236A0"/>
    <w:rsid w:val="0042473D"/>
    <w:rsid w:val="00424D5A"/>
    <w:rsid w:val="0042571C"/>
    <w:rsid w:val="00427BE0"/>
    <w:rsid w:val="004304AB"/>
    <w:rsid w:val="00431559"/>
    <w:rsid w:val="00431598"/>
    <w:rsid w:val="00431DAB"/>
    <w:rsid w:val="004320BA"/>
    <w:rsid w:val="004321A3"/>
    <w:rsid w:val="00433D42"/>
    <w:rsid w:val="00436A13"/>
    <w:rsid w:val="00437AD5"/>
    <w:rsid w:val="0044117C"/>
    <w:rsid w:val="00441C45"/>
    <w:rsid w:val="00441CF1"/>
    <w:rsid w:val="0044560A"/>
    <w:rsid w:val="00445691"/>
    <w:rsid w:val="00446874"/>
    <w:rsid w:val="00447C24"/>
    <w:rsid w:val="00451601"/>
    <w:rsid w:val="00452595"/>
    <w:rsid w:val="004526FC"/>
    <w:rsid w:val="00452B81"/>
    <w:rsid w:val="00456477"/>
    <w:rsid w:val="00461ABA"/>
    <w:rsid w:val="00462C16"/>
    <w:rsid w:val="00462C4B"/>
    <w:rsid w:val="00462F6E"/>
    <w:rsid w:val="00464C87"/>
    <w:rsid w:val="00464C96"/>
    <w:rsid w:val="0046532E"/>
    <w:rsid w:val="004661DA"/>
    <w:rsid w:val="00466AD1"/>
    <w:rsid w:val="00470D53"/>
    <w:rsid w:val="00471C90"/>
    <w:rsid w:val="00472AB4"/>
    <w:rsid w:val="0047323D"/>
    <w:rsid w:val="00474466"/>
    <w:rsid w:val="00474671"/>
    <w:rsid w:val="00475725"/>
    <w:rsid w:val="00477215"/>
    <w:rsid w:val="00477A2F"/>
    <w:rsid w:val="00477D0E"/>
    <w:rsid w:val="0048031F"/>
    <w:rsid w:val="004804DC"/>
    <w:rsid w:val="00481EE6"/>
    <w:rsid w:val="00491254"/>
    <w:rsid w:val="00491263"/>
    <w:rsid w:val="00491EF8"/>
    <w:rsid w:val="00492715"/>
    <w:rsid w:val="00493971"/>
    <w:rsid w:val="00493AB4"/>
    <w:rsid w:val="00494A2F"/>
    <w:rsid w:val="0049558B"/>
    <w:rsid w:val="0049659C"/>
    <w:rsid w:val="00496E78"/>
    <w:rsid w:val="004A218D"/>
    <w:rsid w:val="004A5463"/>
    <w:rsid w:val="004A6EBA"/>
    <w:rsid w:val="004B0DD3"/>
    <w:rsid w:val="004B1896"/>
    <w:rsid w:val="004B1F16"/>
    <w:rsid w:val="004B21C1"/>
    <w:rsid w:val="004B26F1"/>
    <w:rsid w:val="004B2C7E"/>
    <w:rsid w:val="004B3083"/>
    <w:rsid w:val="004B40C1"/>
    <w:rsid w:val="004B457F"/>
    <w:rsid w:val="004B694A"/>
    <w:rsid w:val="004B7589"/>
    <w:rsid w:val="004B7DDD"/>
    <w:rsid w:val="004C015C"/>
    <w:rsid w:val="004C1D4D"/>
    <w:rsid w:val="004C23B8"/>
    <w:rsid w:val="004C36AC"/>
    <w:rsid w:val="004C3E91"/>
    <w:rsid w:val="004C6105"/>
    <w:rsid w:val="004D1408"/>
    <w:rsid w:val="004D177E"/>
    <w:rsid w:val="004D1B7D"/>
    <w:rsid w:val="004D1CA0"/>
    <w:rsid w:val="004D1E71"/>
    <w:rsid w:val="004D2F76"/>
    <w:rsid w:val="004D567D"/>
    <w:rsid w:val="004E6DC0"/>
    <w:rsid w:val="004E6EA6"/>
    <w:rsid w:val="004F0D60"/>
    <w:rsid w:val="004F1240"/>
    <w:rsid w:val="004F16C8"/>
    <w:rsid w:val="004F20FC"/>
    <w:rsid w:val="004F25AB"/>
    <w:rsid w:val="004F2E45"/>
    <w:rsid w:val="004F3631"/>
    <w:rsid w:val="004F37F7"/>
    <w:rsid w:val="004F5378"/>
    <w:rsid w:val="004F555E"/>
    <w:rsid w:val="0050029C"/>
    <w:rsid w:val="00500D74"/>
    <w:rsid w:val="00501530"/>
    <w:rsid w:val="005015B4"/>
    <w:rsid w:val="00504202"/>
    <w:rsid w:val="005057CF"/>
    <w:rsid w:val="005061AB"/>
    <w:rsid w:val="005062CC"/>
    <w:rsid w:val="00506E6B"/>
    <w:rsid w:val="0050711B"/>
    <w:rsid w:val="00510436"/>
    <w:rsid w:val="0051172B"/>
    <w:rsid w:val="00511982"/>
    <w:rsid w:val="00511992"/>
    <w:rsid w:val="0051238B"/>
    <w:rsid w:val="0051280F"/>
    <w:rsid w:val="00513B52"/>
    <w:rsid w:val="00514378"/>
    <w:rsid w:val="00514BF2"/>
    <w:rsid w:val="00516B73"/>
    <w:rsid w:val="00520661"/>
    <w:rsid w:val="005209F1"/>
    <w:rsid w:val="00520DAD"/>
    <w:rsid w:val="005213E0"/>
    <w:rsid w:val="00521F47"/>
    <w:rsid w:val="00522B24"/>
    <w:rsid w:val="00524911"/>
    <w:rsid w:val="005263BF"/>
    <w:rsid w:val="00527923"/>
    <w:rsid w:val="00530CEE"/>
    <w:rsid w:val="005351FF"/>
    <w:rsid w:val="00535F14"/>
    <w:rsid w:val="00540416"/>
    <w:rsid w:val="0054057B"/>
    <w:rsid w:val="00541000"/>
    <w:rsid w:val="00542275"/>
    <w:rsid w:val="005428BB"/>
    <w:rsid w:val="00542B7A"/>
    <w:rsid w:val="005437FB"/>
    <w:rsid w:val="005444DD"/>
    <w:rsid w:val="00546D68"/>
    <w:rsid w:val="005533B3"/>
    <w:rsid w:val="005533FC"/>
    <w:rsid w:val="0055533B"/>
    <w:rsid w:val="005565FC"/>
    <w:rsid w:val="00561D6B"/>
    <w:rsid w:val="00561EC4"/>
    <w:rsid w:val="00562439"/>
    <w:rsid w:val="00565F3B"/>
    <w:rsid w:val="005702D5"/>
    <w:rsid w:val="005725CF"/>
    <w:rsid w:val="005752D0"/>
    <w:rsid w:val="005767F5"/>
    <w:rsid w:val="00576EF2"/>
    <w:rsid w:val="00577652"/>
    <w:rsid w:val="00580F69"/>
    <w:rsid w:val="00581BA6"/>
    <w:rsid w:val="00582B42"/>
    <w:rsid w:val="00584CE2"/>
    <w:rsid w:val="0058669C"/>
    <w:rsid w:val="005879A1"/>
    <w:rsid w:val="00587F0C"/>
    <w:rsid w:val="00590355"/>
    <w:rsid w:val="00591177"/>
    <w:rsid w:val="005922CC"/>
    <w:rsid w:val="0059306E"/>
    <w:rsid w:val="005965F1"/>
    <w:rsid w:val="00597AB5"/>
    <w:rsid w:val="005A1BED"/>
    <w:rsid w:val="005A2AC9"/>
    <w:rsid w:val="005A3506"/>
    <w:rsid w:val="005A579A"/>
    <w:rsid w:val="005A5E41"/>
    <w:rsid w:val="005A5EFC"/>
    <w:rsid w:val="005A6578"/>
    <w:rsid w:val="005A7A07"/>
    <w:rsid w:val="005B174E"/>
    <w:rsid w:val="005B17D0"/>
    <w:rsid w:val="005B31BE"/>
    <w:rsid w:val="005B38E9"/>
    <w:rsid w:val="005B3A5F"/>
    <w:rsid w:val="005B42FA"/>
    <w:rsid w:val="005B5DFB"/>
    <w:rsid w:val="005C079F"/>
    <w:rsid w:val="005C1F2A"/>
    <w:rsid w:val="005C262C"/>
    <w:rsid w:val="005C28B1"/>
    <w:rsid w:val="005C2F14"/>
    <w:rsid w:val="005C314C"/>
    <w:rsid w:val="005C405E"/>
    <w:rsid w:val="005D2DC8"/>
    <w:rsid w:val="005D3138"/>
    <w:rsid w:val="005D3EE0"/>
    <w:rsid w:val="005D5826"/>
    <w:rsid w:val="005D5A5D"/>
    <w:rsid w:val="005D74ED"/>
    <w:rsid w:val="005E2692"/>
    <w:rsid w:val="005E350C"/>
    <w:rsid w:val="005E5D00"/>
    <w:rsid w:val="005E60F7"/>
    <w:rsid w:val="005E64C3"/>
    <w:rsid w:val="005E671C"/>
    <w:rsid w:val="005F12B2"/>
    <w:rsid w:val="005F3926"/>
    <w:rsid w:val="005F5125"/>
    <w:rsid w:val="005F602E"/>
    <w:rsid w:val="005F6184"/>
    <w:rsid w:val="005F6DF9"/>
    <w:rsid w:val="00600916"/>
    <w:rsid w:val="00601C02"/>
    <w:rsid w:val="00603053"/>
    <w:rsid w:val="0060562A"/>
    <w:rsid w:val="00605911"/>
    <w:rsid w:val="006107A7"/>
    <w:rsid w:val="0061085F"/>
    <w:rsid w:val="0061254C"/>
    <w:rsid w:val="00613AC1"/>
    <w:rsid w:val="00614A71"/>
    <w:rsid w:val="0061725D"/>
    <w:rsid w:val="006206A3"/>
    <w:rsid w:val="006210C5"/>
    <w:rsid w:val="0062378D"/>
    <w:rsid w:val="006250AF"/>
    <w:rsid w:val="00626CCD"/>
    <w:rsid w:val="00626D28"/>
    <w:rsid w:val="00626F18"/>
    <w:rsid w:val="00627998"/>
    <w:rsid w:val="006312D2"/>
    <w:rsid w:val="006314EF"/>
    <w:rsid w:val="00633712"/>
    <w:rsid w:val="00634417"/>
    <w:rsid w:val="00636403"/>
    <w:rsid w:val="0063799B"/>
    <w:rsid w:val="00642A44"/>
    <w:rsid w:val="00642B99"/>
    <w:rsid w:val="0064474A"/>
    <w:rsid w:val="0064486A"/>
    <w:rsid w:val="00644E39"/>
    <w:rsid w:val="0064521E"/>
    <w:rsid w:val="006461F4"/>
    <w:rsid w:val="00646508"/>
    <w:rsid w:val="00646AAE"/>
    <w:rsid w:val="00646DA0"/>
    <w:rsid w:val="00647844"/>
    <w:rsid w:val="00647F7D"/>
    <w:rsid w:val="006501C1"/>
    <w:rsid w:val="006507F8"/>
    <w:rsid w:val="00650FFB"/>
    <w:rsid w:val="006525A9"/>
    <w:rsid w:val="00652673"/>
    <w:rsid w:val="006536F9"/>
    <w:rsid w:val="00654B7D"/>
    <w:rsid w:val="00655548"/>
    <w:rsid w:val="00655A5F"/>
    <w:rsid w:val="00655C4B"/>
    <w:rsid w:val="00656492"/>
    <w:rsid w:val="006567BC"/>
    <w:rsid w:val="00656EE5"/>
    <w:rsid w:val="006600F1"/>
    <w:rsid w:val="006607BD"/>
    <w:rsid w:val="00662666"/>
    <w:rsid w:val="00663A1B"/>
    <w:rsid w:val="00664325"/>
    <w:rsid w:val="00664437"/>
    <w:rsid w:val="006662A7"/>
    <w:rsid w:val="00667901"/>
    <w:rsid w:val="00670450"/>
    <w:rsid w:val="00670C9E"/>
    <w:rsid w:val="00672267"/>
    <w:rsid w:val="00673F8A"/>
    <w:rsid w:val="00674291"/>
    <w:rsid w:val="00680227"/>
    <w:rsid w:val="006805EB"/>
    <w:rsid w:val="00682C31"/>
    <w:rsid w:val="00683A63"/>
    <w:rsid w:val="00684052"/>
    <w:rsid w:val="00685D27"/>
    <w:rsid w:val="006870B2"/>
    <w:rsid w:val="00687EDF"/>
    <w:rsid w:val="00690234"/>
    <w:rsid w:val="00691745"/>
    <w:rsid w:val="006928A8"/>
    <w:rsid w:val="00693367"/>
    <w:rsid w:val="0069370E"/>
    <w:rsid w:val="006937D1"/>
    <w:rsid w:val="00693B35"/>
    <w:rsid w:val="00693DC4"/>
    <w:rsid w:val="00694CCA"/>
    <w:rsid w:val="006969E9"/>
    <w:rsid w:val="006A1A1B"/>
    <w:rsid w:val="006A227A"/>
    <w:rsid w:val="006A228A"/>
    <w:rsid w:val="006A3920"/>
    <w:rsid w:val="006A3C5D"/>
    <w:rsid w:val="006A7830"/>
    <w:rsid w:val="006A7FE2"/>
    <w:rsid w:val="006B015C"/>
    <w:rsid w:val="006B341A"/>
    <w:rsid w:val="006B3497"/>
    <w:rsid w:val="006B618D"/>
    <w:rsid w:val="006B6349"/>
    <w:rsid w:val="006B6CBA"/>
    <w:rsid w:val="006B729C"/>
    <w:rsid w:val="006C0512"/>
    <w:rsid w:val="006C059C"/>
    <w:rsid w:val="006C0E8C"/>
    <w:rsid w:val="006C115F"/>
    <w:rsid w:val="006C17C2"/>
    <w:rsid w:val="006C2296"/>
    <w:rsid w:val="006C22AC"/>
    <w:rsid w:val="006C3258"/>
    <w:rsid w:val="006C55E5"/>
    <w:rsid w:val="006C5AB8"/>
    <w:rsid w:val="006C6C03"/>
    <w:rsid w:val="006C7060"/>
    <w:rsid w:val="006C7319"/>
    <w:rsid w:val="006C7B97"/>
    <w:rsid w:val="006D1DA6"/>
    <w:rsid w:val="006D2776"/>
    <w:rsid w:val="006D339C"/>
    <w:rsid w:val="006D406F"/>
    <w:rsid w:val="006D5371"/>
    <w:rsid w:val="006D6076"/>
    <w:rsid w:val="006D709C"/>
    <w:rsid w:val="006D784C"/>
    <w:rsid w:val="006D7E3C"/>
    <w:rsid w:val="006E12BE"/>
    <w:rsid w:val="006E18A9"/>
    <w:rsid w:val="006E2992"/>
    <w:rsid w:val="006E2EDB"/>
    <w:rsid w:val="006E3402"/>
    <w:rsid w:val="006E37E6"/>
    <w:rsid w:val="006E4B85"/>
    <w:rsid w:val="006E557E"/>
    <w:rsid w:val="006E6905"/>
    <w:rsid w:val="006E69BF"/>
    <w:rsid w:val="006F01A3"/>
    <w:rsid w:val="006F1512"/>
    <w:rsid w:val="006F1E0D"/>
    <w:rsid w:val="006F28A9"/>
    <w:rsid w:val="006F3865"/>
    <w:rsid w:val="006F3B80"/>
    <w:rsid w:val="006F5002"/>
    <w:rsid w:val="006F5308"/>
    <w:rsid w:val="006F5DEC"/>
    <w:rsid w:val="006F6D2A"/>
    <w:rsid w:val="006F704B"/>
    <w:rsid w:val="00700EC9"/>
    <w:rsid w:val="007011F2"/>
    <w:rsid w:val="007043D8"/>
    <w:rsid w:val="00705293"/>
    <w:rsid w:val="007054FB"/>
    <w:rsid w:val="00706176"/>
    <w:rsid w:val="00710AA0"/>
    <w:rsid w:val="007115DC"/>
    <w:rsid w:val="0071172E"/>
    <w:rsid w:val="007119E1"/>
    <w:rsid w:val="00711B66"/>
    <w:rsid w:val="0071274E"/>
    <w:rsid w:val="00713D63"/>
    <w:rsid w:val="00714F14"/>
    <w:rsid w:val="00715D8D"/>
    <w:rsid w:val="00722976"/>
    <w:rsid w:val="00725A36"/>
    <w:rsid w:val="007266F7"/>
    <w:rsid w:val="00726BCA"/>
    <w:rsid w:val="007303D6"/>
    <w:rsid w:val="00730F5C"/>
    <w:rsid w:val="00732EB9"/>
    <w:rsid w:val="00733E1C"/>
    <w:rsid w:val="007340BC"/>
    <w:rsid w:val="00734455"/>
    <w:rsid w:val="00734FEA"/>
    <w:rsid w:val="00737AA5"/>
    <w:rsid w:val="0074004C"/>
    <w:rsid w:val="00740444"/>
    <w:rsid w:val="00741DE8"/>
    <w:rsid w:val="007425DD"/>
    <w:rsid w:val="007437F6"/>
    <w:rsid w:val="00743C30"/>
    <w:rsid w:val="00750070"/>
    <w:rsid w:val="007501F2"/>
    <w:rsid w:val="0075064C"/>
    <w:rsid w:val="007513C6"/>
    <w:rsid w:val="007513F4"/>
    <w:rsid w:val="00751812"/>
    <w:rsid w:val="00752024"/>
    <w:rsid w:val="00753553"/>
    <w:rsid w:val="0075438F"/>
    <w:rsid w:val="007545B4"/>
    <w:rsid w:val="00754691"/>
    <w:rsid w:val="00754AE7"/>
    <w:rsid w:val="007572E7"/>
    <w:rsid w:val="007573BF"/>
    <w:rsid w:val="007620FF"/>
    <w:rsid w:val="00762219"/>
    <w:rsid w:val="00762BF2"/>
    <w:rsid w:val="00765570"/>
    <w:rsid w:val="00765DF3"/>
    <w:rsid w:val="00765E33"/>
    <w:rsid w:val="0076708F"/>
    <w:rsid w:val="00770763"/>
    <w:rsid w:val="007742A1"/>
    <w:rsid w:val="00774404"/>
    <w:rsid w:val="0077654C"/>
    <w:rsid w:val="00776759"/>
    <w:rsid w:val="00777538"/>
    <w:rsid w:val="007801DE"/>
    <w:rsid w:val="00780D11"/>
    <w:rsid w:val="00781F01"/>
    <w:rsid w:val="00781F13"/>
    <w:rsid w:val="00783B82"/>
    <w:rsid w:val="00783FEE"/>
    <w:rsid w:val="00784C47"/>
    <w:rsid w:val="0079408F"/>
    <w:rsid w:val="00794FEB"/>
    <w:rsid w:val="00795348"/>
    <w:rsid w:val="00797A69"/>
    <w:rsid w:val="007A5BFC"/>
    <w:rsid w:val="007A656B"/>
    <w:rsid w:val="007A6F66"/>
    <w:rsid w:val="007B0049"/>
    <w:rsid w:val="007B3C46"/>
    <w:rsid w:val="007B3D17"/>
    <w:rsid w:val="007B406D"/>
    <w:rsid w:val="007B4757"/>
    <w:rsid w:val="007B4EC3"/>
    <w:rsid w:val="007B59C9"/>
    <w:rsid w:val="007B7305"/>
    <w:rsid w:val="007B7471"/>
    <w:rsid w:val="007C13B2"/>
    <w:rsid w:val="007C1F6E"/>
    <w:rsid w:val="007C219F"/>
    <w:rsid w:val="007C50B4"/>
    <w:rsid w:val="007C512D"/>
    <w:rsid w:val="007C5496"/>
    <w:rsid w:val="007C5640"/>
    <w:rsid w:val="007C636A"/>
    <w:rsid w:val="007D1CB0"/>
    <w:rsid w:val="007D2C3A"/>
    <w:rsid w:val="007D3A80"/>
    <w:rsid w:val="007D3E2C"/>
    <w:rsid w:val="007D3E85"/>
    <w:rsid w:val="007D439E"/>
    <w:rsid w:val="007D46FC"/>
    <w:rsid w:val="007D62DA"/>
    <w:rsid w:val="007D645E"/>
    <w:rsid w:val="007E25A4"/>
    <w:rsid w:val="007E4B6C"/>
    <w:rsid w:val="007E6380"/>
    <w:rsid w:val="007E7A27"/>
    <w:rsid w:val="007E7DAF"/>
    <w:rsid w:val="007F2487"/>
    <w:rsid w:val="007F4424"/>
    <w:rsid w:val="007F6614"/>
    <w:rsid w:val="008007B4"/>
    <w:rsid w:val="00800F9B"/>
    <w:rsid w:val="00801331"/>
    <w:rsid w:val="00802149"/>
    <w:rsid w:val="00802703"/>
    <w:rsid w:val="00802E5C"/>
    <w:rsid w:val="00804DCA"/>
    <w:rsid w:val="008053C7"/>
    <w:rsid w:val="008065E0"/>
    <w:rsid w:val="008077BB"/>
    <w:rsid w:val="008111DC"/>
    <w:rsid w:val="00812B2A"/>
    <w:rsid w:val="00813D99"/>
    <w:rsid w:val="00815ED5"/>
    <w:rsid w:val="008201DD"/>
    <w:rsid w:val="00820680"/>
    <w:rsid w:val="00820FA5"/>
    <w:rsid w:val="008218CA"/>
    <w:rsid w:val="00822268"/>
    <w:rsid w:val="008248D9"/>
    <w:rsid w:val="00827807"/>
    <w:rsid w:val="008308FD"/>
    <w:rsid w:val="00831781"/>
    <w:rsid w:val="00833FCF"/>
    <w:rsid w:val="00834C0F"/>
    <w:rsid w:val="00834D63"/>
    <w:rsid w:val="0083511B"/>
    <w:rsid w:val="00835410"/>
    <w:rsid w:val="0083623D"/>
    <w:rsid w:val="00836B0F"/>
    <w:rsid w:val="00837B4F"/>
    <w:rsid w:val="00840759"/>
    <w:rsid w:val="0084098C"/>
    <w:rsid w:val="00840CC3"/>
    <w:rsid w:val="0084129A"/>
    <w:rsid w:val="00841F14"/>
    <w:rsid w:val="00842A73"/>
    <w:rsid w:val="00843241"/>
    <w:rsid w:val="00844112"/>
    <w:rsid w:val="00844656"/>
    <w:rsid w:val="0084550B"/>
    <w:rsid w:val="00845B9A"/>
    <w:rsid w:val="00846693"/>
    <w:rsid w:val="00847A71"/>
    <w:rsid w:val="008514D6"/>
    <w:rsid w:val="00851B83"/>
    <w:rsid w:val="008524C7"/>
    <w:rsid w:val="008529BA"/>
    <w:rsid w:val="008532DC"/>
    <w:rsid w:val="00853687"/>
    <w:rsid w:val="008536D0"/>
    <w:rsid w:val="00854DA2"/>
    <w:rsid w:val="008558E3"/>
    <w:rsid w:val="00860E05"/>
    <w:rsid w:val="00861178"/>
    <w:rsid w:val="0086324F"/>
    <w:rsid w:val="008638AE"/>
    <w:rsid w:val="00863F47"/>
    <w:rsid w:val="00864C83"/>
    <w:rsid w:val="00867602"/>
    <w:rsid w:val="00867A1E"/>
    <w:rsid w:val="00870F38"/>
    <w:rsid w:val="008727C9"/>
    <w:rsid w:val="00872D2B"/>
    <w:rsid w:val="008757DF"/>
    <w:rsid w:val="00876224"/>
    <w:rsid w:val="00876E3A"/>
    <w:rsid w:val="00880459"/>
    <w:rsid w:val="008816C8"/>
    <w:rsid w:val="00881E82"/>
    <w:rsid w:val="0088211C"/>
    <w:rsid w:val="00882F56"/>
    <w:rsid w:val="0088361B"/>
    <w:rsid w:val="00883C32"/>
    <w:rsid w:val="00884986"/>
    <w:rsid w:val="00886B0C"/>
    <w:rsid w:val="00886BD9"/>
    <w:rsid w:val="008875CD"/>
    <w:rsid w:val="0089170D"/>
    <w:rsid w:val="00891A65"/>
    <w:rsid w:val="00891AAA"/>
    <w:rsid w:val="00896C77"/>
    <w:rsid w:val="00896FBF"/>
    <w:rsid w:val="008A0850"/>
    <w:rsid w:val="008A1BE6"/>
    <w:rsid w:val="008A3E9C"/>
    <w:rsid w:val="008A4AA5"/>
    <w:rsid w:val="008A5292"/>
    <w:rsid w:val="008A54DA"/>
    <w:rsid w:val="008A65B9"/>
    <w:rsid w:val="008A66D2"/>
    <w:rsid w:val="008A6783"/>
    <w:rsid w:val="008B2573"/>
    <w:rsid w:val="008B38A9"/>
    <w:rsid w:val="008B3EBB"/>
    <w:rsid w:val="008B4950"/>
    <w:rsid w:val="008B4D8A"/>
    <w:rsid w:val="008B4E50"/>
    <w:rsid w:val="008B77B5"/>
    <w:rsid w:val="008C11ED"/>
    <w:rsid w:val="008C2130"/>
    <w:rsid w:val="008C3347"/>
    <w:rsid w:val="008C358F"/>
    <w:rsid w:val="008C4A6B"/>
    <w:rsid w:val="008C5BB0"/>
    <w:rsid w:val="008C5D06"/>
    <w:rsid w:val="008C638D"/>
    <w:rsid w:val="008C7A07"/>
    <w:rsid w:val="008C7D61"/>
    <w:rsid w:val="008D0039"/>
    <w:rsid w:val="008D02A7"/>
    <w:rsid w:val="008D046A"/>
    <w:rsid w:val="008D15CC"/>
    <w:rsid w:val="008D1ACB"/>
    <w:rsid w:val="008D1DAE"/>
    <w:rsid w:val="008D2266"/>
    <w:rsid w:val="008D23A9"/>
    <w:rsid w:val="008D320C"/>
    <w:rsid w:val="008D36A1"/>
    <w:rsid w:val="008D4B51"/>
    <w:rsid w:val="008D5E7E"/>
    <w:rsid w:val="008D7CF4"/>
    <w:rsid w:val="008E1BC6"/>
    <w:rsid w:val="008E2719"/>
    <w:rsid w:val="008E2DCF"/>
    <w:rsid w:val="008E4099"/>
    <w:rsid w:val="008E4545"/>
    <w:rsid w:val="008F284E"/>
    <w:rsid w:val="008F2AB8"/>
    <w:rsid w:val="008F3073"/>
    <w:rsid w:val="008F34B9"/>
    <w:rsid w:val="008F3FDC"/>
    <w:rsid w:val="008F4652"/>
    <w:rsid w:val="008F4E33"/>
    <w:rsid w:val="008F518E"/>
    <w:rsid w:val="008F532C"/>
    <w:rsid w:val="008F62BF"/>
    <w:rsid w:val="008F65BF"/>
    <w:rsid w:val="008F7082"/>
    <w:rsid w:val="009006AA"/>
    <w:rsid w:val="00900D2B"/>
    <w:rsid w:val="00900EE0"/>
    <w:rsid w:val="009024D1"/>
    <w:rsid w:val="00902615"/>
    <w:rsid w:val="0090296A"/>
    <w:rsid w:val="00904C25"/>
    <w:rsid w:val="00905DDB"/>
    <w:rsid w:val="00906AF4"/>
    <w:rsid w:val="00906CAD"/>
    <w:rsid w:val="00906D71"/>
    <w:rsid w:val="00906FA6"/>
    <w:rsid w:val="009075FF"/>
    <w:rsid w:val="00907A67"/>
    <w:rsid w:val="009101B1"/>
    <w:rsid w:val="009106AD"/>
    <w:rsid w:val="00910CF0"/>
    <w:rsid w:val="00911CC7"/>
    <w:rsid w:val="0091262C"/>
    <w:rsid w:val="009129D4"/>
    <w:rsid w:val="00912C02"/>
    <w:rsid w:val="0091328D"/>
    <w:rsid w:val="00913FB2"/>
    <w:rsid w:val="0091490B"/>
    <w:rsid w:val="0091594A"/>
    <w:rsid w:val="00915B0C"/>
    <w:rsid w:val="009167A3"/>
    <w:rsid w:val="0091749B"/>
    <w:rsid w:val="009203D2"/>
    <w:rsid w:val="0092230E"/>
    <w:rsid w:val="0092256B"/>
    <w:rsid w:val="00924975"/>
    <w:rsid w:val="00925253"/>
    <w:rsid w:val="009309D5"/>
    <w:rsid w:val="009338B3"/>
    <w:rsid w:val="009349E7"/>
    <w:rsid w:val="0093530D"/>
    <w:rsid w:val="009355D3"/>
    <w:rsid w:val="009357A0"/>
    <w:rsid w:val="00936E50"/>
    <w:rsid w:val="009376B2"/>
    <w:rsid w:val="009376D4"/>
    <w:rsid w:val="0094094C"/>
    <w:rsid w:val="009416F0"/>
    <w:rsid w:val="00942946"/>
    <w:rsid w:val="00946517"/>
    <w:rsid w:val="009469A6"/>
    <w:rsid w:val="00947A14"/>
    <w:rsid w:val="00947C2A"/>
    <w:rsid w:val="00947EBC"/>
    <w:rsid w:val="009518AA"/>
    <w:rsid w:val="00951E92"/>
    <w:rsid w:val="0095230F"/>
    <w:rsid w:val="009537BB"/>
    <w:rsid w:val="00954474"/>
    <w:rsid w:val="00954C1B"/>
    <w:rsid w:val="00954C3D"/>
    <w:rsid w:val="00954CCD"/>
    <w:rsid w:val="009565F7"/>
    <w:rsid w:val="00956BCB"/>
    <w:rsid w:val="009577BA"/>
    <w:rsid w:val="00957C18"/>
    <w:rsid w:val="009608ED"/>
    <w:rsid w:val="00960CCC"/>
    <w:rsid w:val="0096183D"/>
    <w:rsid w:val="00962EC5"/>
    <w:rsid w:val="0096407B"/>
    <w:rsid w:val="00964527"/>
    <w:rsid w:val="00966983"/>
    <w:rsid w:val="00967CD2"/>
    <w:rsid w:val="00970E63"/>
    <w:rsid w:val="009710B6"/>
    <w:rsid w:val="009715B4"/>
    <w:rsid w:val="009718BB"/>
    <w:rsid w:val="00971AE5"/>
    <w:rsid w:val="00971DBE"/>
    <w:rsid w:val="00973C9C"/>
    <w:rsid w:val="009755AB"/>
    <w:rsid w:val="009757A7"/>
    <w:rsid w:val="0097747A"/>
    <w:rsid w:val="00980D15"/>
    <w:rsid w:val="009829E2"/>
    <w:rsid w:val="00982A80"/>
    <w:rsid w:val="00982F16"/>
    <w:rsid w:val="00983424"/>
    <w:rsid w:val="00984065"/>
    <w:rsid w:val="00984713"/>
    <w:rsid w:val="00987524"/>
    <w:rsid w:val="00987820"/>
    <w:rsid w:val="00990482"/>
    <w:rsid w:val="0099060B"/>
    <w:rsid w:val="00991C65"/>
    <w:rsid w:val="00991D85"/>
    <w:rsid w:val="009928DD"/>
    <w:rsid w:val="009941CF"/>
    <w:rsid w:val="00994CE8"/>
    <w:rsid w:val="009957F6"/>
    <w:rsid w:val="00996371"/>
    <w:rsid w:val="0099679E"/>
    <w:rsid w:val="009A111B"/>
    <w:rsid w:val="009A1B22"/>
    <w:rsid w:val="009A24C2"/>
    <w:rsid w:val="009A256E"/>
    <w:rsid w:val="009A4E5E"/>
    <w:rsid w:val="009A593B"/>
    <w:rsid w:val="009A5A93"/>
    <w:rsid w:val="009A5DF2"/>
    <w:rsid w:val="009A63F8"/>
    <w:rsid w:val="009A6EBA"/>
    <w:rsid w:val="009B15E7"/>
    <w:rsid w:val="009B2FD0"/>
    <w:rsid w:val="009B45C0"/>
    <w:rsid w:val="009B5A0E"/>
    <w:rsid w:val="009B5E7A"/>
    <w:rsid w:val="009B5F9E"/>
    <w:rsid w:val="009B61C0"/>
    <w:rsid w:val="009B6371"/>
    <w:rsid w:val="009B66A6"/>
    <w:rsid w:val="009B6B4F"/>
    <w:rsid w:val="009B70C2"/>
    <w:rsid w:val="009B764A"/>
    <w:rsid w:val="009C012D"/>
    <w:rsid w:val="009C1E43"/>
    <w:rsid w:val="009C21FA"/>
    <w:rsid w:val="009C2DF4"/>
    <w:rsid w:val="009C3B4C"/>
    <w:rsid w:val="009C4BE8"/>
    <w:rsid w:val="009C5914"/>
    <w:rsid w:val="009C6378"/>
    <w:rsid w:val="009C7DEB"/>
    <w:rsid w:val="009D13FD"/>
    <w:rsid w:val="009D1E8A"/>
    <w:rsid w:val="009D3544"/>
    <w:rsid w:val="009D41F0"/>
    <w:rsid w:val="009D45C4"/>
    <w:rsid w:val="009D4AD8"/>
    <w:rsid w:val="009D540A"/>
    <w:rsid w:val="009D5D45"/>
    <w:rsid w:val="009D7480"/>
    <w:rsid w:val="009E0F2E"/>
    <w:rsid w:val="009E2188"/>
    <w:rsid w:val="009E2471"/>
    <w:rsid w:val="009E37D9"/>
    <w:rsid w:val="009E4922"/>
    <w:rsid w:val="009E6725"/>
    <w:rsid w:val="009E71D2"/>
    <w:rsid w:val="009E7AF5"/>
    <w:rsid w:val="009F17C5"/>
    <w:rsid w:val="009F296B"/>
    <w:rsid w:val="009F348C"/>
    <w:rsid w:val="009F6934"/>
    <w:rsid w:val="009F7218"/>
    <w:rsid w:val="00A00454"/>
    <w:rsid w:val="00A006F1"/>
    <w:rsid w:val="00A01A45"/>
    <w:rsid w:val="00A04822"/>
    <w:rsid w:val="00A04BC4"/>
    <w:rsid w:val="00A058E3"/>
    <w:rsid w:val="00A07B90"/>
    <w:rsid w:val="00A07CDE"/>
    <w:rsid w:val="00A10372"/>
    <w:rsid w:val="00A10A62"/>
    <w:rsid w:val="00A114E4"/>
    <w:rsid w:val="00A11F19"/>
    <w:rsid w:val="00A127DE"/>
    <w:rsid w:val="00A128E0"/>
    <w:rsid w:val="00A14ABB"/>
    <w:rsid w:val="00A150E7"/>
    <w:rsid w:val="00A15898"/>
    <w:rsid w:val="00A1626B"/>
    <w:rsid w:val="00A163F9"/>
    <w:rsid w:val="00A17117"/>
    <w:rsid w:val="00A17ACF"/>
    <w:rsid w:val="00A2021B"/>
    <w:rsid w:val="00A20303"/>
    <w:rsid w:val="00A21A60"/>
    <w:rsid w:val="00A247C3"/>
    <w:rsid w:val="00A24DB8"/>
    <w:rsid w:val="00A25D36"/>
    <w:rsid w:val="00A267AB"/>
    <w:rsid w:val="00A2731E"/>
    <w:rsid w:val="00A30221"/>
    <w:rsid w:val="00A3237E"/>
    <w:rsid w:val="00A329B1"/>
    <w:rsid w:val="00A33FE9"/>
    <w:rsid w:val="00A35E6D"/>
    <w:rsid w:val="00A37111"/>
    <w:rsid w:val="00A379B2"/>
    <w:rsid w:val="00A415EF"/>
    <w:rsid w:val="00A418EB"/>
    <w:rsid w:val="00A4339B"/>
    <w:rsid w:val="00A43931"/>
    <w:rsid w:val="00A43DBD"/>
    <w:rsid w:val="00A44EC8"/>
    <w:rsid w:val="00A46904"/>
    <w:rsid w:val="00A46CDA"/>
    <w:rsid w:val="00A46CFC"/>
    <w:rsid w:val="00A506FF"/>
    <w:rsid w:val="00A50E60"/>
    <w:rsid w:val="00A5474C"/>
    <w:rsid w:val="00A554F2"/>
    <w:rsid w:val="00A57535"/>
    <w:rsid w:val="00A60430"/>
    <w:rsid w:val="00A61F11"/>
    <w:rsid w:val="00A62490"/>
    <w:rsid w:val="00A6320C"/>
    <w:rsid w:val="00A6348C"/>
    <w:rsid w:val="00A634B0"/>
    <w:rsid w:val="00A639C8"/>
    <w:rsid w:val="00A668EF"/>
    <w:rsid w:val="00A673F9"/>
    <w:rsid w:val="00A67527"/>
    <w:rsid w:val="00A67BDD"/>
    <w:rsid w:val="00A72649"/>
    <w:rsid w:val="00A72C50"/>
    <w:rsid w:val="00A72CAE"/>
    <w:rsid w:val="00A72FDD"/>
    <w:rsid w:val="00A7359A"/>
    <w:rsid w:val="00A73DBE"/>
    <w:rsid w:val="00A741BD"/>
    <w:rsid w:val="00A77A37"/>
    <w:rsid w:val="00A80B7A"/>
    <w:rsid w:val="00A813C0"/>
    <w:rsid w:val="00A815AE"/>
    <w:rsid w:val="00A82CD1"/>
    <w:rsid w:val="00A83FDC"/>
    <w:rsid w:val="00A85435"/>
    <w:rsid w:val="00A85839"/>
    <w:rsid w:val="00A862B7"/>
    <w:rsid w:val="00A86CC5"/>
    <w:rsid w:val="00A87207"/>
    <w:rsid w:val="00A87244"/>
    <w:rsid w:val="00A90D5E"/>
    <w:rsid w:val="00A9102A"/>
    <w:rsid w:val="00A91FB1"/>
    <w:rsid w:val="00A920C6"/>
    <w:rsid w:val="00A9228A"/>
    <w:rsid w:val="00A93179"/>
    <w:rsid w:val="00A94A2C"/>
    <w:rsid w:val="00A9578C"/>
    <w:rsid w:val="00A968B7"/>
    <w:rsid w:val="00A97113"/>
    <w:rsid w:val="00A97BD6"/>
    <w:rsid w:val="00AA0D85"/>
    <w:rsid w:val="00AA112C"/>
    <w:rsid w:val="00AA38D8"/>
    <w:rsid w:val="00AA7719"/>
    <w:rsid w:val="00AB114B"/>
    <w:rsid w:val="00AB1817"/>
    <w:rsid w:val="00AB2994"/>
    <w:rsid w:val="00AB29BF"/>
    <w:rsid w:val="00AB33EA"/>
    <w:rsid w:val="00AB45DB"/>
    <w:rsid w:val="00AB6151"/>
    <w:rsid w:val="00AB7207"/>
    <w:rsid w:val="00AB7BE1"/>
    <w:rsid w:val="00AC126F"/>
    <w:rsid w:val="00AC1AF8"/>
    <w:rsid w:val="00AC3256"/>
    <w:rsid w:val="00AC5B10"/>
    <w:rsid w:val="00AD12A3"/>
    <w:rsid w:val="00AD1E10"/>
    <w:rsid w:val="00AD1E1A"/>
    <w:rsid w:val="00AD2479"/>
    <w:rsid w:val="00AD3A03"/>
    <w:rsid w:val="00AD4874"/>
    <w:rsid w:val="00AD53B5"/>
    <w:rsid w:val="00AD7627"/>
    <w:rsid w:val="00AD78E0"/>
    <w:rsid w:val="00AE2586"/>
    <w:rsid w:val="00AE422D"/>
    <w:rsid w:val="00AE4590"/>
    <w:rsid w:val="00AE5803"/>
    <w:rsid w:val="00AE5B0D"/>
    <w:rsid w:val="00AF02CD"/>
    <w:rsid w:val="00AF1A26"/>
    <w:rsid w:val="00AF2DBF"/>
    <w:rsid w:val="00AF41D9"/>
    <w:rsid w:val="00AF49D3"/>
    <w:rsid w:val="00AF4FA4"/>
    <w:rsid w:val="00AF4FDA"/>
    <w:rsid w:val="00AF5131"/>
    <w:rsid w:val="00AF6DB0"/>
    <w:rsid w:val="00AF7511"/>
    <w:rsid w:val="00AF7871"/>
    <w:rsid w:val="00B00075"/>
    <w:rsid w:val="00B0044B"/>
    <w:rsid w:val="00B00D53"/>
    <w:rsid w:val="00B012BB"/>
    <w:rsid w:val="00B026E7"/>
    <w:rsid w:val="00B02D5E"/>
    <w:rsid w:val="00B032F4"/>
    <w:rsid w:val="00B03A56"/>
    <w:rsid w:val="00B042BD"/>
    <w:rsid w:val="00B04B33"/>
    <w:rsid w:val="00B05DE2"/>
    <w:rsid w:val="00B05F15"/>
    <w:rsid w:val="00B06074"/>
    <w:rsid w:val="00B075F2"/>
    <w:rsid w:val="00B07DF6"/>
    <w:rsid w:val="00B116E3"/>
    <w:rsid w:val="00B11DDE"/>
    <w:rsid w:val="00B1252F"/>
    <w:rsid w:val="00B12DC2"/>
    <w:rsid w:val="00B13D31"/>
    <w:rsid w:val="00B155E3"/>
    <w:rsid w:val="00B15A9C"/>
    <w:rsid w:val="00B15DB3"/>
    <w:rsid w:val="00B170B6"/>
    <w:rsid w:val="00B201AD"/>
    <w:rsid w:val="00B20947"/>
    <w:rsid w:val="00B22FBE"/>
    <w:rsid w:val="00B23DF6"/>
    <w:rsid w:val="00B2511E"/>
    <w:rsid w:val="00B25B66"/>
    <w:rsid w:val="00B25CF8"/>
    <w:rsid w:val="00B27B62"/>
    <w:rsid w:val="00B27DC5"/>
    <w:rsid w:val="00B3096C"/>
    <w:rsid w:val="00B31148"/>
    <w:rsid w:val="00B31181"/>
    <w:rsid w:val="00B31A0E"/>
    <w:rsid w:val="00B32719"/>
    <w:rsid w:val="00B32CFD"/>
    <w:rsid w:val="00B32F35"/>
    <w:rsid w:val="00B3357E"/>
    <w:rsid w:val="00B348A9"/>
    <w:rsid w:val="00B34910"/>
    <w:rsid w:val="00B35685"/>
    <w:rsid w:val="00B35747"/>
    <w:rsid w:val="00B35AFD"/>
    <w:rsid w:val="00B36022"/>
    <w:rsid w:val="00B36838"/>
    <w:rsid w:val="00B41408"/>
    <w:rsid w:val="00B41CCE"/>
    <w:rsid w:val="00B42861"/>
    <w:rsid w:val="00B432E6"/>
    <w:rsid w:val="00B437D1"/>
    <w:rsid w:val="00B44545"/>
    <w:rsid w:val="00B44D0C"/>
    <w:rsid w:val="00B451AF"/>
    <w:rsid w:val="00B4784D"/>
    <w:rsid w:val="00B51343"/>
    <w:rsid w:val="00B51B9D"/>
    <w:rsid w:val="00B5273C"/>
    <w:rsid w:val="00B5378B"/>
    <w:rsid w:val="00B55D76"/>
    <w:rsid w:val="00B60936"/>
    <w:rsid w:val="00B62C0A"/>
    <w:rsid w:val="00B6448A"/>
    <w:rsid w:val="00B667CC"/>
    <w:rsid w:val="00B66AFE"/>
    <w:rsid w:val="00B66C12"/>
    <w:rsid w:val="00B67CD2"/>
    <w:rsid w:val="00B67EFA"/>
    <w:rsid w:val="00B704BC"/>
    <w:rsid w:val="00B71F1B"/>
    <w:rsid w:val="00B71F7C"/>
    <w:rsid w:val="00B723CA"/>
    <w:rsid w:val="00B73F40"/>
    <w:rsid w:val="00B74733"/>
    <w:rsid w:val="00B75A8C"/>
    <w:rsid w:val="00B75B7E"/>
    <w:rsid w:val="00B76B1A"/>
    <w:rsid w:val="00B808BC"/>
    <w:rsid w:val="00B80A90"/>
    <w:rsid w:val="00B81DD4"/>
    <w:rsid w:val="00B84C5C"/>
    <w:rsid w:val="00B85E63"/>
    <w:rsid w:val="00B86971"/>
    <w:rsid w:val="00B87802"/>
    <w:rsid w:val="00B87FA2"/>
    <w:rsid w:val="00B90000"/>
    <w:rsid w:val="00B90268"/>
    <w:rsid w:val="00B90322"/>
    <w:rsid w:val="00B91EF5"/>
    <w:rsid w:val="00B928C5"/>
    <w:rsid w:val="00B929B5"/>
    <w:rsid w:val="00B92A25"/>
    <w:rsid w:val="00B93ED5"/>
    <w:rsid w:val="00B960EA"/>
    <w:rsid w:val="00B96912"/>
    <w:rsid w:val="00BA1195"/>
    <w:rsid w:val="00BA1AAB"/>
    <w:rsid w:val="00BA1B4F"/>
    <w:rsid w:val="00BA1F0F"/>
    <w:rsid w:val="00BA22D2"/>
    <w:rsid w:val="00BA2E70"/>
    <w:rsid w:val="00BA4BEA"/>
    <w:rsid w:val="00BA4FBB"/>
    <w:rsid w:val="00BA5192"/>
    <w:rsid w:val="00BA5AC3"/>
    <w:rsid w:val="00BA5C9D"/>
    <w:rsid w:val="00BA62D9"/>
    <w:rsid w:val="00BA66B9"/>
    <w:rsid w:val="00BA7E02"/>
    <w:rsid w:val="00BB01C8"/>
    <w:rsid w:val="00BB02FF"/>
    <w:rsid w:val="00BB3266"/>
    <w:rsid w:val="00BB3A77"/>
    <w:rsid w:val="00BB4079"/>
    <w:rsid w:val="00BB5099"/>
    <w:rsid w:val="00BB68EC"/>
    <w:rsid w:val="00BB709E"/>
    <w:rsid w:val="00BB72DF"/>
    <w:rsid w:val="00BB7896"/>
    <w:rsid w:val="00BC206E"/>
    <w:rsid w:val="00BC2113"/>
    <w:rsid w:val="00BC2AFE"/>
    <w:rsid w:val="00BC2C0C"/>
    <w:rsid w:val="00BC382A"/>
    <w:rsid w:val="00BC388C"/>
    <w:rsid w:val="00BC3B2A"/>
    <w:rsid w:val="00BC54F0"/>
    <w:rsid w:val="00BC61F0"/>
    <w:rsid w:val="00BC6CF9"/>
    <w:rsid w:val="00BC716A"/>
    <w:rsid w:val="00BC7851"/>
    <w:rsid w:val="00BD0F0F"/>
    <w:rsid w:val="00BD126C"/>
    <w:rsid w:val="00BD19C3"/>
    <w:rsid w:val="00BD34FE"/>
    <w:rsid w:val="00BD4323"/>
    <w:rsid w:val="00BD474D"/>
    <w:rsid w:val="00BD47A6"/>
    <w:rsid w:val="00BD4D68"/>
    <w:rsid w:val="00BD633E"/>
    <w:rsid w:val="00BD670A"/>
    <w:rsid w:val="00BD78D5"/>
    <w:rsid w:val="00BD7A2A"/>
    <w:rsid w:val="00BD7AE0"/>
    <w:rsid w:val="00BD7C18"/>
    <w:rsid w:val="00BD7FC7"/>
    <w:rsid w:val="00BE051D"/>
    <w:rsid w:val="00BE0D23"/>
    <w:rsid w:val="00BE19D2"/>
    <w:rsid w:val="00BE1A11"/>
    <w:rsid w:val="00BE2571"/>
    <w:rsid w:val="00BE268E"/>
    <w:rsid w:val="00BE3071"/>
    <w:rsid w:val="00BE611B"/>
    <w:rsid w:val="00BE779F"/>
    <w:rsid w:val="00BF0CE6"/>
    <w:rsid w:val="00BF1A43"/>
    <w:rsid w:val="00BF1E51"/>
    <w:rsid w:val="00BF21CC"/>
    <w:rsid w:val="00BF330D"/>
    <w:rsid w:val="00BF3C50"/>
    <w:rsid w:val="00BF407E"/>
    <w:rsid w:val="00BF447E"/>
    <w:rsid w:val="00BF5049"/>
    <w:rsid w:val="00BF541D"/>
    <w:rsid w:val="00BF55B5"/>
    <w:rsid w:val="00BF55EA"/>
    <w:rsid w:val="00BF5EF3"/>
    <w:rsid w:val="00BF66A3"/>
    <w:rsid w:val="00BF6961"/>
    <w:rsid w:val="00BF698B"/>
    <w:rsid w:val="00C0188D"/>
    <w:rsid w:val="00C02AA5"/>
    <w:rsid w:val="00C1230F"/>
    <w:rsid w:val="00C12DF6"/>
    <w:rsid w:val="00C13284"/>
    <w:rsid w:val="00C1581B"/>
    <w:rsid w:val="00C159DD"/>
    <w:rsid w:val="00C16BA4"/>
    <w:rsid w:val="00C17EC1"/>
    <w:rsid w:val="00C20132"/>
    <w:rsid w:val="00C21028"/>
    <w:rsid w:val="00C214B5"/>
    <w:rsid w:val="00C22582"/>
    <w:rsid w:val="00C22BB0"/>
    <w:rsid w:val="00C24EE9"/>
    <w:rsid w:val="00C26A0A"/>
    <w:rsid w:val="00C26F3D"/>
    <w:rsid w:val="00C27E13"/>
    <w:rsid w:val="00C30900"/>
    <w:rsid w:val="00C3159B"/>
    <w:rsid w:val="00C31945"/>
    <w:rsid w:val="00C31F50"/>
    <w:rsid w:val="00C32303"/>
    <w:rsid w:val="00C334D7"/>
    <w:rsid w:val="00C35695"/>
    <w:rsid w:val="00C35F1A"/>
    <w:rsid w:val="00C378F8"/>
    <w:rsid w:val="00C40AA2"/>
    <w:rsid w:val="00C4205B"/>
    <w:rsid w:val="00C4240F"/>
    <w:rsid w:val="00C42B94"/>
    <w:rsid w:val="00C4634E"/>
    <w:rsid w:val="00C465B1"/>
    <w:rsid w:val="00C50086"/>
    <w:rsid w:val="00C50158"/>
    <w:rsid w:val="00C5073F"/>
    <w:rsid w:val="00C51D33"/>
    <w:rsid w:val="00C528FE"/>
    <w:rsid w:val="00C52F14"/>
    <w:rsid w:val="00C53C4E"/>
    <w:rsid w:val="00C55784"/>
    <w:rsid w:val="00C55ACD"/>
    <w:rsid w:val="00C55BDA"/>
    <w:rsid w:val="00C55F98"/>
    <w:rsid w:val="00C56951"/>
    <w:rsid w:val="00C62F24"/>
    <w:rsid w:val="00C63E8A"/>
    <w:rsid w:val="00C649B8"/>
    <w:rsid w:val="00C64A98"/>
    <w:rsid w:val="00C65087"/>
    <w:rsid w:val="00C656E9"/>
    <w:rsid w:val="00C65979"/>
    <w:rsid w:val="00C65BB4"/>
    <w:rsid w:val="00C666E6"/>
    <w:rsid w:val="00C709D9"/>
    <w:rsid w:val="00C74B7D"/>
    <w:rsid w:val="00C8067A"/>
    <w:rsid w:val="00C85E73"/>
    <w:rsid w:val="00C86195"/>
    <w:rsid w:val="00C900EB"/>
    <w:rsid w:val="00C90F88"/>
    <w:rsid w:val="00C912A0"/>
    <w:rsid w:val="00C93139"/>
    <w:rsid w:val="00C93FDD"/>
    <w:rsid w:val="00C9463E"/>
    <w:rsid w:val="00C95079"/>
    <w:rsid w:val="00C95458"/>
    <w:rsid w:val="00C95505"/>
    <w:rsid w:val="00C9660B"/>
    <w:rsid w:val="00C97951"/>
    <w:rsid w:val="00CA01BC"/>
    <w:rsid w:val="00CA05D2"/>
    <w:rsid w:val="00CA081B"/>
    <w:rsid w:val="00CA1987"/>
    <w:rsid w:val="00CA2417"/>
    <w:rsid w:val="00CA2C52"/>
    <w:rsid w:val="00CA3240"/>
    <w:rsid w:val="00CA4875"/>
    <w:rsid w:val="00CA6BAF"/>
    <w:rsid w:val="00CB15C9"/>
    <w:rsid w:val="00CB2AFC"/>
    <w:rsid w:val="00CB47CF"/>
    <w:rsid w:val="00CB5DEA"/>
    <w:rsid w:val="00CB74F6"/>
    <w:rsid w:val="00CC08A8"/>
    <w:rsid w:val="00CC1C5B"/>
    <w:rsid w:val="00CC2E9C"/>
    <w:rsid w:val="00CC45BB"/>
    <w:rsid w:val="00CC63F2"/>
    <w:rsid w:val="00CC7A4D"/>
    <w:rsid w:val="00CD0481"/>
    <w:rsid w:val="00CD06B2"/>
    <w:rsid w:val="00CD0D1F"/>
    <w:rsid w:val="00CD5597"/>
    <w:rsid w:val="00CD7C07"/>
    <w:rsid w:val="00CE2689"/>
    <w:rsid w:val="00CE4310"/>
    <w:rsid w:val="00CE6B20"/>
    <w:rsid w:val="00CE7519"/>
    <w:rsid w:val="00CE7B82"/>
    <w:rsid w:val="00CE7B96"/>
    <w:rsid w:val="00CF0A1A"/>
    <w:rsid w:val="00CF2526"/>
    <w:rsid w:val="00CF2AC5"/>
    <w:rsid w:val="00CF4957"/>
    <w:rsid w:val="00CF6437"/>
    <w:rsid w:val="00CF7F80"/>
    <w:rsid w:val="00D01397"/>
    <w:rsid w:val="00D0217C"/>
    <w:rsid w:val="00D03025"/>
    <w:rsid w:val="00D03E2E"/>
    <w:rsid w:val="00D045D8"/>
    <w:rsid w:val="00D07845"/>
    <w:rsid w:val="00D07B4A"/>
    <w:rsid w:val="00D10F23"/>
    <w:rsid w:val="00D116D8"/>
    <w:rsid w:val="00D12FA3"/>
    <w:rsid w:val="00D14145"/>
    <w:rsid w:val="00D149A6"/>
    <w:rsid w:val="00D15B0E"/>
    <w:rsid w:val="00D16855"/>
    <w:rsid w:val="00D171F7"/>
    <w:rsid w:val="00D17238"/>
    <w:rsid w:val="00D17867"/>
    <w:rsid w:val="00D20D43"/>
    <w:rsid w:val="00D211B7"/>
    <w:rsid w:val="00D21F3F"/>
    <w:rsid w:val="00D2226A"/>
    <w:rsid w:val="00D22DA0"/>
    <w:rsid w:val="00D24D98"/>
    <w:rsid w:val="00D25536"/>
    <w:rsid w:val="00D26F67"/>
    <w:rsid w:val="00D27596"/>
    <w:rsid w:val="00D27D8D"/>
    <w:rsid w:val="00D3015B"/>
    <w:rsid w:val="00D307CA"/>
    <w:rsid w:val="00D30EEB"/>
    <w:rsid w:val="00D318C1"/>
    <w:rsid w:val="00D31B1D"/>
    <w:rsid w:val="00D33DC7"/>
    <w:rsid w:val="00D36180"/>
    <w:rsid w:val="00D3658D"/>
    <w:rsid w:val="00D3690C"/>
    <w:rsid w:val="00D406B0"/>
    <w:rsid w:val="00D41B76"/>
    <w:rsid w:val="00D42701"/>
    <w:rsid w:val="00D43FE5"/>
    <w:rsid w:val="00D45DD2"/>
    <w:rsid w:val="00D47CB0"/>
    <w:rsid w:val="00D50508"/>
    <w:rsid w:val="00D5207B"/>
    <w:rsid w:val="00D5238F"/>
    <w:rsid w:val="00D5249E"/>
    <w:rsid w:val="00D52649"/>
    <w:rsid w:val="00D53760"/>
    <w:rsid w:val="00D53865"/>
    <w:rsid w:val="00D55316"/>
    <w:rsid w:val="00D56F07"/>
    <w:rsid w:val="00D57220"/>
    <w:rsid w:val="00D57EE0"/>
    <w:rsid w:val="00D60ABA"/>
    <w:rsid w:val="00D61998"/>
    <w:rsid w:val="00D629C7"/>
    <w:rsid w:val="00D63952"/>
    <w:rsid w:val="00D63AE7"/>
    <w:rsid w:val="00D647C9"/>
    <w:rsid w:val="00D64C33"/>
    <w:rsid w:val="00D65DB0"/>
    <w:rsid w:val="00D661CB"/>
    <w:rsid w:val="00D663B3"/>
    <w:rsid w:val="00D66AFC"/>
    <w:rsid w:val="00D67634"/>
    <w:rsid w:val="00D7367F"/>
    <w:rsid w:val="00D75478"/>
    <w:rsid w:val="00D761CC"/>
    <w:rsid w:val="00D81345"/>
    <w:rsid w:val="00D81E1D"/>
    <w:rsid w:val="00D82D29"/>
    <w:rsid w:val="00D82E8A"/>
    <w:rsid w:val="00D82F1D"/>
    <w:rsid w:val="00D83334"/>
    <w:rsid w:val="00D860F7"/>
    <w:rsid w:val="00D86B98"/>
    <w:rsid w:val="00D87CCE"/>
    <w:rsid w:val="00D9059E"/>
    <w:rsid w:val="00D918A9"/>
    <w:rsid w:val="00D92D6F"/>
    <w:rsid w:val="00D92F07"/>
    <w:rsid w:val="00D93A43"/>
    <w:rsid w:val="00D95808"/>
    <w:rsid w:val="00D97636"/>
    <w:rsid w:val="00D97990"/>
    <w:rsid w:val="00DA0321"/>
    <w:rsid w:val="00DA0723"/>
    <w:rsid w:val="00DA0A3A"/>
    <w:rsid w:val="00DA1517"/>
    <w:rsid w:val="00DA34FD"/>
    <w:rsid w:val="00DA3C94"/>
    <w:rsid w:val="00DA43B2"/>
    <w:rsid w:val="00DB097C"/>
    <w:rsid w:val="00DB1FF7"/>
    <w:rsid w:val="00DB32CD"/>
    <w:rsid w:val="00DB475F"/>
    <w:rsid w:val="00DB548E"/>
    <w:rsid w:val="00DB7992"/>
    <w:rsid w:val="00DC00F9"/>
    <w:rsid w:val="00DC19C7"/>
    <w:rsid w:val="00DC4973"/>
    <w:rsid w:val="00DC6922"/>
    <w:rsid w:val="00DC7106"/>
    <w:rsid w:val="00DC755D"/>
    <w:rsid w:val="00DD029A"/>
    <w:rsid w:val="00DD183E"/>
    <w:rsid w:val="00DD1DC7"/>
    <w:rsid w:val="00DD29E1"/>
    <w:rsid w:val="00DD2F14"/>
    <w:rsid w:val="00DD3910"/>
    <w:rsid w:val="00DD3BA0"/>
    <w:rsid w:val="00DD4234"/>
    <w:rsid w:val="00DD49AC"/>
    <w:rsid w:val="00DD6377"/>
    <w:rsid w:val="00DE4DCF"/>
    <w:rsid w:val="00DE6E89"/>
    <w:rsid w:val="00DE7427"/>
    <w:rsid w:val="00DF001F"/>
    <w:rsid w:val="00DF0379"/>
    <w:rsid w:val="00DF0595"/>
    <w:rsid w:val="00DF072B"/>
    <w:rsid w:val="00DF1286"/>
    <w:rsid w:val="00DF1537"/>
    <w:rsid w:val="00DF19F9"/>
    <w:rsid w:val="00DF220D"/>
    <w:rsid w:val="00DF40E7"/>
    <w:rsid w:val="00DF4C50"/>
    <w:rsid w:val="00DF4DEE"/>
    <w:rsid w:val="00E00EBB"/>
    <w:rsid w:val="00E0261C"/>
    <w:rsid w:val="00E05351"/>
    <w:rsid w:val="00E06F0E"/>
    <w:rsid w:val="00E06F82"/>
    <w:rsid w:val="00E07037"/>
    <w:rsid w:val="00E074B6"/>
    <w:rsid w:val="00E07911"/>
    <w:rsid w:val="00E079F6"/>
    <w:rsid w:val="00E112C2"/>
    <w:rsid w:val="00E124D6"/>
    <w:rsid w:val="00E148A8"/>
    <w:rsid w:val="00E15CFD"/>
    <w:rsid w:val="00E21B21"/>
    <w:rsid w:val="00E2225F"/>
    <w:rsid w:val="00E22CE3"/>
    <w:rsid w:val="00E23396"/>
    <w:rsid w:val="00E23F09"/>
    <w:rsid w:val="00E24ABD"/>
    <w:rsid w:val="00E24E2E"/>
    <w:rsid w:val="00E25D69"/>
    <w:rsid w:val="00E2739C"/>
    <w:rsid w:val="00E27963"/>
    <w:rsid w:val="00E27B58"/>
    <w:rsid w:val="00E27E0E"/>
    <w:rsid w:val="00E30FE6"/>
    <w:rsid w:val="00E31F11"/>
    <w:rsid w:val="00E33060"/>
    <w:rsid w:val="00E3361C"/>
    <w:rsid w:val="00E353B8"/>
    <w:rsid w:val="00E36025"/>
    <w:rsid w:val="00E3656B"/>
    <w:rsid w:val="00E37D6B"/>
    <w:rsid w:val="00E37E60"/>
    <w:rsid w:val="00E40239"/>
    <w:rsid w:val="00E40BDD"/>
    <w:rsid w:val="00E423BF"/>
    <w:rsid w:val="00E42C61"/>
    <w:rsid w:val="00E435A6"/>
    <w:rsid w:val="00E455C6"/>
    <w:rsid w:val="00E456A4"/>
    <w:rsid w:val="00E4726E"/>
    <w:rsid w:val="00E47431"/>
    <w:rsid w:val="00E50141"/>
    <w:rsid w:val="00E5202A"/>
    <w:rsid w:val="00E52967"/>
    <w:rsid w:val="00E53D65"/>
    <w:rsid w:val="00E55EC4"/>
    <w:rsid w:val="00E5758F"/>
    <w:rsid w:val="00E600B5"/>
    <w:rsid w:val="00E60228"/>
    <w:rsid w:val="00E623DA"/>
    <w:rsid w:val="00E6374E"/>
    <w:rsid w:val="00E63C03"/>
    <w:rsid w:val="00E63C26"/>
    <w:rsid w:val="00E67162"/>
    <w:rsid w:val="00E6768C"/>
    <w:rsid w:val="00E70989"/>
    <w:rsid w:val="00E729A7"/>
    <w:rsid w:val="00E729FB"/>
    <w:rsid w:val="00E72CF3"/>
    <w:rsid w:val="00E730F1"/>
    <w:rsid w:val="00E73D92"/>
    <w:rsid w:val="00E73DCF"/>
    <w:rsid w:val="00E73E33"/>
    <w:rsid w:val="00E76A3F"/>
    <w:rsid w:val="00E77759"/>
    <w:rsid w:val="00E77774"/>
    <w:rsid w:val="00E77944"/>
    <w:rsid w:val="00E77AEE"/>
    <w:rsid w:val="00E804C7"/>
    <w:rsid w:val="00E80E8A"/>
    <w:rsid w:val="00E81098"/>
    <w:rsid w:val="00E8249F"/>
    <w:rsid w:val="00E844E6"/>
    <w:rsid w:val="00E85A06"/>
    <w:rsid w:val="00E8631A"/>
    <w:rsid w:val="00E86A71"/>
    <w:rsid w:val="00E86ABC"/>
    <w:rsid w:val="00E86B9F"/>
    <w:rsid w:val="00E877A1"/>
    <w:rsid w:val="00E90B35"/>
    <w:rsid w:val="00E9173E"/>
    <w:rsid w:val="00E93D89"/>
    <w:rsid w:val="00E95368"/>
    <w:rsid w:val="00E975D9"/>
    <w:rsid w:val="00EA0CC0"/>
    <w:rsid w:val="00EA0D47"/>
    <w:rsid w:val="00EA3C51"/>
    <w:rsid w:val="00EA4459"/>
    <w:rsid w:val="00EA62DD"/>
    <w:rsid w:val="00EA7072"/>
    <w:rsid w:val="00EA75FA"/>
    <w:rsid w:val="00EA7663"/>
    <w:rsid w:val="00EB01A3"/>
    <w:rsid w:val="00EB0756"/>
    <w:rsid w:val="00EB21E2"/>
    <w:rsid w:val="00EB370E"/>
    <w:rsid w:val="00EB4DE3"/>
    <w:rsid w:val="00EB51DB"/>
    <w:rsid w:val="00EB7F71"/>
    <w:rsid w:val="00EC0048"/>
    <w:rsid w:val="00EC1B96"/>
    <w:rsid w:val="00EC29B5"/>
    <w:rsid w:val="00EC5070"/>
    <w:rsid w:val="00EC5C9A"/>
    <w:rsid w:val="00EC5ED0"/>
    <w:rsid w:val="00EC6699"/>
    <w:rsid w:val="00EC6E7F"/>
    <w:rsid w:val="00EC7323"/>
    <w:rsid w:val="00ED1315"/>
    <w:rsid w:val="00ED18B6"/>
    <w:rsid w:val="00ED1C02"/>
    <w:rsid w:val="00ED23F4"/>
    <w:rsid w:val="00ED498C"/>
    <w:rsid w:val="00ED5DEE"/>
    <w:rsid w:val="00ED62D8"/>
    <w:rsid w:val="00ED6762"/>
    <w:rsid w:val="00ED7733"/>
    <w:rsid w:val="00ED7769"/>
    <w:rsid w:val="00ED7ECE"/>
    <w:rsid w:val="00EE09E7"/>
    <w:rsid w:val="00EE23FC"/>
    <w:rsid w:val="00EE2D13"/>
    <w:rsid w:val="00EE30F5"/>
    <w:rsid w:val="00EE63C1"/>
    <w:rsid w:val="00EE71B9"/>
    <w:rsid w:val="00EE7948"/>
    <w:rsid w:val="00EE7C2E"/>
    <w:rsid w:val="00EE7F94"/>
    <w:rsid w:val="00EF1039"/>
    <w:rsid w:val="00EF112F"/>
    <w:rsid w:val="00EF1F91"/>
    <w:rsid w:val="00EF3E8A"/>
    <w:rsid w:val="00EF3F10"/>
    <w:rsid w:val="00EF4649"/>
    <w:rsid w:val="00EF4992"/>
    <w:rsid w:val="00EF4D41"/>
    <w:rsid w:val="00EF77AC"/>
    <w:rsid w:val="00EF7B4A"/>
    <w:rsid w:val="00F01716"/>
    <w:rsid w:val="00F04725"/>
    <w:rsid w:val="00F063BD"/>
    <w:rsid w:val="00F0642F"/>
    <w:rsid w:val="00F0770C"/>
    <w:rsid w:val="00F07BF3"/>
    <w:rsid w:val="00F102F7"/>
    <w:rsid w:val="00F10A95"/>
    <w:rsid w:val="00F115CC"/>
    <w:rsid w:val="00F12523"/>
    <w:rsid w:val="00F12C76"/>
    <w:rsid w:val="00F15404"/>
    <w:rsid w:val="00F16960"/>
    <w:rsid w:val="00F17B5E"/>
    <w:rsid w:val="00F205A1"/>
    <w:rsid w:val="00F2074E"/>
    <w:rsid w:val="00F21DF9"/>
    <w:rsid w:val="00F22193"/>
    <w:rsid w:val="00F22B32"/>
    <w:rsid w:val="00F23A3F"/>
    <w:rsid w:val="00F23DB9"/>
    <w:rsid w:val="00F24070"/>
    <w:rsid w:val="00F2427F"/>
    <w:rsid w:val="00F244CB"/>
    <w:rsid w:val="00F246B8"/>
    <w:rsid w:val="00F24ACC"/>
    <w:rsid w:val="00F25358"/>
    <w:rsid w:val="00F2660A"/>
    <w:rsid w:val="00F26A6B"/>
    <w:rsid w:val="00F2758D"/>
    <w:rsid w:val="00F27615"/>
    <w:rsid w:val="00F32499"/>
    <w:rsid w:val="00F32725"/>
    <w:rsid w:val="00F33D9D"/>
    <w:rsid w:val="00F340AB"/>
    <w:rsid w:val="00F3424F"/>
    <w:rsid w:val="00F3583E"/>
    <w:rsid w:val="00F363A0"/>
    <w:rsid w:val="00F407F4"/>
    <w:rsid w:val="00F40AC6"/>
    <w:rsid w:val="00F410F5"/>
    <w:rsid w:val="00F44957"/>
    <w:rsid w:val="00F47B43"/>
    <w:rsid w:val="00F50528"/>
    <w:rsid w:val="00F51AB2"/>
    <w:rsid w:val="00F52741"/>
    <w:rsid w:val="00F52853"/>
    <w:rsid w:val="00F53E0D"/>
    <w:rsid w:val="00F55D34"/>
    <w:rsid w:val="00F57863"/>
    <w:rsid w:val="00F6019E"/>
    <w:rsid w:val="00F60489"/>
    <w:rsid w:val="00F60BBF"/>
    <w:rsid w:val="00F62464"/>
    <w:rsid w:val="00F63CF2"/>
    <w:rsid w:val="00F6583A"/>
    <w:rsid w:val="00F663AE"/>
    <w:rsid w:val="00F66B1E"/>
    <w:rsid w:val="00F677BA"/>
    <w:rsid w:val="00F7102C"/>
    <w:rsid w:val="00F7125D"/>
    <w:rsid w:val="00F71323"/>
    <w:rsid w:val="00F72C9D"/>
    <w:rsid w:val="00F752FB"/>
    <w:rsid w:val="00F75D01"/>
    <w:rsid w:val="00F7608E"/>
    <w:rsid w:val="00F77086"/>
    <w:rsid w:val="00F80EAD"/>
    <w:rsid w:val="00F8226B"/>
    <w:rsid w:val="00F830C0"/>
    <w:rsid w:val="00F83D77"/>
    <w:rsid w:val="00F83E6C"/>
    <w:rsid w:val="00F84FB0"/>
    <w:rsid w:val="00F856C5"/>
    <w:rsid w:val="00F85A5D"/>
    <w:rsid w:val="00F85E5C"/>
    <w:rsid w:val="00F86220"/>
    <w:rsid w:val="00F91A27"/>
    <w:rsid w:val="00F92836"/>
    <w:rsid w:val="00F929C8"/>
    <w:rsid w:val="00F92FFE"/>
    <w:rsid w:val="00F94F45"/>
    <w:rsid w:val="00F958BD"/>
    <w:rsid w:val="00FA3748"/>
    <w:rsid w:val="00FA376D"/>
    <w:rsid w:val="00FA6656"/>
    <w:rsid w:val="00FA7F3E"/>
    <w:rsid w:val="00FB07FE"/>
    <w:rsid w:val="00FB2778"/>
    <w:rsid w:val="00FB310E"/>
    <w:rsid w:val="00FB3442"/>
    <w:rsid w:val="00FB3AA3"/>
    <w:rsid w:val="00FB3B0C"/>
    <w:rsid w:val="00FB3EB8"/>
    <w:rsid w:val="00FB46B3"/>
    <w:rsid w:val="00FB5EAE"/>
    <w:rsid w:val="00FB5FAD"/>
    <w:rsid w:val="00FB66AD"/>
    <w:rsid w:val="00FB68C3"/>
    <w:rsid w:val="00FB6B77"/>
    <w:rsid w:val="00FB6EF5"/>
    <w:rsid w:val="00FB77D6"/>
    <w:rsid w:val="00FB7F62"/>
    <w:rsid w:val="00FC0039"/>
    <w:rsid w:val="00FC180E"/>
    <w:rsid w:val="00FC22CD"/>
    <w:rsid w:val="00FC2591"/>
    <w:rsid w:val="00FC2B98"/>
    <w:rsid w:val="00FC367C"/>
    <w:rsid w:val="00FC37FD"/>
    <w:rsid w:val="00FC3FAE"/>
    <w:rsid w:val="00FC5A93"/>
    <w:rsid w:val="00FC751C"/>
    <w:rsid w:val="00FC7F07"/>
    <w:rsid w:val="00FD0DDD"/>
    <w:rsid w:val="00FD5438"/>
    <w:rsid w:val="00FE02A6"/>
    <w:rsid w:val="00FE176B"/>
    <w:rsid w:val="00FE1BB5"/>
    <w:rsid w:val="00FE486B"/>
    <w:rsid w:val="00FE4AC7"/>
    <w:rsid w:val="00FE6AE6"/>
    <w:rsid w:val="00FF3F8D"/>
    <w:rsid w:val="00FF5637"/>
    <w:rsid w:val="00FF636F"/>
    <w:rsid w:val="00FF6787"/>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CADD"/>
  <w15:chartTrackingRefBased/>
  <w15:docId w15:val="{93716EB4-A94C-42D6-AEB2-2778FCD8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36"/>
    <w:pPr>
      <w:ind w:left="720"/>
      <w:contextualSpacing/>
    </w:pPr>
  </w:style>
  <w:style w:type="paragraph" w:styleId="NormalWeb">
    <w:name w:val="Normal (Web)"/>
    <w:basedOn w:val="Normal"/>
    <w:uiPriority w:val="99"/>
    <w:semiHidden/>
    <w:unhideWhenUsed/>
    <w:rsid w:val="00A048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F52741"/>
  </w:style>
  <w:style w:type="character" w:customStyle="1" w:styleId="Date1">
    <w:name w:val="Date1"/>
    <w:basedOn w:val="DefaultParagraphFont"/>
    <w:rsid w:val="00F52741"/>
  </w:style>
  <w:style w:type="character" w:customStyle="1" w:styleId="arttitle">
    <w:name w:val="art_title"/>
    <w:basedOn w:val="DefaultParagraphFont"/>
    <w:rsid w:val="00F52741"/>
  </w:style>
  <w:style w:type="character" w:customStyle="1" w:styleId="serialtitle">
    <w:name w:val="serial_title"/>
    <w:basedOn w:val="DefaultParagraphFont"/>
    <w:rsid w:val="00F52741"/>
  </w:style>
  <w:style w:type="character" w:customStyle="1" w:styleId="volumeissue">
    <w:name w:val="volume_issue"/>
    <w:basedOn w:val="DefaultParagraphFont"/>
    <w:rsid w:val="00F52741"/>
  </w:style>
  <w:style w:type="character" w:customStyle="1" w:styleId="pagerange">
    <w:name w:val="page_range"/>
    <w:basedOn w:val="DefaultParagraphFont"/>
    <w:rsid w:val="00F52741"/>
  </w:style>
  <w:style w:type="character" w:customStyle="1" w:styleId="Date2">
    <w:name w:val="Date2"/>
    <w:basedOn w:val="DefaultParagraphFont"/>
    <w:rsid w:val="00646AAE"/>
  </w:style>
  <w:style w:type="character" w:styleId="Emphasis">
    <w:name w:val="Emphasis"/>
    <w:basedOn w:val="DefaultParagraphFont"/>
    <w:uiPriority w:val="20"/>
    <w:qFormat/>
    <w:rsid w:val="00BB4079"/>
    <w:rPr>
      <w:i/>
      <w:iCs/>
    </w:rPr>
  </w:style>
  <w:style w:type="paragraph" w:styleId="Header">
    <w:name w:val="header"/>
    <w:basedOn w:val="Normal"/>
    <w:link w:val="HeaderChar"/>
    <w:uiPriority w:val="99"/>
    <w:unhideWhenUsed/>
    <w:rsid w:val="00397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039"/>
  </w:style>
  <w:style w:type="paragraph" w:styleId="Footer">
    <w:name w:val="footer"/>
    <w:basedOn w:val="Normal"/>
    <w:link w:val="FooterChar"/>
    <w:uiPriority w:val="99"/>
    <w:unhideWhenUsed/>
    <w:rsid w:val="00397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039"/>
  </w:style>
  <w:style w:type="paragraph" w:styleId="BalloonText">
    <w:name w:val="Balloon Text"/>
    <w:basedOn w:val="Normal"/>
    <w:link w:val="BalloonTextChar"/>
    <w:uiPriority w:val="99"/>
    <w:semiHidden/>
    <w:unhideWhenUsed/>
    <w:rsid w:val="00DB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92"/>
    <w:rPr>
      <w:rFonts w:ascii="Segoe UI" w:hAnsi="Segoe UI" w:cs="Segoe UI"/>
      <w:sz w:val="18"/>
      <w:szCs w:val="18"/>
    </w:rPr>
  </w:style>
  <w:style w:type="character" w:styleId="Hyperlink">
    <w:name w:val="Hyperlink"/>
    <w:basedOn w:val="DefaultParagraphFont"/>
    <w:uiPriority w:val="99"/>
    <w:unhideWhenUsed/>
    <w:rsid w:val="009608ED"/>
    <w:rPr>
      <w:color w:val="0563C1" w:themeColor="hyperlink"/>
      <w:u w:val="single"/>
    </w:rPr>
  </w:style>
  <w:style w:type="character" w:customStyle="1" w:styleId="UnresolvedMention">
    <w:name w:val="Unresolved Mention"/>
    <w:basedOn w:val="DefaultParagraphFont"/>
    <w:uiPriority w:val="99"/>
    <w:semiHidden/>
    <w:unhideWhenUsed/>
    <w:rsid w:val="009608ED"/>
    <w:rPr>
      <w:color w:val="605E5C"/>
      <w:shd w:val="clear" w:color="auto" w:fill="E1DFDD"/>
    </w:rPr>
  </w:style>
  <w:style w:type="character" w:customStyle="1" w:styleId="Heading1Char">
    <w:name w:val="Heading 1 Char"/>
    <w:basedOn w:val="DefaultParagraphFont"/>
    <w:link w:val="Heading1"/>
    <w:uiPriority w:val="9"/>
    <w:rsid w:val="00A302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20C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67634"/>
    <w:pPr>
      <w:outlineLvl w:val="9"/>
    </w:pPr>
    <w:rPr>
      <w:lang w:val="en-US"/>
    </w:rPr>
  </w:style>
  <w:style w:type="paragraph" w:styleId="TOC1">
    <w:name w:val="toc 1"/>
    <w:basedOn w:val="Normal"/>
    <w:next w:val="Normal"/>
    <w:autoRedefine/>
    <w:uiPriority w:val="39"/>
    <w:unhideWhenUsed/>
    <w:rsid w:val="00D67634"/>
    <w:pPr>
      <w:spacing w:after="100"/>
    </w:pPr>
  </w:style>
  <w:style w:type="paragraph" w:styleId="TOC2">
    <w:name w:val="toc 2"/>
    <w:basedOn w:val="Normal"/>
    <w:next w:val="Normal"/>
    <w:autoRedefine/>
    <w:uiPriority w:val="39"/>
    <w:unhideWhenUsed/>
    <w:rsid w:val="00D67634"/>
    <w:pPr>
      <w:spacing w:after="100"/>
      <w:ind w:left="220"/>
    </w:pPr>
  </w:style>
  <w:style w:type="paragraph" w:styleId="TOC3">
    <w:name w:val="toc 3"/>
    <w:basedOn w:val="Normal"/>
    <w:next w:val="Normal"/>
    <w:autoRedefine/>
    <w:uiPriority w:val="39"/>
    <w:unhideWhenUsed/>
    <w:rsid w:val="00D676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636">
      <w:bodyDiv w:val="1"/>
      <w:marLeft w:val="0"/>
      <w:marRight w:val="0"/>
      <w:marTop w:val="0"/>
      <w:marBottom w:val="0"/>
      <w:divBdr>
        <w:top w:val="none" w:sz="0" w:space="0" w:color="auto"/>
        <w:left w:val="none" w:sz="0" w:space="0" w:color="auto"/>
        <w:bottom w:val="none" w:sz="0" w:space="0" w:color="auto"/>
        <w:right w:val="none" w:sz="0" w:space="0" w:color="auto"/>
      </w:divBdr>
      <w:divsChild>
        <w:div w:id="1216892597">
          <w:marLeft w:val="0"/>
          <w:marRight w:val="0"/>
          <w:marTop w:val="0"/>
          <w:marBottom w:val="0"/>
          <w:divBdr>
            <w:top w:val="none" w:sz="0" w:space="0" w:color="auto"/>
            <w:left w:val="none" w:sz="0" w:space="0" w:color="auto"/>
            <w:bottom w:val="none" w:sz="0" w:space="0" w:color="auto"/>
            <w:right w:val="none" w:sz="0" w:space="0" w:color="auto"/>
          </w:divBdr>
          <w:divsChild>
            <w:div w:id="1042175878">
              <w:marLeft w:val="0"/>
              <w:marRight w:val="0"/>
              <w:marTop w:val="0"/>
              <w:marBottom w:val="0"/>
              <w:divBdr>
                <w:top w:val="none" w:sz="0" w:space="0" w:color="auto"/>
                <w:left w:val="none" w:sz="0" w:space="0" w:color="auto"/>
                <w:bottom w:val="none" w:sz="0" w:space="0" w:color="auto"/>
                <w:right w:val="none" w:sz="0" w:space="0" w:color="auto"/>
              </w:divBdr>
              <w:divsChild>
                <w:div w:id="2060275319">
                  <w:marLeft w:val="0"/>
                  <w:marRight w:val="0"/>
                  <w:marTop w:val="0"/>
                  <w:marBottom w:val="0"/>
                  <w:divBdr>
                    <w:top w:val="none" w:sz="0" w:space="0" w:color="auto"/>
                    <w:left w:val="none" w:sz="0" w:space="0" w:color="auto"/>
                    <w:bottom w:val="none" w:sz="0" w:space="0" w:color="auto"/>
                    <w:right w:val="none" w:sz="0" w:space="0" w:color="auto"/>
                  </w:divBdr>
                  <w:divsChild>
                    <w:div w:id="1383362731">
                      <w:marLeft w:val="0"/>
                      <w:marRight w:val="0"/>
                      <w:marTop w:val="0"/>
                      <w:marBottom w:val="0"/>
                      <w:divBdr>
                        <w:top w:val="none" w:sz="0" w:space="0" w:color="auto"/>
                        <w:left w:val="none" w:sz="0" w:space="0" w:color="auto"/>
                        <w:bottom w:val="none" w:sz="0" w:space="0" w:color="auto"/>
                        <w:right w:val="none" w:sz="0" w:space="0" w:color="auto"/>
                      </w:divBdr>
                    </w:div>
                    <w:div w:id="2066563186">
                      <w:marLeft w:val="126"/>
                      <w:marRight w:val="126"/>
                      <w:marTop w:val="0"/>
                      <w:marBottom w:val="126"/>
                      <w:divBdr>
                        <w:top w:val="none" w:sz="0" w:space="0" w:color="auto"/>
                        <w:left w:val="none" w:sz="0" w:space="0" w:color="auto"/>
                        <w:bottom w:val="none" w:sz="0" w:space="0" w:color="auto"/>
                        <w:right w:val="none" w:sz="0" w:space="0" w:color="auto"/>
                      </w:divBdr>
                      <w:divsChild>
                        <w:div w:id="1486049415">
                          <w:marLeft w:val="0"/>
                          <w:marRight w:val="0"/>
                          <w:marTop w:val="0"/>
                          <w:marBottom w:val="0"/>
                          <w:divBdr>
                            <w:top w:val="none" w:sz="0" w:space="0" w:color="auto"/>
                            <w:left w:val="none" w:sz="0" w:space="0" w:color="auto"/>
                            <w:bottom w:val="none" w:sz="0" w:space="0" w:color="auto"/>
                            <w:right w:val="none" w:sz="0" w:space="0" w:color="auto"/>
                          </w:divBdr>
                          <w:divsChild>
                            <w:div w:id="86535547">
                              <w:marLeft w:val="0"/>
                              <w:marRight w:val="0"/>
                              <w:marTop w:val="0"/>
                              <w:marBottom w:val="0"/>
                              <w:divBdr>
                                <w:top w:val="none" w:sz="0" w:space="0" w:color="auto"/>
                                <w:left w:val="none" w:sz="0" w:space="0" w:color="auto"/>
                                <w:bottom w:val="none" w:sz="0" w:space="0" w:color="auto"/>
                                <w:right w:val="none" w:sz="0" w:space="0" w:color="auto"/>
                              </w:divBdr>
                            </w:div>
                            <w:div w:id="397364722">
                              <w:marLeft w:val="0"/>
                              <w:marRight w:val="108"/>
                              <w:marTop w:val="18"/>
                              <w:marBottom w:val="108"/>
                              <w:divBdr>
                                <w:top w:val="none" w:sz="0" w:space="0" w:color="auto"/>
                                <w:left w:val="none" w:sz="0" w:space="0" w:color="auto"/>
                                <w:bottom w:val="none" w:sz="0" w:space="0" w:color="auto"/>
                                <w:right w:val="none" w:sz="0" w:space="0" w:color="auto"/>
                              </w:divBdr>
                              <w:divsChild>
                                <w:div w:id="764150798">
                                  <w:marLeft w:val="0"/>
                                  <w:marRight w:val="0"/>
                                  <w:marTop w:val="0"/>
                                  <w:marBottom w:val="0"/>
                                  <w:divBdr>
                                    <w:top w:val="none" w:sz="0" w:space="0" w:color="auto"/>
                                    <w:left w:val="none" w:sz="0" w:space="0" w:color="auto"/>
                                    <w:bottom w:val="none" w:sz="0" w:space="0" w:color="auto"/>
                                    <w:right w:val="none" w:sz="0" w:space="0" w:color="auto"/>
                                  </w:divBdr>
                                  <w:divsChild>
                                    <w:div w:id="474839400">
                                      <w:marLeft w:val="0"/>
                                      <w:marRight w:val="0"/>
                                      <w:marTop w:val="0"/>
                                      <w:marBottom w:val="0"/>
                                      <w:divBdr>
                                        <w:top w:val="none" w:sz="0" w:space="0" w:color="auto"/>
                                        <w:left w:val="none" w:sz="0" w:space="0" w:color="auto"/>
                                        <w:bottom w:val="none" w:sz="0" w:space="0" w:color="auto"/>
                                        <w:right w:val="none" w:sz="0" w:space="0" w:color="auto"/>
                                      </w:divBdr>
                                      <w:divsChild>
                                        <w:div w:id="1847475351">
                                          <w:marLeft w:val="0"/>
                                          <w:marRight w:val="0"/>
                                          <w:marTop w:val="0"/>
                                          <w:marBottom w:val="0"/>
                                          <w:divBdr>
                                            <w:top w:val="none" w:sz="0" w:space="0" w:color="auto"/>
                                            <w:left w:val="none" w:sz="0" w:space="0" w:color="auto"/>
                                            <w:bottom w:val="none" w:sz="0" w:space="0" w:color="auto"/>
                                            <w:right w:val="none" w:sz="0" w:space="0" w:color="auto"/>
                                          </w:divBdr>
                                          <w:divsChild>
                                            <w:div w:id="606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43239">
      <w:bodyDiv w:val="1"/>
      <w:marLeft w:val="0"/>
      <w:marRight w:val="0"/>
      <w:marTop w:val="0"/>
      <w:marBottom w:val="0"/>
      <w:divBdr>
        <w:top w:val="none" w:sz="0" w:space="0" w:color="auto"/>
        <w:left w:val="none" w:sz="0" w:space="0" w:color="auto"/>
        <w:bottom w:val="none" w:sz="0" w:space="0" w:color="auto"/>
        <w:right w:val="none" w:sz="0" w:space="0" w:color="auto"/>
      </w:divBdr>
      <w:divsChild>
        <w:div w:id="259796732">
          <w:marLeft w:val="0"/>
          <w:marRight w:val="0"/>
          <w:marTop w:val="0"/>
          <w:marBottom w:val="0"/>
          <w:divBdr>
            <w:top w:val="none" w:sz="0" w:space="0" w:color="auto"/>
            <w:left w:val="none" w:sz="0" w:space="0" w:color="auto"/>
            <w:bottom w:val="none" w:sz="0" w:space="0" w:color="auto"/>
            <w:right w:val="none" w:sz="0" w:space="0" w:color="auto"/>
          </w:divBdr>
        </w:div>
      </w:divsChild>
    </w:div>
    <w:div w:id="140268495">
      <w:bodyDiv w:val="1"/>
      <w:marLeft w:val="0"/>
      <w:marRight w:val="0"/>
      <w:marTop w:val="0"/>
      <w:marBottom w:val="0"/>
      <w:divBdr>
        <w:top w:val="none" w:sz="0" w:space="0" w:color="auto"/>
        <w:left w:val="none" w:sz="0" w:space="0" w:color="auto"/>
        <w:bottom w:val="none" w:sz="0" w:space="0" w:color="auto"/>
        <w:right w:val="none" w:sz="0" w:space="0" w:color="auto"/>
      </w:divBdr>
      <w:divsChild>
        <w:div w:id="1993410961">
          <w:marLeft w:val="0"/>
          <w:marRight w:val="108"/>
          <w:marTop w:val="18"/>
          <w:marBottom w:val="108"/>
          <w:divBdr>
            <w:top w:val="none" w:sz="0" w:space="0" w:color="auto"/>
            <w:left w:val="none" w:sz="0" w:space="0" w:color="auto"/>
            <w:bottom w:val="none" w:sz="0" w:space="0" w:color="auto"/>
            <w:right w:val="none" w:sz="0" w:space="0" w:color="auto"/>
          </w:divBdr>
          <w:divsChild>
            <w:div w:id="738283205">
              <w:marLeft w:val="0"/>
              <w:marRight w:val="0"/>
              <w:marTop w:val="0"/>
              <w:marBottom w:val="0"/>
              <w:divBdr>
                <w:top w:val="none" w:sz="0" w:space="0" w:color="auto"/>
                <w:left w:val="none" w:sz="0" w:space="0" w:color="auto"/>
                <w:bottom w:val="none" w:sz="0" w:space="0" w:color="auto"/>
                <w:right w:val="none" w:sz="0" w:space="0" w:color="auto"/>
              </w:divBdr>
              <w:divsChild>
                <w:div w:id="1135871885">
                  <w:marLeft w:val="0"/>
                  <w:marRight w:val="0"/>
                  <w:marTop w:val="0"/>
                  <w:marBottom w:val="0"/>
                  <w:divBdr>
                    <w:top w:val="none" w:sz="0" w:space="0" w:color="auto"/>
                    <w:left w:val="none" w:sz="0" w:space="0" w:color="auto"/>
                    <w:bottom w:val="none" w:sz="0" w:space="0" w:color="auto"/>
                    <w:right w:val="none" w:sz="0" w:space="0" w:color="auto"/>
                  </w:divBdr>
                  <w:divsChild>
                    <w:div w:id="87044108">
                      <w:marLeft w:val="0"/>
                      <w:marRight w:val="0"/>
                      <w:marTop w:val="0"/>
                      <w:marBottom w:val="0"/>
                      <w:divBdr>
                        <w:top w:val="none" w:sz="0" w:space="0" w:color="auto"/>
                        <w:left w:val="none" w:sz="0" w:space="0" w:color="auto"/>
                        <w:bottom w:val="none" w:sz="0" w:space="0" w:color="auto"/>
                        <w:right w:val="none" w:sz="0" w:space="0" w:color="auto"/>
                      </w:divBdr>
                      <w:divsChild>
                        <w:div w:id="126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233868">
      <w:bodyDiv w:val="1"/>
      <w:marLeft w:val="0"/>
      <w:marRight w:val="0"/>
      <w:marTop w:val="0"/>
      <w:marBottom w:val="0"/>
      <w:divBdr>
        <w:top w:val="none" w:sz="0" w:space="0" w:color="auto"/>
        <w:left w:val="none" w:sz="0" w:space="0" w:color="auto"/>
        <w:bottom w:val="none" w:sz="0" w:space="0" w:color="auto"/>
        <w:right w:val="none" w:sz="0" w:space="0" w:color="auto"/>
      </w:divBdr>
      <w:divsChild>
        <w:div w:id="1498233417">
          <w:marLeft w:val="126"/>
          <w:marRight w:val="126"/>
          <w:marTop w:val="0"/>
          <w:marBottom w:val="126"/>
          <w:divBdr>
            <w:top w:val="none" w:sz="0" w:space="0" w:color="auto"/>
            <w:left w:val="none" w:sz="0" w:space="0" w:color="auto"/>
            <w:bottom w:val="none" w:sz="0" w:space="0" w:color="auto"/>
            <w:right w:val="none" w:sz="0" w:space="0" w:color="auto"/>
          </w:divBdr>
          <w:divsChild>
            <w:div w:id="2103256165">
              <w:marLeft w:val="0"/>
              <w:marRight w:val="0"/>
              <w:marTop w:val="0"/>
              <w:marBottom w:val="0"/>
              <w:divBdr>
                <w:top w:val="none" w:sz="0" w:space="0" w:color="auto"/>
                <w:left w:val="none" w:sz="0" w:space="0" w:color="auto"/>
                <w:bottom w:val="none" w:sz="0" w:space="0" w:color="auto"/>
                <w:right w:val="none" w:sz="0" w:space="0" w:color="auto"/>
              </w:divBdr>
              <w:divsChild>
                <w:div w:id="310450382">
                  <w:marLeft w:val="0"/>
                  <w:marRight w:val="0"/>
                  <w:marTop w:val="0"/>
                  <w:marBottom w:val="0"/>
                  <w:divBdr>
                    <w:top w:val="none" w:sz="0" w:space="0" w:color="auto"/>
                    <w:left w:val="none" w:sz="0" w:space="0" w:color="auto"/>
                    <w:bottom w:val="none" w:sz="0" w:space="0" w:color="auto"/>
                    <w:right w:val="none" w:sz="0" w:space="0" w:color="auto"/>
                  </w:divBdr>
                </w:div>
                <w:div w:id="557084940">
                  <w:marLeft w:val="0"/>
                  <w:marRight w:val="108"/>
                  <w:marTop w:val="18"/>
                  <w:marBottom w:val="108"/>
                  <w:divBdr>
                    <w:top w:val="none" w:sz="0" w:space="0" w:color="auto"/>
                    <w:left w:val="none" w:sz="0" w:space="0" w:color="auto"/>
                    <w:bottom w:val="none" w:sz="0" w:space="0" w:color="auto"/>
                    <w:right w:val="none" w:sz="0" w:space="0" w:color="auto"/>
                  </w:divBdr>
                  <w:divsChild>
                    <w:div w:id="149180319">
                      <w:marLeft w:val="0"/>
                      <w:marRight w:val="0"/>
                      <w:marTop w:val="0"/>
                      <w:marBottom w:val="0"/>
                      <w:divBdr>
                        <w:top w:val="none" w:sz="0" w:space="0" w:color="auto"/>
                        <w:left w:val="none" w:sz="0" w:space="0" w:color="auto"/>
                        <w:bottom w:val="none" w:sz="0" w:space="0" w:color="auto"/>
                        <w:right w:val="none" w:sz="0" w:space="0" w:color="auto"/>
                      </w:divBdr>
                      <w:divsChild>
                        <w:div w:id="1751077734">
                          <w:marLeft w:val="0"/>
                          <w:marRight w:val="0"/>
                          <w:marTop w:val="0"/>
                          <w:marBottom w:val="0"/>
                          <w:divBdr>
                            <w:top w:val="none" w:sz="0" w:space="0" w:color="auto"/>
                            <w:left w:val="none" w:sz="0" w:space="0" w:color="auto"/>
                            <w:bottom w:val="none" w:sz="0" w:space="0" w:color="auto"/>
                            <w:right w:val="none" w:sz="0" w:space="0" w:color="auto"/>
                          </w:divBdr>
                          <w:divsChild>
                            <w:div w:id="815296075">
                              <w:marLeft w:val="0"/>
                              <w:marRight w:val="0"/>
                              <w:marTop w:val="0"/>
                              <w:marBottom w:val="0"/>
                              <w:divBdr>
                                <w:top w:val="none" w:sz="0" w:space="0" w:color="auto"/>
                                <w:left w:val="none" w:sz="0" w:space="0" w:color="auto"/>
                                <w:bottom w:val="none" w:sz="0" w:space="0" w:color="auto"/>
                                <w:right w:val="none" w:sz="0" w:space="0" w:color="auto"/>
                              </w:divBdr>
                              <w:divsChild>
                                <w:div w:id="6059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6215">
      <w:bodyDiv w:val="1"/>
      <w:marLeft w:val="0"/>
      <w:marRight w:val="0"/>
      <w:marTop w:val="0"/>
      <w:marBottom w:val="0"/>
      <w:divBdr>
        <w:top w:val="none" w:sz="0" w:space="0" w:color="auto"/>
        <w:left w:val="none" w:sz="0" w:space="0" w:color="auto"/>
        <w:bottom w:val="none" w:sz="0" w:space="0" w:color="auto"/>
        <w:right w:val="none" w:sz="0" w:space="0" w:color="auto"/>
      </w:divBdr>
      <w:divsChild>
        <w:div w:id="1701205285">
          <w:marLeft w:val="126"/>
          <w:marRight w:val="126"/>
          <w:marTop w:val="0"/>
          <w:marBottom w:val="126"/>
          <w:divBdr>
            <w:top w:val="none" w:sz="0" w:space="0" w:color="auto"/>
            <w:left w:val="none" w:sz="0" w:space="0" w:color="auto"/>
            <w:bottom w:val="none" w:sz="0" w:space="0" w:color="auto"/>
            <w:right w:val="none" w:sz="0" w:space="0" w:color="auto"/>
          </w:divBdr>
          <w:divsChild>
            <w:div w:id="83455190">
              <w:marLeft w:val="0"/>
              <w:marRight w:val="0"/>
              <w:marTop w:val="0"/>
              <w:marBottom w:val="0"/>
              <w:divBdr>
                <w:top w:val="none" w:sz="0" w:space="0" w:color="auto"/>
                <w:left w:val="none" w:sz="0" w:space="0" w:color="auto"/>
                <w:bottom w:val="none" w:sz="0" w:space="0" w:color="auto"/>
                <w:right w:val="none" w:sz="0" w:space="0" w:color="auto"/>
              </w:divBdr>
              <w:divsChild>
                <w:div w:id="1431656204">
                  <w:marLeft w:val="0"/>
                  <w:marRight w:val="0"/>
                  <w:marTop w:val="0"/>
                  <w:marBottom w:val="0"/>
                  <w:divBdr>
                    <w:top w:val="none" w:sz="0" w:space="0" w:color="auto"/>
                    <w:left w:val="none" w:sz="0" w:space="0" w:color="auto"/>
                    <w:bottom w:val="none" w:sz="0" w:space="0" w:color="auto"/>
                    <w:right w:val="none" w:sz="0" w:space="0" w:color="auto"/>
                  </w:divBdr>
                </w:div>
                <w:div w:id="742793931">
                  <w:marLeft w:val="0"/>
                  <w:marRight w:val="108"/>
                  <w:marTop w:val="18"/>
                  <w:marBottom w:val="108"/>
                  <w:divBdr>
                    <w:top w:val="none" w:sz="0" w:space="0" w:color="auto"/>
                    <w:left w:val="none" w:sz="0" w:space="0" w:color="auto"/>
                    <w:bottom w:val="none" w:sz="0" w:space="0" w:color="auto"/>
                    <w:right w:val="none" w:sz="0" w:space="0" w:color="auto"/>
                  </w:divBdr>
                  <w:divsChild>
                    <w:div w:id="773326956">
                      <w:marLeft w:val="0"/>
                      <w:marRight w:val="0"/>
                      <w:marTop w:val="0"/>
                      <w:marBottom w:val="0"/>
                      <w:divBdr>
                        <w:top w:val="none" w:sz="0" w:space="0" w:color="auto"/>
                        <w:left w:val="none" w:sz="0" w:space="0" w:color="auto"/>
                        <w:bottom w:val="none" w:sz="0" w:space="0" w:color="auto"/>
                        <w:right w:val="none" w:sz="0" w:space="0" w:color="auto"/>
                      </w:divBdr>
                      <w:divsChild>
                        <w:div w:id="167447724">
                          <w:marLeft w:val="0"/>
                          <w:marRight w:val="0"/>
                          <w:marTop w:val="0"/>
                          <w:marBottom w:val="0"/>
                          <w:divBdr>
                            <w:top w:val="none" w:sz="0" w:space="0" w:color="auto"/>
                            <w:left w:val="none" w:sz="0" w:space="0" w:color="auto"/>
                            <w:bottom w:val="none" w:sz="0" w:space="0" w:color="auto"/>
                            <w:right w:val="none" w:sz="0" w:space="0" w:color="auto"/>
                          </w:divBdr>
                          <w:divsChild>
                            <w:div w:id="73018316">
                              <w:marLeft w:val="0"/>
                              <w:marRight w:val="0"/>
                              <w:marTop w:val="0"/>
                              <w:marBottom w:val="0"/>
                              <w:divBdr>
                                <w:top w:val="none" w:sz="0" w:space="0" w:color="auto"/>
                                <w:left w:val="none" w:sz="0" w:space="0" w:color="auto"/>
                                <w:bottom w:val="none" w:sz="0" w:space="0" w:color="auto"/>
                                <w:right w:val="none" w:sz="0" w:space="0" w:color="auto"/>
                              </w:divBdr>
                              <w:divsChild>
                                <w:div w:id="20122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602">
                  <w:marLeft w:val="0"/>
                  <w:marRight w:val="108"/>
                  <w:marTop w:val="108"/>
                  <w:marBottom w:val="108"/>
                  <w:divBdr>
                    <w:top w:val="none" w:sz="0" w:space="0" w:color="auto"/>
                    <w:left w:val="none" w:sz="0" w:space="0" w:color="auto"/>
                    <w:bottom w:val="none" w:sz="0" w:space="0" w:color="auto"/>
                    <w:right w:val="none" w:sz="0" w:space="0" w:color="auto"/>
                  </w:divBdr>
                  <w:divsChild>
                    <w:div w:id="1088386125">
                      <w:marLeft w:val="0"/>
                      <w:marRight w:val="0"/>
                      <w:marTop w:val="0"/>
                      <w:marBottom w:val="0"/>
                      <w:divBdr>
                        <w:top w:val="none" w:sz="0" w:space="0" w:color="auto"/>
                        <w:left w:val="none" w:sz="0" w:space="0" w:color="auto"/>
                        <w:bottom w:val="none" w:sz="0" w:space="0" w:color="auto"/>
                        <w:right w:val="none" w:sz="0" w:space="0" w:color="auto"/>
                      </w:divBdr>
                      <w:divsChild>
                        <w:div w:id="1479611446">
                          <w:marLeft w:val="0"/>
                          <w:marRight w:val="0"/>
                          <w:marTop w:val="0"/>
                          <w:marBottom w:val="0"/>
                          <w:divBdr>
                            <w:top w:val="none" w:sz="0" w:space="0" w:color="auto"/>
                            <w:left w:val="none" w:sz="0" w:space="0" w:color="auto"/>
                            <w:bottom w:val="none" w:sz="0" w:space="0" w:color="auto"/>
                            <w:right w:val="none" w:sz="0" w:space="0" w:color="auto"/>
                          </w:divBdr>
                        </w:div>
                        <w:div w:id="2055811747">
                          <w:marLeft w:val="0"/>
                          <w:marRight w:val="108"/>
                          <w:marTop w:val="18"/>
                          <w:marBottom w:val="108"/>
                          <w:divBdr>
                            <w:top w:val="none" w:sz="0" w:space="0" w:color="auto"/>
                            <w:left w:val="none" w:sz="0" w:space="0" w:color="auto"/>
                            <w:bottom w:val="none" w:sz="0" w:space="0" w:color="auto"/>
                            <w:right w:val="none" w:sz="0" w:space="0" w:color="auto"/>
                          </w:divBdr>
                          <w:divsChild>
                            <w:div w:id="363675242">
                              <w:marLeft w:val="0"/>
                              <w:marRight w:val="0"/>
                              <w:marTop w:val="0"/>
                              <w:marBottom w:val="0"/>
                              <w:divBdr>
                                <w:top w:val="none" w:sz="0" w:space="0" w:color="auto"/>
                                <w:left w:val="none" w:sz="0" w:space="0" w:color="auto"/>
                                <w:bottom w:val="none" w:sz="0" w:space="0" w:color="auto"/>
                                <w:right w:val="none" w:sz="0" w:space="0" w:color="auto"/>
                              </w:divBdr>
                              <w:divsChild>
                                <w:div w:id="1798253288">
                                  <w:marLeft w:val="0"/>
                                  <w:marRight w:val="0"/>
                                  <w:marTop w:val="0"/>
                                  <w:marBottom w:val="0"/>
                                  <w:divBdr>
                                    <w:top w:val="none" w:sz="0" w:space="0" w:color="auto"/>
                                    <w:left w:val="none" w:sz="0" w:space="0" w:color="auto"/>
                                    <w:bottom w:val="none" w:sz="0" w:space="0" w:color="auto"/>
                                    <w:right w:val="none" w:sz="0" w:space="0" w:color="auto"/>
                                  </w:divBdr>
                                  <w:divsChild>
                                    <w:div w:id="1363945506">
                                      <w:marLeft w:val="0"/>
                                      <w:marRight w:val="0"/>
                                      <w:marTop w:val="0"/>
                                      <w:marBottom w:val="0"/>
                                      <w:divBdr>
                                        <w:top w:val="none" w:sz="0" w:space="0" w:color="auto"/>
                                        <w:left w:val="none" w:sz="0" w:space="0" w:color="auto"/>
                                        <w:bottom w:val="none" w:sz="0" w:space="0" w:color="auto"/>
                                        <w:right w:val="none" w:sz="0" w:space="0" w:color="auto"/>
                                      </w:divBdr>
                                      <w:divsChild>
                                        <w:div w:id="1585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86458">
      <w:bodyDiv w:val="1"/>
      <w:marLeft w:val="0"/>
      <w:marRight w:val="0"/>
      <w:marTop w:val="0"/>
      <w:marBottom w:val="0"/>
      <w:divBdr>
        <w:top w:val="none" w:sz="0" w:space="0" w:color="auto"/>
        <w:left w:val="none" w:sz="0" w:space="0" w:color="auto"/>
        <w:bottom w:val="none" w:sz="0" w:space="0" w:color="auto"/>
        <w:right w:val="none" w:sz="0" w:space="0" w:color="auto"/>
      </w:divBdr>
      <w:divsChild>
        <w:div w:id="2116243465">
          <w:marLeft w:val="126"/>
          <w:marRight w:val="126"/>
          <w:marTop w:val="0"/>
          <w:marBottom w:val="126"/>
          <w:divBdr>
            <w:top w:val="none" w:sz="0" w:space="0" w:color="auto"/>
            <w:left w:val="none" w:sz="0" w:space="0" w:color="auto"/>
            <w:bottom w:val="none" w:sz="0" w:space="0" w:color="auto"/>
            <w:right w:val="none" w:sz="0" w:space="0" w:color="auto"/>
          </w:divBdr>
          <w:divsChild>
            <w:div w:id="1374648178">
              <w:marLeft w:val="0"/>
              <w:marRight w:val="0"/>
              <w:marTop w:val="0"/>
              <w:marBottom w:val="0"/>
              <w:divBdr>
                <w:top w:val="none" w:sz="0" w:space="0" w:color="auto"/>
                <w:left w:val="none" w:sz="0" w:space="0" w:color="auto"/>
                <w:bottom w:val="none" w:sz="0" w:space="0" w:color="auto"/>
                <w:right w:val="none" w:sz="0" w:space="0" w:color="auto"/>
              </w:divBdr>
              <w:divsChild>
                <w:div w:id="784427930">
                  <w:marLeft w:val="0"/>
                  <w:marRight w:val="0"/>
                  <w:marTop w:val="0"/>
                  <w:marBottom w:val="0"/>
                  <w:divBdr>
                    <w:top w:val="none" w:sz="0" w:space="0" w:color="auto"/>
                    <w:left w:val="none" w:sz="0" w:space="0" w:color="auto"/>
                    <w:bottom w:val="none" w:sz="0" w:space="0" w:color="auto"/>
                    <w:right w:val="none" w:sz="0" w:space="0" w:color="auto"/>
                  </w:divBdr>
                </w:div>
                <w:div w:id="1312060452">
                  <w:marLeft w:val="0"/>
                  <w:marRight w:val="108"/>
                  <w:marTop w:val="18"/>
                  <w:marBottom w:val="108"/>
                  <w:divBdr>
                    <w:top w:val="none" w:sz="0" w:space="0" w:color="auto"/>
                    <w:left w:val="none" w:sz="0" w:space="0" w:color="auto"/>
                    <w:bottom w:val="none" w:sz="0" w:space="0" w:color="auto"/>
                    <w:right w:val="none" w:sz="0" w:space="0" w:color="auto"/>
                  </w:divBdr>
                  <w:divsChild>
                    <w:div w:id="172766043">
                      <w:marLeft w:val="0"/>
                      <w:marRight w:val="0"/>
                      <w:marTop w:val="0"/>
                      <w:marBottom w:val="0"/>
                      <w:divBdr>
                        <w:top w:val="none" w:sz="0" w:space="0" w:color="auto"/>
                        <w:left w:val="none" w:sz="0" w:space="0" w:color="auto"/>
                        <w:bottom w:val="none" w:sz="0" w:space="0" w:color="auto"/>
                        <w:right w:val="none" w:sz="0" w:space="0" w:color="auto"/>
                      </w:divBdr>
                      <w:divsChild>
                        <w:div w:id="672803463">
                          <w:marLeft w:val="0"/>
                          <w:marRight w:val="0"/>
                          <w:marTop w:val="0"/>
                          <w:marBottom w:val="0"/>
                          <w:divBdr>
                            <w:top w:val="none" w:sz="0" w:space="0" w:color="auto"/>
                            <w:left w:val="none" w:sz="0" w:space="0" w:color="auto"/>
                            <w:bottom w:val="none" w:sz="0" w:space="0" w:color="auto"/>
                            <w:right w:val="none" w:sz="0" w:space="0" w:color="auto"/>
                          </w:divBdr>
                          <w:divsChild>
                            <w:div w:id="2051413948">
                              <w:marLeft w:val="0"/>
                              <w:marRight w:val="0"/>
                              <w:marTop w:val="0"/>
                              <w:marBottom w:val="0"/>
                              <w:divBdr>
                                <w:top w:val="none" w:sz="0" w:space="0" w:color="auto"/>
                                <w:left w:val="none" w:sz="0" w:space="0" w:color="auto"/>
                                <w:bottom w:val="none" w:sz="0" w:space="0" w:color="auto"/>
                                <w:right w:val="none" w:sz="0" w:space="0" w:color="auto"/>
                              </w:divBdr>
                              <w:divsChild>
                                <w:div w:id="1405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724">
                  <w:marLeft w:val="0"/>
                  <w:marRight w:val="0"/>
                  <w:marTop w:val="0"/>
                  <w:marBottom w:val="0"/>
                  <w:divBdr>
                    <w:top w:val="none" w:sz="0" w:space="0" w:color="auto"/>
                    <w:left w:val="none" w:sz="0" w:space="0" w:color="auto"/>
                    <w:bottom w:val="none" w:sz="0" w:space="0" w:color="auto"/>
                    <w:right w:val="none" w:sz="0" w:space="0" w:color="auto"/>
                  </w:divBdr>
                  <w:divsChild>
                    <w:div w:id="585110978">
                      <w:marLeft w:val="0"/>
                      <w:marRight w:val="0"/>
                      <w:marTop w:val="0"/>
                      <w:marBottom w:val="0"/>
                      <w:divBdr>
                        <w:top w:val="none" w:sz="0" w:space="0" w:color="auto"/>
                        <w:left w:val="none" w:sz="0" w:space="0" w:color="auto"/>
                        <w:bottom w:val="none" w:sz="0" w:space="0" w:color="auto"/>
                        <w:right w:val="none" w:sz="0" w:space="0" w:color="auto"/>
                      </w:divBdr>
                    </w:div>
                  </w:divsChild>
                </w:div>
                <w:div w:id="966005458">
                  <w:marLeft w:val="0"/>
                  <w:marRight w:val="108"/>
                  <w:marTop w:val="108"/>
                  <w:marBottom w:val="108"/>
                  <w:divBdr>
                    <w:top w:val="none" w:sz="0" w:space="0" w:color="auto"/>
                    <w:left w:val="none" w:sz="0" w:space="0" w:color="auto"/>
                    <w:bottom w:val="none" w:sz="0" w:space="0" w:color="auto"/>
                    <w:right w:val="none" w:sz="0" w:space="0" w:color="auto"/>
                  </w:divBdr>
                  <w:divsChild>
                    <w:div w:id="451288985">
                      <w:marLeft w:val="0"/>
                      <w:marRight w:val="0"/>
                      <w:marTop w:val="0"/>
                      <w:marBottom w:val="0"/>
                      <w:divBdr>
                        <w:top w:val="none" w:sz="0" w:space="0" w:color="auto"/>
                        <w:left w:val="none" w:sz="0" w:space="0" w:color="auto"/>
                        <w:bottom w:val="none" w:sz="0" w:space="0" w:color="auto"/>
                        <w:right w:val="none" w:sz="0" w:space="0" w:color="auto"/>
                      </w:divBdr>
                      <w:divsChild>
                        <w:div w:id="809057502">
                          <w:marLeft w:val="0"/>
                          <w:marRight w:val="0"/>
                          <w:marTop w:val="0"/>
                          <w:marBottom w:val="0"/>
                          <w:divBdr>
                            <w:top w:val="none" w:sz="0" w:space="0" w:color="auto"/>
                            <w:left w:val="none" w:sz="0" w:space="0" w:color="auto"/>
                            <w:bottom w:val="none" w:sz="0" w:space="0" w:color="auto"/>
                            <w:right w:val="none" w:sz="0" w:space="0" w:color="auto"/>
                          </w:divBdr>
                          <w:divsChild>
                            <w:div w:id="1905847">
                              <w:marLeft w:val="0"/>
                              <w:marRight w:val="0"/>
                              <w:marTop w:val="0"/>
                              <w:marBottom w:val="0"/>
                              <w:divBdr>
                                <w:top w:val="none" w:sz="0" w:space="0" w:color="auto"/>
                                <w:left w:val="none" w:sz="0" w:space="0" w:color="auto"/>
                                <w:bottom w:val="none" w:sz="0" w:space="0" w:color="auto"/>
                                <w:right w:val="none" w:sz="0" w:space="0" w:color="auto"/>
                              </w:divBdr>
                              <w:divsChild>
                                <w:div w:id="2590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80347">
                  <w:marLeft w:val="0"/>
                  <w:marRight w:val="0"/>
                  <w:marTop w:val="0"/>
                  <w:marBottom w:val="0"/>
                  <w:divBdr>
                    <w:top w:val="none" w:sz="0" w:space="0" w:color="auto"/>
                    <w:left w:val="none" w:sz="0" w:space="0" w:color="auto"/>
                    <w:bottom w:val="none" w:sz="0" w:space="0" w:color="auto"/>
                    <w:right w:val="none" w:sz="0" w:space="0" w:color="auto"/>
                  </w:divBdr>
                  <w:divsChild>
                    <w:div w:id="230501377">
                      <w:marLeft w:val="0"/>
                      <w:marRight w:val="0"/>
                      <w:marTop w:val="0"/>
                      <w:marBottom w:val="0"/>
                      <w:divBdr>
                        <w:top w:val="none" w:sz="0" w:space="0" w:color="auto"/>
                        <w:left w:val="none" w:sz="0" w:space="0" w:color="auto"/>
                        <w:bottom w:val="none" w:sz="0" w:space="0" w:color="auto"/>
                        <w:right w:val="none" w:sz="0" w:space="0" w:color="auto"/>
                      </w:divBdr>
                    </w:div>
                  </w:divsChild>
                </w:div>
                <w:div w:id="1910188000">
                  <w:marLeft w:val="0"/>
                  <w:marRight w:val="108"/>
                  <w:marTop w:val="108"/>
                  <w:marBottom w:val="108"/>
                  <w:divBdr>
                    <w:top w:val="none" w:sz="0" w:space="0" w:color="auto"/>
                    <w:left w:val="none" w:sz="0" w:space="0" w:color="auto"/>
                    <w:bottom w:val="none" w:sz="0" w:space="0" w:color="auto"/>
                    <w:right w:val="none" w:sz="0" w:space="0" w:color="auto"/>
                  </w:divBdr>
                  <w:divsChild>
                    <w:div w:id="1583292868">
                      <w:marLeft w:val="0"/>
                      <w:marRight w:val="0"/>
                      <w:marTop w:val="0"/>
                      <w:marBottom w:val="0"/>
                      <w:divBdr>
                        <w:top w:val="none" w:sz="0" w:space="0" w:color="auto"/>
                        <w:left w:val="none" w:sz="0" w:space="0" w:color="auto"/>
                        <w:bottom w:val="none" w:sz="0" w:space="0" w:color="auto"/>
                        <w:right w:val="none" w:sz="0" w:space="0" w:color="auto"/>
                      </w:divBdr>
                      <w:divsChild>
                        <w:div w:id="1071656479">
                          <w:marLeft w:val="0"/>
                          <w:marRight w:val="0"/>
                          <w:marTop w:val="0"/>
                          <w:marBottom w:val="0"/>
                          <w:divBdr>
                            <w:top w:val="none" w:sz="0" w:space="0" w:color="auto"/>
                            <w:left w:val="none" w:sz="0" w:space="0" w:color="auto"/>
                            <w:bottom w:val="none" w:sz="0" w:space="0" w:color="auto"/>
                            <w:right w:val="none" w:sz="0" w:space="0" w:color="auto"/>
                          </w:divBdr>
                          <w:divsChild>
                            <w:div w:id="908730190">
                              <w:marLeft w:val="0"/>
                              <w:marRight w:val="0"/>
                              <w:marTop w:val="0"/>
                              <w:marBottom w:val="0"/>
                              <w:divBdr>
                                <w:top w:val="none" w:sz="0" w:space="0" w:color="auto"/>
                                <w:left w:val="none" w:sz="0" w:space="0" w:color="auto"/>
                                <w:bottom w:val="none" w:sz="0" w:space="0" w:color="auto"/>
                                <w:right w:val="none" w:sz="0" w:space="0" w:color="auto"/>
                              </w:divBdr>
                              <w:divsChild>
                                <w:div w:id="577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39105">
      <w:bodyDiv w:val="1"/>
      <w:marLeft w:val="0"/>
      <w:marRight w:val="0"/>
      <w:marTop w:val="0"/>
      <w:marBottom w:val="0"/>
      <w:divBdr>
        <w:top w:val="none" w:sz="0" w:space="0" w:color="auto"/>
        <w:left w:val="none" w:sz="0" w:space="0" w:color="auto"/>
        <w:bottom w:val="none" w:sz="0" w:space="0" w:color="auto"/>
        <w:right w:val="none" w:sz="0" w:space="0" w:color="auto"/>
      </w:divBdr>
    </w:div>
    <w:div w:id="391661967">
      <w:bodyDiv w:val="1"/>
      <w:marLeft w:val="0"/>
      <w:marRight w:val="0"/>
      <w:marTop w:val="0"/>
      <w:marBottom w:val="0"/>
      <w:divBdr>
        <w:top w:val="none" w:sz="0" w:space="0" w:color="auto"/>
        <w:left w:val="none" w:sz="0" w:space="0" w:color="auto"/>
        <w:bottom w:val="none" w:sz="0" w:space="0" w:color="auto"/>
        <w:right w:val="none" w:sz="0" w:space="0" w:color="auto"/>
      </w:divBdr>
      <w:divsChild>
        <w:div w:id="189610812">
          <w:marLeft w:val="126"/>
          <w:marRight w:val="126"/>
          <w:marTop w:val="0"/>
          <w:marBottom w:val="126"/>
          <w:divBdr>
            <w:top w:val="none" w:sz="0" w:space="0" w:color="auto"/>
            <w:left w:val="none" w:sz="0" w:space="0" w:color="auto"/>
            <w:bottom w:val="none" w:sz="0" w:space="0" w:color="auto"/>
            <w:right w:val="none" w:sz="0" w:space="0" w:color="auto"/>
          </w:divBdr>
          <w:divsChild>
            <w:div w:id="977496699">
              <w:marLeft w:val="0"/>
              <w:marRight w:val="0"/>
              <w:marTop w:val="0"/>
              <w:marBottom w:val="0"/>
              <w:divBdr>
                <w:top w:val="none" w:sz="0" w:space="0" w:color="auto"/>
                <w:left w:val="none" w:sz="0" w:space="0" w:color="auto"/>
                <w:bottom w:val="none" w:sz="0" w:space="0" w:color="auto"/>
                <w:right w:val="none" w:sz="0" w:space="0" w:color="auto"/>
              </w:divBdr>
              <w:divsChild>
                <w:div w:id="70659953">
                  <w:marLeft w:val="0"/>
                  <w:marRight w:val="0"/>
                  <w:marTop w:val="0"/>
                  <w:marBottom w:val="0"/>
                  <w:divBdr>
                    <w:top w:val="none" w:sz="0" w:space="0" w:color="auto"/>
                    <w:left w:val="none" w:sz="0" w:space="0" w:color="auto"/>
                    <w:bottom w:val="none" w:sz="0" w:space="0" w:color="auto"/>
                    <w:right w:val="none" w:sz="0" w:space="0" w:color="auto"/>
                  </w:divBdr>
                </w:div>
                <w:div w:id="1049693670">
                  <w:marLeft w:val="0"/>
                  <w:marRight w:val="108"/>
                  <w:marTop w:val="18"/>
                  <w:marBottom w:val="108"/>
                  <w:divBdr>
                    <w:top w:val="none" w:sz="0" w:space="0" w:color="auto"/>
                    <w:left w:val="none" w:sz="0" w:space="0" w:color="auto"/>
                    <w:bottom w:val="none" w:sz="0" w:space="0" w:color="auto"/>
                    <w:right w:val="none" w:sz="0" w:space="0" w:color="auto"/>
                  </w:divBdr>
                  <w:divsChild>
                    <w:div w:id="1117525966">
                      <w:marLeft w:val="0"/>
                      <w:marRight w:val="0"/>
                      <w:marTop w:val="0"/>
                      <w:marBottom w:val="0"/>
                      <w:divBdr>
                        <w:top w:val="none" w:sz="0" w:space="0" w:color="auto"/>
                        <w:left w:val="none" w:sz="0" w:space="0" w:color="auto"/>
                        <w:bottom w:val="none" w:sz="0" w:space="0" w:color="auto"/>
                        <w:right w:val="none" w:sz="0" w:space="0" w:color="auto"/>
                      </w:divBdr>
                      <w:divsChild>
                        <w:div w:id="1343582991">
                          <w:marLeft w:val="0"/>
                          <w:marRight w:val="0"/>
                          <w:marTop w:val="0"/>
                          <w:marBottom w:val="0"/>
                          <w:divBdr>
                            <w:top w:val="none" w:sz="0" w:space="0" w:color="auto"/>
                            <w:left w:val="none" w:sz="0" w:space="0" w:color="auto"/>
                            <w:bottom w:val="none" w:sz="0" w:space="0" w:color="auto"/>
                            <w:right w:val="none" w:sz="0" w:space="0" w:color="auto"/>
                          </w:divBdr>
                          <w:divsChild>
                            <w:div w:id="1409419354">
                              <w:marLeft w:val="0"/>
                              <w:marRight w:val="0"/>
                              <w:marTop w:val="0"/>
                              <w:marBottom w:val="0"/>
                              <w:divBdr>
                                <w:top w:val="none" w:sz="0" w:space="0" w:color="auto"/>
                                <w:left w:val="none" w:sz="0" w:space="0" w:color="auto"/>
                                <w:bottom w:val="none" w:sz="0" w:space="0" w:color="auto"/>
                                <w:right w:val="none" w:sz="0" w:space="0" w:color="auto"/>
                              </w:divBdr>
                              <w:divsChild>
                                <w:div w:id="626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65">
                  <w:marLeft w:val="0"/>
                  <w:marRight w:val="0"/>
                  <w:marTop w:val="0"/>
                  <w:marBottom w:val="0"/>
                  <w:divBdr>
                    <w:top w:val="none" w:sz="0" w:space="0" w:color="auto"/>
                    <w:left w:val="none" w:sz="0" w:space="0" w:color="auto"/>
                    <w:bottom w:val="none" w:sz="0" w:space="0" w:color="auto"/>
                    <w:right w:val="none" w:sz="0" w:space="0" w:color="auto"/>
                  </w:divBdr>
                  <w:divsChild>
                    <w:div w:id="829444502">
                      <w:marLeft w:val="0"/>
                      <w:marRight w:val="0"/>
                      <w:marTop w:val="0"/>
                      <w:marBottom w:val="0"/>
                      <w:divBdr>
                        <w:top w:val="none" w:sz="0" w:space="0" w:color="auto"/>
                        <w:left w:val="none" w:sz="0" w:space="0" w:color="auto"/>
                        <w:bottom w:val="none" w:sz="0" w:space="0" w:color="auto"/>
                        <w:right w:val="none" w:sz="0" w:space="0" w:color="auto"/>
                      </w:divBdr>
                    </w:div>
                  </w:divsChild>
                </w:div>
                <w:div w:id="5835665">
                  <w:marLeft w:val="0"/>
                  <w:marRight w:val="108"/>
                  <w:marTop w:val="108"/>
                  <w:marBottom w:val="108"/>
                  <w:divBdr>
                    <w:top w:val="none" w:sz="0" w:space="0" w:color="auto"/>
                    <w:left w:val="none" w:sz="0" w:space="0" w:color="auto"/>
                    <w:bottom w:val="none" w:sz="0" w:space="0" w:color="auto"/>
                    <w:right w:val="none" w:sz="0" w:space="0" w:color="auto"/>
                  </w:divBdr>
                  <w:divsChild>
                    <w:div w:id="407580902">
                      <w:marLeft w:val="0"/>
                      <w:marRight w:val="0"/>
                      <w:marTop w:val="0"/>
                      <w:marBottom w:val="0"/>
                      <w:divBdr>
                        <w:top w:val="none" w:sz="0" w:space="0" w:color="auto"/>
                        <w:left w:val="none" w:sz="0" w:space="0" w:color="auto"/>
                        <w:bottom w:val="none" w:sz="0" w:space="0" w:color="auto"/>
                        <w:right w:val="none" w:sz="0" w:space="0" w:color="auto"/>
                      </w:divBdr>
                      <w:divsChild>
                        <w:div w:id="2051950281">
                          <w:marLeft w:val="0"/>
                          <w:marRight w:val="0"/>
                          <w:marTop w:val="0"/>
                          <w:marBottom w:val="0"/>
                          <w:divBdr>
                            <w:top w:val="none" w:sz="0" w:space="0" w:color="auto"/>
                            <w:left w:val="none" w:sz="0" w:space="0" w:color="auto"/>
                            <w:bottom w:val="none" w:sz="0" w:space="0" w:color="auto"/>
                            <w:right w:val="none" w:sz="0" w:space="0" w:color="auto"/>
                          </w:divBdr>
                          <w:divsChild>
                            <w:div w:id="386219670">
                              <w:marLeft w:val="0"/>
                              <w:marRight w:val="0"/>
                              <w:marTop w:val="0"/>
                              <w:marBottom w:val="0"/>
                              <w:divBdr>
                                <w:top w:val="none" w:sz="0" w:space="0" w:color="auto"/>
                                <w:left w:val="none" w:sz="0" w:space="0" w:color="auto"/>
                                <w:bottom w:val="none" w:sz="0" w:space="0" w:color="auto"/>
                                <w:right w:val="none" w:sz="0" w:space="0" w:color="auto"/>
                              </w:divBdr>
                              <w:divsChild>
                                <w:div w:id="266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86537">
      <w:bodyDiv w:val="1"/>
      <w:marLeft w:val="0"/>
      <w:marRight w:val="0"/>
      <w:marTop w:val="0"/>
      <w:marBottom w:val="0"/>
      <w:divBdr>
        <w:top w:val="none" w:sz="0" w:space="0" w:color="auto"/>
        <w:left w:val="none" w:sz="0" w:space="0" w:color="auto"/>
        <w:bottom w:val="none" w:sz="0" w:space="0" w:color="auto"/>
        <w:right w:val="none" w:sz="0" w:space="0" w:color="auto"/>
      </w:divBdr>
      <w:divsChild>
        <w:div w:id="499930686">
          <w:marLeft w:val="126"/>
          <w:marRight w:val="126"/>
          <w:marTop w:val="0"/>
          <w:marBottom w:val="126"/>
          <w:divBdr>
            <w:top w:val="none" w:sz="0" w:space="0" w:color="auto"/>
            <w:left w:val="none" w:sz="0" w:space="0" w:color="auto"/>
            <w:bottom w:val="none" w:sz="0" w:space="0" w:color="auto"/>
            <w:right w:val="none" w:sz="0" w:space="0" w:color="auto"/>
          </w:divBdr>
          <w:divsChild>
            <w:div w:id="1602184013">
              <w:marLeft w:val="0"/>
              <w:marRight w:val="0"/>
              <w:marTop w:val="0"/>
              <w:marBottom w:val="0"/>
              <w:divBdr>
                <w:top w:val="none" w:sz="0" w:space="0" w:color="auto"/>
                <w:left w:val="none" w:sz="0" w:space="0" w:color="auto"/>
                <w:bottom w:val="none" w:sz="0" w:space="0" w:color="auto"/>
                <w:right w:val="none" w:sz="0" w:space="0" w:color="auto"/>
              </w:divBdr>
              <w:divsChild>
                <w:div w:id="1908874822">
                  <w:marLeft w:val="0"/>
                  <w:marRight w:val="0"/>
                  <w:marTop w:val="0"/>
                  <w:marBottom w:val="0"/>
                  <w:divBdr>
                    <w:top w:val="none" w:sz="0" w:space="0" w:color="auto"/>
                    <w:left w:val="none" w:sz="0" w:space="0" w:color="auto"/>
                    <w:bottom w:val="none" w:sz="0" w:space="0" w:color="auto"/>
                    <w:right w:val="none" w:sz="0" w:space="0" w:color="auto"/>
                  </w:divBdr>
                </w:div>
                <w:div w:id="1587037311">
                  <w:marLeft w:val="0"/>
                  <w:marRight w:val="108"/>
                  <w:marTop w:val="18"/>
                  <w:marBottom w:val="108"/>
                  <w:divBdr>
                    <w:top w:val="none" w:sz="0" w:space="0" w:color="auto"/>
                    <w:left w:val="none" w:sz="0" w:space="0" w:color="auto"/>
                    <w:bottom w:val="none" w:sz="0" w:space="0" w:color="auto"/>
                    <w:right w:val="none" w:sz="0" w:space="0" w:color="auto"/>
                  </w:divBdr>
                  <w:divsChild>
                    <w:div w:id="1324770931">
                      <w:marLeft w:val="0"/>
                      <w:marRight w:val="0"/>
                      <w:marTop w:val="0"/>
                      <w:marBottom w:val="0"/>
                      <w:divBdr>
                        <w:top w:val="none" w:sz="0" w:space="0" w:color="auto"/>
                        <w:left w:val="none" w:sz="0" w:space="0" w:color="auto"/>
                        <w:bottom w:val="none" w:sz="0" w:space="0" w:color="auto"/>
                        <w:right w:val="none" w:sz="0" w:space="0" w:color="auto"/>
                      </w:divBdr>
                      <w:divsChild>
                        <w:div w:id="830290893">
                          <w:marLeft w:val="0"/>
                          <w:marRight w:val="0"/>
                          <w:marTop w:val="0"/>
                          <w:marBottom w:val="0"/>
                          <w:divBdr>
                            <w:top w:val="none" w:sz="0" w:space="0" w:color="auto"/>
                            <w:left w:val="none" w:sz="0" w:space="0" w:color="auto"/>
                            <w:bottom w:val="none" w:sz="0" w:space="0" w:color="auto"/>
                            <w:right w:val="none" w:sz="0" w:space="0" w:color="auto"/>
                          </w:divBdr>
                          <w:divsChild>
                            <w:div w:id="349264518">
                              <w:marLeft w:val="0"/>
                              <w:marRight w:val="0"/>
                              <w:marTop w:val="0"/>
                              <w:marBottom w:val="0"/>
                              <w:divBdr>
                                <w:top w:val="none" w:sz="0" w:space="0" w:color="auto"/>
                                <w:left w:val="none" w:sz="0" w:space="0" w:color="auto"/>
                                <w:bottom w:val="none" w:sz="0" w:space="0" w:color="auto"/>
                                <w:right w:val="none" w:sz="0" w:space="0" w:color="auto"/>
                              </w:divBdr>
                              <w:divsChild>
                                <w:div w:id="1844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6115">
      <w:bodyDiv w:val="1"/>
      <w:marLeft w:val="0"/>
      <w:marRight w:val="0"/>
      <w:marTop w:val="0"/>
      <w:marBottom w:val="0"/>
      <w:divBdr>
        <w:top w:val="none" w:sz="0" w:space="0" w:color="auto"/>
        <w:left w:val="none" w:sz="0" w:space="0" w:color="auto"/>
        <w:bottom w:val="none" w:sz="0" w:space="0" w:color="auto"/>
        <w:right w:val="none" w:sz="0" w:space="0" w:color="auto"/>
      </w:divBdr>
      <w:divsChild>
        <w:div w:id="123043766">
          <w:marLeft w:val="0"/>
          <w:marRight w:val="108"/>
          <w:marTop w:val="18"/>
          <w:marBottom w:val="108"/>
          <w:divBdr>
            <w:top w:val="none" w:sz="0" w:space="0" w:color="auto"/>
            <w:left w:val="none" w:sz="0" w:space="0" w:color="auto"/>
            <w:bottom w:val="none" w:sz="0" w:space="0" w:color="auto"/>
            <w:right w:val="none" w:sz="0" w:space="0" w:color="auto"/>
          </w:divBdr>
          <w:divsChild>
            <w:div w:id="1137802169">
              <w:marLeft w:val="0"/>
              <w:marRight w:val="0"/>
              <w:marTop w:val="0"/>
              <w:marBottom w:val="0"/>
              <w:divBdr>
                <w:top w:val="none" w:sz="0" w:space="0" w:color="auto"/>
                <w:left w:val="none" w:sz="0" w:space="0" w:color="auto"/>
                <w:bottom w:val="none" w:sz="0" w:space="0" w:color="auto"/>
                <w:right w:val="none" w:sz="0" w:space="0" w:color="auto"/>
              </w:divBdr>
              <w:divsChild>
                <w:div w:id="67777872">
                  <w:marLeft w:val="0"/>
                  <w:marRight w:val="0"/>
                  <w:marTop w:val="0"/>
                  <w:marBottom w:val="0"/>
                  <w:divBdr>
                    <w:top w:val="none" w:sz="0" w:space="0" w:color="auto"/>
                    <w:left w:val="none" w:sz="0" w:space="0" w:color="auto"/>
                    <w:bottom w:val="none" w:sz="0" w:space="0" w:color="auto"/>
                    <w:right w:val="none" w:sz="0" w:space="0" w:color="auto"/>
                  </w:divBdr>
                  <w:divsChild>
                    <w:div w:id="1092165269">
                      <w:marLeft w:val="0"/>
                      <w:marRight w:val="0"/>
                      <w:marTop w:val="0"/>
                      <w:marBottom w:val="0"/>
                      <w:divBdr>
                        <w:top w:val="none" w:sz="0" w:space="0" w:color="auto"/>
                        <w:left w:val="none" w:sz="0" w:space="0" w:color="auto"/>
                        <w:bottom w:val="none" w:sz="0" w:space="0" w:color="auto"/>
                        <w:right w:val="none" w:sz="0" w:space="0" w:color="auto"/>
                      </w:divBdr>
                      <w:divsChild>
                        <w:div w:id="13705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17858">
      <w:bodyDiv w:val="1"/>
      <w:marLeft w:val="0"/>
      <w:marRight w:val="0"/>
      <w:marTop w:val="0"/>
      <w:marBottom w:val="0"/>
      <w:divBdr>
        <w:top w:val="none" w:sz="0" w:space="0" w:color="auto"/>
        <w:left w:val="none" w:sz="0" w:space="0" w:color="auto"/>
        <w:bottom w:val="none" w:sz="0" w:space="0" w:color="auto"/>
        <w:right w:val="none" w:sz="0" w:space="0" w:color="auto"/>
      </w:divBdr>
      <w:divsChild>
        <w:div w:id="1150950433">
          <w:marLeft w:val="0"/>
          <w:marRight w:val="0"/>
          <w:marTop w:val="0"/>
          <w:marBottom w:val="0"/>
          <w:divBdr>
            <w:top w:val="none" w:sz="0" w:space="0" w:color="auto"/>
            <w:left w:val="none" w:sz="0" w:space="0" w:color="auto"/>
            <w:bottom w:val="none" w:sz="0" w:space="0" w:color="auto"/>
            <w:right w:val="none" w:sz="0" w:space="0" w:color="auto"/>
          </w:divBdr>
          <w:divsChild>
            <w:div w:id="1785810084">
              <w:marLeft w:val="0"/>
              <w:marRight w:val="0"/>
              <w:marTop w:val="0"/>
              <w:marBottom w:val="0"/>
              <w:divBdr>
                <w:top w:val="none" w:sz="0" w:space="0" w:color="auto"/>
                <w:left w:val="none" w:sz="0" w:space="0" w:color="auto"/>
                <w:bottom w:val="none" w:sz="0" w:space="0" w:color="auto"/>
                <w:right w:val="none" w:sz="0" w:space="0" w:color="auto"/>
              </w:divBdr>
              <w:divsChild>
                <w:div w:id="883637128">
                  <w:marLeft w:val="0"/>
                  <w:marRight w:val="0"/>
                  <w:marTop w:val="0"/>
                  <w:marBottom w:val="0"/>
                  <w:divBdr>
                    <w:top w:val="none" w:sz="0" w:space="0" w:color="auto"/>
                    <w:left w:val="none" w:sz="0" w:space="0" w:color="auto"/>
                    <w:bottom w:val="none" w:sz="0" w:space="0" w:color="auto"/>
                    <w:right w:val="none" w:sz="0" w:space="0" w:color="auto"/>
                  </w:divBdr>
                  <w:divsChild>
                    <w:div w:id="681131890">
                      <w:marLeft w:val="0"/>
                      <w:marRight w:val="0"/>
                      <w:marTop w:val="0"/>
                      <w:marBottom w:val="0"/>
                      <w:divBdr>
                        <w:top w:val="none" w:sz="0" w:space="0" w:color="auto"/>
                        <w:left w:val="none" w:sz="0" w:space="0" w:color="auto"/>
                        <w:bottom w:val="none" w:sz="0" w:space="0" w:color="auto"/>
                        <w:right w:val="none" w:sz="0" w:space="0" w:color="auto"/>
                      </w:divBdr>
                    </w:div>
                    <w:div w:id="1207986371">
                      <w:marLeft w:val="126"/>
                      <w:marRight w:val="126"/>
                      <w:marTop w:val="0"/>
                      <w:marBottom w:val="126"/>
                      <w:divBdr>
                        <w:top w:val="none" w:sz="0" w:space="0" w:color="auto"/>
                        <w:left w:val="none" w:sz="0" w:space="0" w:color="auto"/>
                        <w:bottom w:val="none" w:sz="0" w:space="0" w:color="auto"/>
                        <w:right w:val="none" w:sz="0" w:space="0" w:color="auto"/>
                      </w:divBdr>
                      <w:divsChild>
                        <w:div w:id="1892645888">
                          <w:marLeft w:val="0"/>
                          <w:marRight w:val="0"/>
                          <w:marTop w:val="0"/>
                          <w:marBottom w:val="0"/>
                          <w:divBdr>
                            <w:top w:val="none" w:sz="0" w:space="0" w:color="auto"/>
                            <w:left w:val="none" w:sz="0" w:space="0" w:color="auto"/>
                            <w:bottom w:val="none" w:sz="0" w:space="0" w:color="auto"/>
                            <w:right w:val="none" w:sz="0" w:space="0" w:color="auto"/>
                          </w:divBdr>
                          <w:divsChild>
                            <w:div w:id="70740145">
                              <w:marLeft w:val="0"/>
                              <w:marRight w:val="0"/>
                              <w:marTop w:val="0"/>
                              <w:marBottom w:val="0"/>
                              <w:divBdr>
                                <w:top w:val="none" w:sz="0" w:space="0" w:color="auto"/>
                                <w:left w:val="none" w:sz="0" w:space="0" w:color="auto"/>
                                <w:bottom w:val="none" w:sz="0" w:space="0" w:color="auto"/>
                                <w:right w:val="none" w:sz="0" w:space="0" w:color="auto"/>
                              </w:divBdr>
                            </w:div>
                            <w:div w:id="158153026">
                              <w:marLeft w:val="0"/>
                              <w:marRight w:val="108"/>
                              <w:marTop w:val="18"/>
                              <w:marBottom w:val="108"/>
                              <w:divBdr>
                                <w:top w:val="none" w:sz="0" w:space="0" w:color="auto"/>
                                <w:left w:val="none" w:sz="0" w:space="0" w:color="auto"/>
                                <w:bottom w:val="none" w:sz="0" w:space="0" w:color="auto"/>
                                <w:right w:val="none" w:sz="0" w:space="0" w:color="auto"/>
                              </w:divBdr>
                              <w:divsChild>
                                <w:div w:id="1597209399">
                                  <w:marLeft w:val="0"/>
                                  <w:marRight w:val="0"/>
                                  <w:marTop w:val="0"/>
                                  <w:marBottom w:val="0"/>
                                  <w:divBdr>
                                    <w:top w:val="none" w:sz="0" w:space="0" w:color="auto"/>
                                    <w:left w:val="none" w:sz="0" w:space="0" w:color="auto"/>
                                    <w:bottom w:val="none" w:sz="0" w:space="0" w:color="auto"/>
                                    <w:right w:val="none" w:sz="0" w:space="0" w:color="auto"/>
                                  </w:divBdr>
                                  <w:divsChild>
                                    <w:div w:id="838734358">
                                      <w:marLeft w:val="0"/>
                                      <w:marRight w:val="0"/>
                                      <w:marTop w:val="0"/>
                                      <w:marBottom w:val="0"/>
                                      <w:divBdr>
                                        <w:top w:val="none" w:sz="0" w:space="0" w:color="auto"/>
                                        <w:left w:val="none" w:sz="0" w:space="0" w:color="auto"/>
                                        <w:bottom w:val="none" w:sz="0" w:space="0" w:color="auto"/>
                                        <w:right w:val="none" w:sz="0" w:space="0" w:color="auto"/>
                                      </w:divBdr>
                                      <w:divsChild>
                                        <w:div w:id="2074694098">
                                          <w:marLeft w:val="0"/>
                                          <w:marRight w:val="0"/>
                                          <w:marTop w:val="0"/>
                                          <w:marBottom w:val="0"/>
                                          <w:divBdr>
                                            <w:top w:val="none" w:sz="0" w:space="0" w:color="auto"/>
                                            <w:left w:val="none" w:sz="0" w:space="0" w:color="auto"/>
                                            <w:bottom w:val="none" w:sz="0" w:space="0" w:color="auto"/>
                                            <w:right w:val="none" w:sz="0" w:space="0" w:color="auto"/>
                                          </w:divBdr>
                                          <w:divsChild>
                                            <w:div w:id="17861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51881">
                              <w:marLeft w:val="0"/>
                              <w:marRight w:val="108"/>
                              <w:marTop w:val="108"/>
                              <w:marBottom w:val="108"/>
                              <w:divBdr>
                                <w:top w:val="none" w:sz="0" w:space="0" w:color="auto"/>
                                <w:left w:val="none" w:sz="0" w:space="0" w:color="auto"/>
                                <w:bottom w:val="none" w:sz="0" w:space="0" w:color="auto"/>
                                <w:right w:val="none" w:sz="0" w:space="0" w:color="auto"/>
                              </w:divBdr>
                              <w:divsChild>
                                <w:div w:id="840051610">
                                  <w:marLeft w:val="0"/>
                                  <w:marRight w:val="0"/>
                                  <w:marTop w:val="0"/>
                                  <w:marBottom w:val="0"/>
                                  <w:divBdr>
                                    <w:top w:val="none" w:sz="0" w:space="0" w:color="auto"/>
                                    <w:left w:val="none" w:sz="0" w:space="0" w:color="auto"/>
                                    <w:bottom w:val="none" w:sz="0" w:space="0" w:color="auto"/>
                                    <w:right w:val="none" w:sz="0" w:space="0" w:color="auto"/>
                                  </w:divBdr>
                                  <w:divsChild>
                                    <w:div w:id="644509260">
                                      <w:marLeft w:val="0"/>
                                      <w:marRight w:val="0"/>
                                      <w:marTop w:val="0"/>
                                      <w:marBottom w:val="0"/>
                                      <w:divBdr>
                                        <w:top w:val="none" w:sz="0" w:space="0" w:color="auto"/>
                                        <w:left w:val="none" w:sz="0" w:space="0" w:color="auto"/>
                                        <w:bottom w:val="none" w:sz="0" w:space="0" w:color="auto"/>
                                        <w:right w:val="none" w:sz="0" w:space="0" w:color="auto"/>
                                      </w:divBdr>
                                    </w:div>
                                    <w:div w:id="3174676">
                                      <w:marLeft w:val="0"/>
                                      <w:marRight w:val="108"/>
                                      <w:marTop w:val="18"/>
                                      <w:marBottom w:val="108"/>
                                      <w:divBdr>
                                        <w:top w:val="none" w:sz="0" w:space="0" w:color="auto"/>
                                        <w:left w:val="none" w:sz="0" w:space="0" w:color="auto"/>
                                        <w:bottom w:val="none" w:sz="0" w:space="0" w:color="auto"/>
                                        <w:right w:val="none" w:sz="0" w:space="0" w:color="auto"/>
                                      </w:divBdr>
                                      <w:divsChild>
                                        <w:div w:id="1931231520">
                                          <w:marLeft w:val="0"/>
                                          <w:marRight w:val="0"/>
                                          <w:marTop w:val="0"/>
                                          <w:marBottom w:val="0"/>
                                          <w:divBdr>
                                            <w:top w:val="none" w:sz="0" w:space="0" w:color="auto"/>
                                            <w:left w:val="none" w:sz="0" w:space="0" w:color="auto"/>
                                            <w:bottom w:val="none" w:sz="0" w:space="0" w:color="auto"/>
                                            <w:right w:val="none" w:sz="0" w:space="0" w:color="auto"/>
                                          </w:divBdr>
                                          <w:divsChild>
                                            <w:div w:id="818041161">
                                              <w:marLeft w:val="0"/>
                                              <w:marRight w:val="0"/>
                                              <w:marTop w:val="0"/>
                                              <w:marBottom w:val="0"/>
                                              <w:divBdr>
                                                <w:top w:val="none" w:sz="0" w:space="0" w:color="auto"/>
                                                <w:left w:val="none" w:sz="0" w:space="0" w:color="auto"/>
                                                <w:bottom w:val="none" w:sz="0" w:space="0" w:color="auto"/>
                                                <w:right w:val="none" w:sz="0" w:space="0" w:color="auto"/>
                                              </w:divBdr>
                                              <w:divsChild>
                                                <w:div w:id="1275480547">
                                                  <w:marLeft w:val="0"/>
                                                  <w:marRight w:val="0"/>
                                                  <w:marTop w:val="0"/>
                                                  <w:marBottom w:val="0"/>
                                                  <w:divBdr>
                                                    <w:top w:val="none" w:sz="0" w:space="0" w:color="auto"/>
                                                    <w:left w:val="none" w:sz="0" w:space="0" w:color="auto"/>
                                                    <w:bottom w:val="none" w:sz="0" w:space="0" w:color="auto"/>
                                                    <w:right w:val="none" w:sz="0" w:space="0" w:color="auto"/>
                                                  </w:divBdr>
                                                  <w:divsChild>
                                                    <w:div w:id="2130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567511">
                              <w:marLeft w:val="0"/>
                              <w:marRight w:val="108"/>
                              <w:marTop w:val="108"/>
                              <w:marBottom w:val="108"/>
                              <w:divBdr>
                                <w:top w:val="none" w:sz="0" w:space="0" w:color="auto"/>
                                <w:left w:val="none" w:sz="0" w:space="0" w:color="auto"/>
                                <w:bottom w:val="none" w:sz="0" w:space="0" w:color="auto"/>
                                <w:right w:val="none" w:sz="0" w:space="0" w:color="auto"/>
                              </w:divBdr>
                              <w:divsChild>
                                <w:div w:id="1009255169">
                                  <w:marLeft w:val="0"/>
                                  <w:marRight w:val="0"/>
                                  <w:marTop w:val="0"/>
                                  <w:marBottom w:val="0"/>
                                  <w:divBdr>
                                    <w:top w:val="none" w:sz="0" w:space="0" w:color="auto"/>
                                    <w:left w:val="none" w:sz="0" w:space="0" w:color="auto"/>
                                    <w:bottom w:val="none" w:sz="0" w:space="0" w:color="auto"/>
                                    <w:right w:val="none" w:sz="0" w:space="0" w:color="auto"/>
                                  </w:divBdr>
                                  <w:divsChild>
                                    <w:div w:id="1415393655">
                                      <w:marLeft w:val="0"/>
                                      <w:marRight w:val="0"/>
                                      <w:marTop w:val="0"/>
                                      <w:marBottom w:val="0"/>
                                      <w:divBdr>
                                        <w:top w:val="none" w:sz="0" w:space="0" w:color="auto"/>
                                        <w:left w:val="none" w:sz="0" w:space="0" w:color="auto"/>
                                        <w:bottom w:val="none" w:sz="0" w:space="0" w:color="auto"/>
                                        <w:right w:val="none" w:sz="0" w:space="0" w:color="auto"/>
                                      </w:divBdr>
                                    </w:div>
                                    <w:div w:id="1387878291">
                                      <w:marLeft w:val="0"/>
                                      <w:marRight w:val="108"/>
                                      <w:marTop w:val="18"/>
                                      <w:marBottom w:val="108"/>
                                      <w:divBdr>
                                        <w:top w:val="none" w:sz="0" w:space="0" w:color="auto"/>
                                        <w:left w:val="none" w:sz="0" w:space="0" w:color="auto"/>
                                        <w:bottom w:val="none" w:sz="0" w:space="0" w:color="auto"/>
                                        <w:right w:val="none" w:sz="0" w:space="0" w:color="auto"/>
                                      </w:divBdr>
                                      <w:divsChild>
                                        <w:div w:id="1581520816">
                                          <w:marLeft w:val="0"/>
                                          <w:marRight w:val="0"/>
                                          <w:marTop w:val="0"/>
                                          <w:marBottom w:val="0"/>
                                          <w:divBdr>
                                            <w:top w:val="none" w:sz="0" w:space="0" w:color="auto"/>
                                            <w:left w:val="none" w:sz="0" w:space="0" w:color="auto"/>
                                            <w:bottom w:val="none" w:sz="0" w:space="0" w:color="auto"/>
                                            <w:right w:val="none" w:sz="0" w:space="0" w:color="auto"/>
                                          </w:divBdr>
                                          <w:divsChild>
                                            <w:div w:id="784426529">
                                              <w:marLeft w:val="0"/>
                                              <w:marRight w:val="0"/>
                                              <w:marTop w:val="0"/>
                                              <w:marBottom w:val="0"/>
                                              <w:divBdr>
                                                <w:top w:val="none" w:sz="0" w:space="0" w:color="auto"/>
                                                <w:left w:val="none" w:sz="0" w:space="0" w:color="auto"/>
                                                <w:bottom w:val="none" w:sz="0" w:space="0" w:color="auto"/>
                                                <w:right w:val="none" w:sz="0" w:space="0" w:color="auto"/>
                                              </w:divBdr>
                                            </w:div>
                                            <w:div w:id="393358931">
                                              <w:marLeft w:val="0"/>
                                              <w:marRight w:val="108"/>
                                              <w:marTop w:val="18"/>
                                              <w:marBottom w:val="108"/>
                                              <w:divBdr>
                                                <w:top w:val="none" w:sz="0" w:space="0" w:color="auto"/>
                                                <w:left w:val="none" w:sz="0" w:space="0" w:color="auto"/>
                                                <w:bottom w:val="none" w:sz="0" w:space="0" w:color="auto"/>
                                                <w:right w:val="none" w:sz="0" w:space="0" w:color="auto"/>
                                              </w:divBdr>
                                              <w:divsChild>
                                                <w:div w:id="1347904446">
                                                  <w:marLeft w:val="0"/>
                                                  <w:marRight w:val="0"/>
                                                  <w:marTop w:val="0"/>
                                                  <w:marBottom w:val="0"/>
                                                  <w:divBdr>
                                                    <w:top w:val="none" w:sz="0" w:space="0" w:color="auto"/>
                                                    <w:left w:val="none" w:sz="0" w:space="0" w:color="auto"/>
                                                    <w:bottom w:val="none" w:sz="0" w:space="0" w:color="auto"/>
                                                    <w:right w:val="none" w:sz="0" w:space="0" w:color="auto"/>
                                                  </w:divBdr>
                                                  <w:divsChild>
                                                    <w:div w:id="531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3398">
                                              <w:marLeft w:val="0"/>
                                              <w:marRight w:val="108"/>
                                              <w:marTop w:val="108"/>
                                              <w:marBottom w:val="108"/>
                                              <w:divBdr>
                                                <w:top w:val="none" w:sz="0" w:space="0" w:color="auto"/>
                                                <w:left w:val="none" w:sz="0" w:space="0" w:color="auto"/>
                                                <w:bottom w:val="none" w:sz="0" w:space="0" w:color="auto"/>
                                                <w:right w:val="none" w:sz="0" w:space="0" w:color="auto"/>
                                              </w:divBdr>
                                              <w:divsChild>
                                                <w:div w:id="1932003730">
                                                  <w:marLeft w:val="0"/>
                                                  <w:marRight w:val="0"/>
                                                  <w:marTop w:val="0"/>
                                                  <w:marBottom w:val="0"/>
                                                  <w:divBdr>
                                                    <w:top w:val="none" w:sz="0" w:space="0" w:color="auto"/>
                                                    <w:left w:val="none" w:sz="0" w:space="0" w:color="auto"/>
                                                    <w:bottom w:val="none" w:sz="0" w:space="0" w:color="auto"/>
                                                    <w:right w:val="none" w:sz="0" w:space="0" w:color="auto"/>
                                                  </w:divBdr>
                                                  <w:divsChild>
                                                    <w:div w:id="7350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78565">
      <w:bodyDiv w:val="1"/>
      <w:marLeft w:val="0"/>
      <w:marRight w:val="0"/>
      <w:marTop w:val="0"/>
      <w:marBottom w:val="0"/>
      <w:divBdr>
        <w:top w:val="none" w:sz="0" w:space="0" w:color="auto"/>
        <w:left w:val="none" w:sz="0" w:space="0" w:color="auto"/>
        <w:bottom w:val="none" w:sz="0" w:space="0" w:color="auto"/>
        <w:right w:val="none" w:sz="0" w:space="0" w:color="auto"/>
      </w:divBdr>
      <w:divsChild>
        <w:div w:id="1131243214">
          <w:marLeft w:val="126"/>
          <w:marRight w:val="126"/>
          <w:marTop w:val="0"/>
          <w:marBottom w:val="126"/>
          <w:divBdr>
            <w:top w:val="none" w:sz="0" w:space="0" w:color="auto"/>
            <w:left w:val="none" w:sz="0" w:space="0" w:color="auto"/>
            <w:bottom w:val="none" w:sz="0" w:space="0" w:color="auto"/>
            <w:right w:val="none" w:sz="0" w:space="0" w:color="auto"/>
          </w:divBdr>
          <w:divsChild>
            <w:div w:id="1819568220">
              <w:marLeft w:val="0"/>
              <w:marRight w:val="0"/>
              <w:marTop w:val="0"/>
              <w:marBottom w:val="0"/>
              <w:divBdr>
                <w:top w:val="none" w:sz="0" w:space="0" w:color="auto"/>
                <w:left w:val="none" w:sz="0" w:space="0" w:color="auto"/>
                <w:bottom w:val="none" w:sz="0" w:space="0" w:color="auto"/>
                <w:right w:val="none" w:sz="0" w:space="0" w:color="auto"/>
              </w:divBdr>
              <w:divsChild>
                <w:div w:id="343358566">
                  <w:marLeft w:val="0"/>
                  <w:marRight w:val="0"/>
                  <w:marTop w:val="0"/>
                  <w:marBottom w:val="0"/>
                  <w:divBdr>
                    <w:top w:val="none" w:sz="0" w:space="0" w:color="auto"/>
                    <w:left w:val="none" w:sz="0" w:space="0" w:color="auto"/>
                    <w:bottom w:val="none" w:sz="0" w:space="0" w:color="auto"/>
                    <w:right w:val="none" w:sz="0" w:space="0" w:color="auto"/>
                  </w:divBdr>
                </w:div>
                <w:div w:id="1497843866">
                  <w:marLeft w:val="0"/>
                  <w:marRight w:val="108"/>
                  <w:marTop w:val="18"/>
                  <w:marBottom w:val="108"/>
                  <w:divBdr>
                    <w:top w:val="none" w:sz="0" w:space="0" w:color="auto"/>
                    <w:left w:val="none" w:sz="0" w:space="0" w:color="auto"/>
                    <w:bottom w:val="none" w:sz="0" w:space="0" w:color="auto"/>
                    <w:right w:val="none" w:sz="0" w:space="0" w:color="auto"/>
                  </w:divBdr>
                  <w:divsChild>
                    <w:div w:id="1251894461">
                      <w:marLeft w:val="0"/>
                      <w:marRight w:val="0"/>
                      <w:marTop w:val="0"/>
                      <w:marBottom w:val="0"/>
                      <w:divBdr>
                        <w:top w:val="none" w:sz="0" w:space="0" w:color="auto"/>
                        <w:left w:val="none" w:sz="0" w:space="0" w:color="auto"/>
                        <w:bottom w:val="none" w:sz="0" w:space="0" w:color="auto"/>
                        <w:right w:val="none" w:sz="0" w:space="0" w:color="auto"/>
                      </w:divBdr>
                      <w:divsChild>
                        <w:div w:id="832331658">
                          <w:marLeft w:val="0"/>
                          <w:marRight w:val="0"/>
                          <w:marTop w:val="0"/>
                          <w:marBottom w:val="0"/>
                          <w:divBdr>
                            <w:top w:val="none" w:sz="0" w:space="0" w:color="auto"/>
                            <w:left w:val="none" w:sz="0" w:space="0" w:color="auto"/>
                            <w:bottom w:val="none" w:sz="0" w:space="0" w:color="auto"/>
                            <w:right w:val="none" w:sz="0" w:space="0" w:color="auto"/>
                          </w:divBdr>
                          <w:divsChild>
                            <w:div w:id="11958992">
                              <w:marLeft w:val="0"/>
                              <w:marRight w:val="0"/>
                              <w:marTop w:val="0"/>
                              <w:marBottom w:val="0"/>
                              <w:divBdr>
                                <w:top w:val="none" w:sz="0" w:space="0" w:color="auto"/>
                                <w:left w:val="none" w:sz="0" w:space="0" w:color="auto"/>
                                <w:bottom w:val="none" w:sz="0" w:space="0" w:color="auto"/>
                                <w:right w:val="none" w:sz="0" w:space="0" w:color="auto"/>
                              </w:divBdr>
                              <w:divsChild>
                                <w:div w:id="11073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8288">
      <w:bodyDiv w:val="1"/>
      <w:marLeft w:val="0"/>
      <w:marRight w:val="0"/>
      <w:marTop w:val="0"/>
      <w:marBottom w:val="0"/>
      <w:divBdr>
        <w:top w:val="none" w:sz="0" w:space="0" w:color="auto"/>
        <w:left w:val="none" w:sz="0" w:space="0" w:color="auto"/>
        <w:bottom w:val="none" w:sz="0" w:space="0" w:color="auto"/>
        <w:right w:val="none" w:sz="0" w:space="0" w:color="auto"/>
      </w:divBdr>
      <w:divsChild>
        <w:div w:id="812336978">
          <w:marLeft w:val="0"/>
          <w:marRight w:val="108"/>
          <w:marTop w:val="18"/>
          <w:marBottom w:val="108"/>
          <w:divBdr>
            <w:top w:val="none" w:sz="0" w:space="0" w:color="auto"/>
            <w:left w:val="none" w:sz="0" w:space="0" w:color="auto"/>
            <w:bottom w:val="none" w:sz="0" w:space="0" w:color="auto"/>
            <w:right w:val="none" w:sz="0" w:space="0" w:color="auto"/>
          </w:divBdr>
          <w:divsChild>
            <w:div w:id="2020083964">
              <w:marLeft w:val="0"/>
              <w:marRight w:val="0"/>
              <w:marTop w:val="0"/>
              <w:marBottom w:val="0"/>
              <w:divBdr>
                <w:top w:val="none" w:sz="0" w:space="0" w:color="auto"/>
                <w:left w:val="none" w:sz="0" w:space="0" w:color="auto"/>
                <w:bottom w:val="none" w:sz="0" w:space="0" w:color="auto"/>
                <w:right w:val="none" w:sz="0" w:space="0" w:color="auto"/>
              </w:divBdr>
              <w:divsChild>
                <w:div w:id="1405881071">
                  <w:marLeft w:val="0"/>
                  <w:marRight w:val="0"/>
                  <w:marTop w:val="0"/>
                  <w:marBottom w:val="0"/>
                  <w:divBdr>
                    <w:top w:val="none" w:sz="0" w:space="0" w:color="auto"/>
                    <w:left w:val="none" w:sz="0" w:space="0" w:color="auto"/>
                    <w:bottom w:val="none" w:sz="0" w:space="0" w:color="auto"/>
                    <w:right w:val="none" w:sz="0" w:space="0" w:color="auto"/>
                  </w:divBdr>
                  <w:divsChild>
                    <w:div w:id="618032671">
                      <w:marLeft w:val="0"/>
                      <w:marRight w:val="0"/>
                      <w:marTop w:val="0"/>
                      <w:marBottom w:val="0"/>
                      <w:divBdr>
                        <w:top w:val="none" w:sz="0" w:space="0" w:color="auto"/>
                        <w:left w:val="none" w:sz="0" w:space="0" w:color="auto"/>
                        <w:bottom w:val="none" w:sz="0" w:space="0" w:color="auto"/>
                        <w:right w:val="none" w:sz="0" w:space="0" w:color="auto"/>
                      </w:divBdr>
                      <w:divsChild>
                        <w:div w:id="13639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4341">
      <w:bodyDiv w:val="1"/>
      <w:marLeft w:val="0"/>
      <w:marRight w:val="0"/>
      <w:marTop w:val="0"/>
      <w:marBottom w:val="0"/>
      <w:divBdr>
        <w:top w:val="none" w:sz="0" w:space="0" w:color="auto"/>
        <w:left w:val="none" w:sz="0" w:space="0" w:color="auto"/>
        <w:bottom w:val="none" w:sz="0" w:space="0" w:color="auto"/>
        <w:right w:val="none" w:sz="0" w:space="0" w:color="auto"/>
      </w:divBdr>
      <w:divsChild>
        <w:div w:id="1788888323">
          <w:marLeft w:val="0"/>
          <w:marRight w:val="0"/>
          <w:marTop w:val="0"/>
          <w:marBottom w:val="0"/>
          <w:divBdr>
            <w:top w:val="none" w:sz="0" w:space="0" w:color="auto"/>
            <w:left w:val="none" w:sz="0" w:space="0" w:color="auto"/>
            <w:bottom w:val="none" w:sz="0" w:space="0" w:color="auto"/>
            <w:right w:val="none" w:sz="0" w:space="0" w:color="auto"/>
          </w:divBdr>
          <w:divsChild>
            <w:div w:id="1488472952">
              <w:marLeft w:val="0"/>
              <w:marRight w:val="0"/>
              <w:marTop w:val="0"/>
              <w:marBottom w:val="0"/>
              <w:divBdr>
                <w:top w:val="none" w:sz="0" w:space="0" w:color="auto"/>
                <w:left w:val="none" w:sz="0" w:space="0" w:color="auto"/>
                <w:bottom w:val="none" w:sz="0" w:space="0" w:color="auto"/>
                <w:right w:val="none" w:sz="0" w:space="0" w:color="auto"/>
              </w:divBdr>
              <w:divsChild>
                <w:div w:id="2120485791">
                  <w:marLeft w:val="0"/>
                  <w:marRight w:val="0"/>
                  <w:marTop w:val="0"/>
                  <w:marBottom w:val="0"/>
                  <w:divBdr>
                    <w:top w:val="none" w:sz="0" w:space="0" w:color="auto"/>
                    <w:left w:val="none" w:sz="0" w:space="0" w:color="auto"/>
                    <w:bottom w:val="none" w:sz="0" w:space="0" w:color="auto"/>
                    <w:right w:val="none" w:sz="0" w:space="0" w:color="auto"/>
                  </w:divBdr>
                  <w:divsChild>
                    <w:div w:id="1097099851">
                      <w:marLeft w:val="0"/>
                      <w:marRight w:val="0"/>
                      <w:marTop w:val="0"/>
                      <w:marBottom w:val="0"/>
                      <w:divBdr>
                        <w:top w:val="none" w:sz="0" w:space="0" w:color="auto"/>
                        <w:left w:val="none" w:sz="0" w:space="0" w:color="auto"/>
                        <w:bottom w:val="none" w:sz="0" w:space="0" w:color="auto"/>
                        <w:right w:val="none" w:sz="0" w:space="0" w:color="auto"/>
                      </w:divBdr>
                    </w:div>
                    <w:div w:id="1056784575">
                      <w:marLeft w:val="126"/>
                      <w:marRight w:val="126"/>
                      <w:marTop w:val="0"/>
                      <w:marBottom w:val="126"/>
                      <w:divBdr>
                        <w:top w:val="none" w:sz="0" w:space="0" w:color="auto"/>
                        <w:left w:val="none" w:sz="0" w:space="0" w:color="auto"/>
                        <w:bottom w:val="none" w:sz="0" w:space="0" w:color="auto"/>
                        <w:right w:val="none" w:sz="0" w:space="0" w:color="auto"/>
                      </w:divBdr>
                      <w:divsChild>
                        <w:div w:id="250049215">
                          <w:marLeft w:val="0"/>
                          <w:marRight w:val="0"/>
                          <w:marTop w:val="0"/>
                          <w:marBottom w:val="0"/>
                          <w:divBdr>
                            <w:top w:val="none" w:sz="0" w:space="0" w:color="auto"/>
                            <w:left w:val="none" w:sz="0" w:space="0" w:color="auto"/>
                            <w:bottom w:val="none" w:sz="0" w:space="0" w:color="auto"/>
                            <w:right w:val="none" w:sz="0" w:space="0" w:color="auto"/>
                          </w:divBdr>
                          <w:divsChild>
                            <w:div w:id="1734430964">
                              <w:marLeft w:val="0"/>
                              <w:marRight w:val="0"/>
                              <w:marTop w:val="0"/>
                              <w:marBottom w:val="0"/>
                              <w:divBdr>
                                <w:top w:val="none" w:sz="0" w:space="0" w:color="auto"/>
                                <w:left w:val="none" w:sz="0" w:space="0" w:color="auto"/>
                                <w:bottom w:val="none" w:sz="0" w:space="0" w:color="auto"/>
                                <w:right w:val="none" w:sz="0" w:space="0" w:color="auto"/>
                              </w:divBdr>
                            </w:div>
                            <w:div w:id="220017061">
                              <w:marLeft w:val="0"/>
                              <w:marRight w:val="108"/>
                              <w:marTop w:val="18"/>
                              <w:marBottom w:val="108"/>
                              <w:divBdr>
                                <w:top w:val="none" w:sz="0" w:space="0" w:color="auto"/>
                                <w:left w:val="none" w:sz="0" w:space="0" w:color="auto"/>
                                <w:bottom w:val="none" w:sz="0" w:space="0" w:color="auto"/>
                                <w:right w:val="none" w:sz="0" w:space="0" w:color="auto"/>
                              </w:divBdr>
                              <w:divsChild>
                                <w:div w:id="75903794">
                                  <w:marLeft w:val="0"/>
                                  <w:marRight w:val="0"/>
                                  <w:marTop w:val="0"/>
                                  <w:marBottom w:val="0"/>
                                  <w:divBdr>
                                    <w:top w:val="none" w:sz="0" w:space="0" w:color="auto"/>
                                    <w:left w:val="none" w:sz="0" w:space="0" w:color="auto"/>
                                    <w:bottom w:val="none" w:sz="0" w:space="0" w:color="auto"/>
                                    <w:right w:val="none" w:sz="0" w:space="0" w:color="auto"/>
                                  </w:divBdr>
                                  <w:divsChild>
                                    <w:div w:id="889077985">
                                      <w:marLeft w:val="0"/>
                                      <w:marRight w:val="0"/>
                                      <w:marTop w:val="0"/>
                                      <w:marBottom w:val="0"/>
                                      <w:divBdr>
                                        <w:top w:val="none" w:sz="0" w:space="0" w:color="auto"/>
                                        <w:left w:val="none" w:sz="0" w:space="0" w:color="auto"/>
                                        <w:bottom w:val="none" w:sz="0" w:space="0" w:color="auto"/>
                                        <w:right w:val="none" w:sz="0" w:space="0" w:color="auto"/>
                                      </w:divBdr>
                                      <w:divsChild>
                                        <w:div w:id="592393493">
                                          <w:marLeft w:val="0"/>
                                          <w:marRight w:val="0"/>
                                          <w:marTop w:val="0"/>
                                          <w:marBottom w:val="0"/>
                                          <w:divBdr>
                                            <w:top w:val="none" w:sz="0" w:space="0" w:color="auto"/>
                                            <w:left w:val="none" w:sz="0" w:space="0" w:color="auto"/>
                                            <w:bottom w:val="none" w:sz="0" w:space="0" w:color="auto"/>
                                            <w:right w:val="none" w:sz="0" w:space="0" w:color="auto"/>
                                          </w:divBdr>
                                          <w:divsChild>
                                            <w:div w:id="1194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42518">
      <w:bodyDiv w:val="1"/>
      <w:marLeft w:val="0"/>
      <w:marRight w:val="0"/>
      <w:marTop w:val="0"/>
      <w:marBottom w:val="0"/>
      <w:divBdr>
        <w:top w:val="none" w:sz="0" w:space="0" w:color="auto"/>
        <w:left w:val="none" w:sz="0" w:space="0" w:color="auto"/>
        <w:bottom w:val="none" w:sz="0" w:space="0" w:color="auto"/>
        <w:right w:val="none" w:sz="0" w:space="0" w:color="auto"/>
      </w:divBdr>
      <w:divsChild>
        <w:div w:id="594361389">
          <w:marLeft w:val="126"/>
          <w:marRight w:val="126"/>
          <w:marTop w:val="0"/>
          <w:marBottom w:val="126"/>
          <w:divBdr>
            <w:top w:val="none" w:sz="0" w:space="0" w:color="auto"/>
            <w:left w:val="none" w:sz="0" w:space="0" w:color="auto"/>
            <w:bottom w:val="none" w:sz="0" w:space="0" w:color="auto"/>
            <w:right w:val="none" w:sz="0" w:space="0" w:color="auto"/>
          </w:divBdr>
          <w:divsChild>
            <w:div w:id="2062711844">
              <w:marLeft w:val="0"/>
              <w:marRight w:val="0"/>
              <w:marTop w:val="0"/>
              <w:marBottom w:val="0"/>
              <w:divBdr>
                <w:top w:val="none" w:sz="0" w:space="0" w:color="auto"/>
                <w:left w:val="none" w:sz="0" w:space="0" w:color="auto"/>
                <w:bottom w:val="none" w:sz="0" w:space="0" w:color="auto"/>
                <w:right w:val="none" w:sz="0" w:space="0" w:color="auto"/>
              </w:divBdr>
              <w:divsChild>
                <w:div w:id="1712218611">
                  <w:marLeft w:val="0"/>
                  <w:marRight w:val="0"/>
                  <w:marTop w:val="0"/>
                  <w:marBottom w:val="0"/>
                  <w:divBdr>
                    <w:top w:val="none" w:sz="0" w:space="0" w:color="auto"/>
                    <w:left w:val="none" w:sz="0" w:space="0" w:color="auto"/>
                    <w:bottom w:val="none" w:sz="0" w:space="0" w:color="auto"/>
                    <w:right w:val="none" w:sz="0" w:space="0" w:color="auto"/>
                  </w:divBdr>
                </w:div>
                <w:div w:id="140003268">
                  <w:marLeft w:val="0"/>
                  <w:marRight w:val="108"/>
                  <w:marTop w:val="18"/>
                  <w:marBottom w:val="108"/>
                  <w:divBdr>
                    <w:top w:val="none" w:sz="0" w:space="0" w:color="auto"/>
                    <w:left w:val="none" w:sz="0" w:space="0" w:color="auto"/>
                    <w:bottom w:val="none" w:sz="0" w:space="0" w:color="auto"/>
                    <w:right w:val="none" w:sz="0" w:space="0" w:color="auto"/>
                  </w:divBdr>
                  <w:divsChild>
                    <w:div w:id="1170868512">
                      <w:marLeft w:val="0"/>
                      <w:marRight w:val="0"/>
                      <w:marTop w:val="0"/>
                      <w:marBottom w:val="0"/>
                      <w:divBdr>
                        <w:top w:val="none" w:sz="0" w:space="0" w:color="auto"/>
                        <w:left w:val="none" w:sz="0" w:space="0" w:color="auto"/>
                        <w:bottom w:val="none" w:sz="0" w:space="0" w:color="auto"/>
                        <w:right w:val="none" w:sz="0" w:space="0" w:color="auto"/>
                      </w:divBdr>
                      <w:divsChild>
                        <w:div w:id="877158855">
                          <w:marLeft w:val="0"/>
                          <w:marRight w:val="0"/>
                          <w:marTop w:val="0"/>
                          <w:marBottom w:val="0"/>
                          <w:divBdr>
                            <w:top w:val="none" w:sz="0" w:space="0" w:color="auto"/>
                            <w:left w:val="none" w:sz="0" w:space="0" w:color="auto"/>
                            <w:bottom w:val="none" w:sz="0" w:space="0" w:color="auto"/>
                            <w:right w:val="none" w:sz="0" w:space="0" w:color="auto"/>
                          </w:divBdr>
                          <w:divsChild>
                            <w:div w:id="311493050">
                              <w:marLeft w:val="0"/>
                              <w:marRight w:val="0"/>
                              <w:marTop w:val="0"/>
                              <w:marBottom w:val="0"/>
                              <w:divBdr>
                                <w:top w:val="none" w:sz="0" w:space="0" w:color="auto"/>
                                <w:left w:val="none" w:sz="0" w:space="0" w:color="auto"/>
                                <w:bottom w:val="none" w:sz="0" w:space="0" w:color="auto"/>
                                <w:right w:val="none" w:sz="0" w:space="0" w:color="auto"/>
                              </w:divBdr>
                              <w:divsChild>
                                <w:div w:id="12252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29054">
                  <w:marLeft w:val="0"/>
                  <w:marRight w:val="108"/>
                  <w:marTop w:val="108"/>
                  <w:marBottom w:val="108"/>
                  <w:divBdr>
                    <w:top w:val="none" w:sz="0" w:space="0" w:color="auto"/>
                    <w:left w:val="none" w:sz="0" w:space="0" w:color="auto"/>
                    <w:bottom w:val="none" w:sz="0" w:space="0" w:color="auto"/>
                    <w:right w:val="none" w:sz="0" w:space="0" w:color="auto"/>
                  </w:divBdr>
                  <w:divsChild>
                    <w:div w:id="604269693">
                      <w:marLeft w:val="0"/>
                      <w:marRight w:val="0"/>
                      <w:marTop w:val="0"/>
                      <w:marBottom w:val="0"/>
                      <w:divBdr>
                        <w:top w:val="none" w:sz="0" w:space="0" w:color="auto"/>
                        <w:left w:val="none" w:sz="0" w:space="0" w:color="auto"/>
                        <w:bottom w:val="none" w:sz="0" w:space="0" w:color="auto"/>
                        <w:right w:val="none" w:sz="0" w:space="0" w:color="auto"/>
                      </w:divBdr>
                      <w:divsChild>
                        <w:div w:id="1439911609">
                          <w:marLeft w:val="0"/>
                          <w:marRight w:val="0"/>
                          <w:marTop w:val="0"/>
                          <w:marBottom w:val="0"/>
                          <w:divBdr>
                            <w:top w:val="none" w:sz="0" w:space="0" w:color="auto"/>
                            <w:left w:val="none" w:sz="0" w:space="0" w:color="auto"/>
                            <w:bottom w:val="none" w:sz="0" w:space="0" w:color="auto"/>
                            <w:right w:val="none" w:sz="0" w:space="0" w:color="auto"/>
                          </w:divBdr>
                        </w:div>
                        <w:div w:id="1646399723">
                          <w:marLeft w:val="0"/>
                          <w:marRight w:val="108"/>
                          <w:marTop w:val="18"/>
                          <w:marBottom w:val="108"/>
                          <w:divBdr>
                            <w:top w:val="none" w:sz="0" w:space="0" w:color="auto"/>
                            <w:left w:val="none" w:sz="0" w:space="0" w:color="auto"/>
                            <w:bottom w:val="none" w:sz="0" w:space="0" w:color="auto"/>
                            <w:right w:val="none" w:sz="0" w:space="0" w:color="auto"/>
                          </w:divBdr>
                          <w:divsChild>
                            <w:div w:id="36510387">
                              <w:marLeft w:val="0"/>
                              <w:marRight w:val="0"/>
                              <w:marTop w:val="0"/>
                              <w:marBottom w:val="0"/>
                              <w:divBdr>
                                <w:top w:val="none" w:sz="0" w:space="0" w:color="auto"/>
                                <w:left w:val="none" w:sz="0" w:space="0" w:color="auto"/>
                                <w:bottom w:val="none" w:sz="0" w:space="0" w:color="auto"/>
                                <w:right w:val="none" w:sz="0" w:space="0" w:color="auto"/>
                              </w:divBdr>
                              <w:divsChild>
                                <w:div w:id="1675451615">
                                  <w:marLeft w:val="0"/>
                                  <w:marRight w:val="0"/>
                                  <w:marTop w:val="0"/>
                                  <w:marBottom w:val="0"/>
                                  <w:divBdr>
                                    <w:top w:val="none" w:sz="0" w:space="0" w:color="auto"/>
                                    <w:left w:val="none" w:sz="0" w:space="0" w:color="auto"/>
                                    <w:bottom w:val="none" w:sz="0" w:space="0" w:color="auto"/>
                                    <w:right w:val="none" w:sz="0" w:space="0" w:color="auto"/>
                                  </w:divBdr>
                                  <w:divsChild>
                                    <w:div w:id="1735544258">
                                      <w:marLeft w:val="0"/>
                                      <w:marRight w:val="0"/>
                                      <w:marTop w:val="0"/>
                                      <w:marBottom w:val="0"/>
                                      <w:divBdr>
                                        <w:top w:val="none" w:sz="0" w:space="0" w:color="auto"/>
                                        <w:left w:val="none" w:sz="0" w:space="0" w:color="auto"/>
                                        <w:bottom w:val="none" w:sz="0" w:space="0" w:color="auto"/>
                                        <w:right w:val="none" w:sz="0" w:space="0" w:color="auto"/>
                                      </w:divBdr>
                                      <w:divsChild>
                                        <w:div w:id="10148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047935">
      <w:bodyDiv w:val="1"/>
      <w:marLeft w:val="0"/>
      <w:marRight w:val="0"/>
      <w:marTop w:val="0"/>
      <w:marBottom w:val="0"/>
      <w:divBdr>
        <w:top w:val="none" w:sz="0" w:space="0" w:color="auto"/>
        <w:left w:val="none" w:sz="0" w:space="0" w:color="auto"/>
        <w:bottom w:val="none" w:sz="0" w:space="0" w:color="auto"/>
        <w:right w:val="none" w:sz="0" w:space="0" w:color="auto"/>
      </w:divBdr>
      <w:divsChild>
        <w:div w:id="321932611">
          <w:marLeft w:val="126"/>
          <w:marRight w:val="126"/>
          <w:marTop w:val="0"/>
          <w:marBottom w:val="126"/>
          <w:divBdr>
            <w:top w:val="none" w:sz="0" w:space="0" w:color="auto"/>
            <w:left w:val="none" w:sz="0" w:space="0" w:color="auto"/>
            <w:bottom w:val="none" w:sz="0" w:space="0" w:color="auto"/>
            <w:right w:val="none" w:sz="0" w:space="0" w:color="auto"/>
          </w:divBdr>
          <w:divsChild>
            <w:div w:id="1958901115">
              <w:marLeft w:val="0"/>
              <w:marRight w:val="0"/>
              <w:marTop w:val="0"/>
              <w:marBottom w:val="0"/>
              <w:divBdr>
                <w:top w:val="none" w:sz="0" w:space="0" w:color="auto"/>
                <w:left w:val="none" w:sz="0" w:space="0" w:color="auto"/>
                <w:bottom w:val="none" w:sz="0" w:space="0" w:color="auto"/>
                <w:right w:val="none" w:sz="0" w:space="0" w:color="auto"/>
              </w:divBdr>
              <w:divsChild>
                <w:div w:id="2090694735">
                  <w:marLeft w:val="0"/>
                  <w:marRight w:val="0"/>
                  <w:marTop w:val="0"/>
                  <w:marBottom w:val="0"/>
                  <w:divBdr>
                    <w:top w:val="none" w:sz="0" w:space="0" w:color="auto"/>
                    <w:left w:val="none" w:sz="0" w:space="0" w:color="auto"/>
                    <w:bottom w:val="none" w:sz="0" w:space="0" w:color="auto"/>
                    <w:right w:val="none" w:sz="0" w:space="0" w:color="auto"/>
                  </w:divBdr>
                </w:div>
                <w:div w:id="1467501800">
                  <w:marLeft w:val="0"/>
                  <w:marRight w:val="108"/>
                  <w:marTop w:val="18"/>
                  <w:marBottom w:val="108"/>
                  <w:divBdr>
                    <w:top w:val="none" w:sz="0" w:space="0" w:color="auto"/>
                    <w:left w:val="none" w:sz="0" w:space="0" w:color="auto"/>
                    <w:bottom w:val="none" w:sz="0" w:space="0" w:color="auto"/>
                    <w:right w:val="none" w:sz="0" w:space="0" w:color="auto"/>
                  </w:divBdr>
                  <w:divsChild>
                    <w:div w:id="317613289">
                      <w:marLeft w:val="0"/>
                      <w:marRight w:val="0"/>
                      <w:marTop w:val="0"/>
                      <w:marBottom w:val="0"/>
                      <w:divBdr>
                        <w:top w:val="none" w:sz="0" w:space="0" w:color="auto"/>
                        <w:left w:val="none" w:sz="0" w:space="0" w:color="auto"/>
                        <w:bottom w:val="none" w:sz="0" w:space="0" w:color="auto"/>
                        <w:right w:val="none" w:sz="0" w:space="0" w:color="auto"/>
                      </w:divBdr>
                      <w:divsChild>
                        <w:div w:id="1030454371">
                          <w:marLeft w:val="0"/>
                          <w:marRight w:val="0"/>
                          <w:marTop w:val="0"/>
                          <w:marBottom w:val="0"/>
                          <w:divBdr>
                            <w:top w:val="none" w:sz="0" w:space="0" w:color="auto"/>
                            <w:left w:val="none" w:sz="0" w:space="0" w:color="auto"/>
                            <w:bottom w:val="none" w:sz="0" w:space="0" w:color="auto"/>
                            <w:right w:val="none" w:sz="0" w:space="0" w:color="auto"/>
                          </w:divBdr>
                          <w:divsChild>
                            <w:div w:id="1806308793">
                              <w:marLeft w:val="0"/>
                              <w:marRight w:val="0"/>
                              <w:marTop w:val="0"/>
                              <w:marBottom w:val="0"/>
                              <w:divBdr>
                                <w:top w:val="none" w:sz="0" w:space="0" w:color="auto"/>
                                <w:left w:val="none" w:sz="0" w:space="0" w:color="auto"/>
                                <w:bottom w:val="none" w:sz="0" w:space="0" w:color="auto"/>
                                <w:right w:val="none" w:sz="0" w:space="0" w:color="auto"/>
                              </w:divBdr>
                              <w:divsChild>
                                <w:div w:id="5790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90596">
      <w:bodyDiv w:val="1"/>
      <w:marLeft w:val="0"/>
      <w:marRight w:val="0"/>
      <w:marTop w:val="0"/>
      <w:marBottom w:val="0"/>
      <w:divBdr>
        <w:top w:val="none" w:sz="0" w:space="0" w:color="auto"/>
        <w:left w:val="none" w:sz="0" w:space="0" w:color="auto"/>
        <w:bottom w:val="none" w:sz="0" w:space="0" w:color="auto"/>
        <w:right w:val="none" w:sz="0" w:space="0" w:color="auto"/>
      </w:divBdr>
      <w:divsChild>
        <w:div w:id="425688761">
          <w:marLeft w:val="126"/>
          <w:marRight w:val="126"/>
          <w:marTop w:val="0"/>
          <w:marBottom w:val="126"/>
          <w:divBdr>
            <w:top w:val="none" w:sz="0" w:space="0" w:color="auto"/>
            <w:left w:val="none" w:sz="0" w:space="0" w:color="auto"/>
            <w:bottom w:val="none" w:sz="0" w:space="0" w:color="auto"/>
            <w:right w:val="none" w:sz="0" w:space="0" w:color="auto"/>
          </w:divBdr>
          <w:divsChild>
            <w:div w:id="1251502418">
              <w:marLeft w:val="0"/>
              <w:marRight w:val="0"/>
              <w:marTop w:val="0"/>
              <w:marBottom w:val="0"/>
              <w:divBdr>
                <w:top w:val="none" w:sz="0" w:space="0" w:color="auto"/>
                <w:left w:val="none" w:sz="0" w:space="0" w:color="auto"/>
                <w:bottom w:val="none" w:sz="0" w:space="0" w:color="auto"/>
                <w:right w:val="none" w:sz="0" w:space="0" w:color="auto"/>
              </w:divBdr>
              <w:divsChild>
                <w:div w:id="1320383441">
                  <w:marLeft w:val="0"/>
                  <w:marRight w:val="0"/>
                  <w:marTop w:val="0"/>
                  <w:marBottom w:val="0"/>
                  <w:divBdr>
                    <w:top w:val="none" w:sz="0" w:space="0" w:color="auto"/>
                    <w:left w:val="none" w:sz="0" w:space="0" w:color="auto"/>
                    <w:bottom w:val="none" w:sz="0" w:space="0" w:color="auto"/>
                    <w:right w:val="none" w:sz="0" w:space="0" w:color="auto"/>
                  </w:divBdr>
                </w:div>
                <w:div w:id="840238816">
                  <w:marLeft w:val="0"/>
                  <w:marRight w:val="108"/>
                  <w:marTop w:val="18"/>
                  <w:marBottom w:val="108"/>
                  <w:divBdr>
                    <w:top w:val="none" w:sz="0" w:space="0" w:color="auto"/>
                    <w:left w:val="none" w:sz="0" w:space="0" w:color="auto"/>
                    <w:bottom w:val="none" w:sz="0" w:space="0" w:color="auto"/>
                    <w:right w:val="none" w:sz="0" w:space="0" w:color="auto"/>
                  </w:divBdr>
                  <w:divsChild>
                    <w:div w:id="856625271">
                      <w:marLeft w:val="0"/>
                      <w:marRight w:val="0"/>
                      <w:marTop w:val="0"/>
                      <w:marBottom w:val="0"/>
                      <w:divBdr>
                        <w:top w:val="none" w:sz="0" w:space="0" w:color="auto"/>
                        <w:left w:val="none" w:sz="0" w:space="0" w:color="auto"/>
                        <w:bottom w:val="none" w:sz="0" w:space="0" w:color="auto"/>
                        <w:right w:val="none" w:sz="0" w:space="0" w:color="auto"/>
                      </w:divBdr>
                      <w:divsChild>
                        <w:div w:id="346297557">
                          <w:marLeft w:val="0"/>
                          <w:marRight w:val="0"/>
                          <w:marTop w:val="0"/>
                          <w:marBottom w:val="0"/>
                          <w:divBdr>
                            <w:top w:val="none" w:sz="0" w:space="0" w:color="auto"/>
                            <w:left w:val="none" w:sz="0" w:space="0" w:color="auto"/>
                            <w:bottom w:val="none" w:sz="0" w:space="0" w:color="auto"/>
                            <w:right w:val="none" w:sz="0" w:space="0" w:color="auto"/>
                          </w:divBdr>
                          <w:divsChild>
                            <w:div w:id="1637099986">
                              <w:marLeft w:val="0"/>
                              <w:marRight w:val="0"/>
                              <w:marTop w:val="0"/>
                              <w:marBottom w:val="0"/>
                              <w:divBdr>
                                <w:top w:val="none" w:sz="0" w:space="0" w:color="auto"/>
                                <w:left w:val="none" w:sz="0" w:space="0" w:color="auto"/>
                                <w:bottom w:val="none" w:sz="0" w:space="0" w:color="auto"/>
                                <w:right w:val="none" w:sz="0" w:space="0" w:color="auto"/>
                              </w:divBdr>
                              <w:divsChild>
                                <w:div w:id="1265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79048">
      <w:bodyDiv w:val="1"/>
      <w:marLeft w:val="0"/>
      <w:marRight w:val="0"/>
      <w:marTop w:val="0"/>
      <w:marBottom w:val="0"/>
      <w:divBdr>
        <w:top w:val="none" w:sz="0" w:space="0" w:color="auto"/>
        <w:left w:val="none" w:sz="0" w:space="0" w:color="auto"/>
        <w:bottom w:val="none" w:sz="0" w:space="0" w:color="auto"/>
        <w:right w:val="none" w:sz="0" w:space="0" w:color="auto"/>
      </w:divBdr>
    </w:div>
    <w:div w:id="1130630572">
      <w:bodyDiv w:val="1"/>
      <w:marLeft w:val="0"/>
      <w:marRight w:val="0"/>
      <w:marTop w:val="0"/>
      <w:marBottom w:val="0"/>
      <w:divBdr>
        <w:top w:val="none" w:sz="0" w:space="0" w:color="auto"/>
        <w:left w:val="none" w:sz="0" w:space="0" w:color="auto"/>
        <w:bottom w:val="none" w:sz="0" w:space="0" w:color="auto"/>
        <w:right w:val="none" w:sz="0" w:space="0" w:color="auto"/>
      </w:divBdr>
      <w:divsChild>
        <w:div w:id="1287813600">
          <w:marLeft w:val="126"/>
          <w:marRight w:val="126"/>
          <w:marTop w:val="0"/>
          <w:marBottom w:val="126"/>
          <w:divBdr>
            <w:top w:val="none" w:sz="0" w:space="0" w:color="auto"/>
            <w:left w:val="none" w:sz="0" w:space="0" w:color="auto"/>
            <w:bottom w:val="none" w:sz="0" w:space="0" w:color="auto"/>
            <w:right w:val="none" w:sz="0" w:space="0" w:color="auto"/>
          </w:divBdr>
          <w:divsChild>
            <w:div w:id="1897663637">
              <w:marLeft w:val="0"/>
              <w:marRight w:val="0"/>
              <w:marTop w:val="0"/>
              <w:marBottom w:val="0"/>
              <w:divBdr>
                <w:top w:val="none" w:sz="0" w:space="0" w:color="auto"/>
                <w:left w:val="none" w:sz="0" w:space="0" w:color="auto"/>
                <w:bottom w:val="none" w:sz="0" w:space="0" w:color="auto"/>
                <w:right w:val="none" w:sz="0" w:space="0" w:color="auto"/>
              </w:divBdr>
              <w:divsChild>
                <w:div w:id="1196625551">
                  <w:marLeft w:val="0"/>
                  <w:marRight w:val="0"/>
                  <w:marTop w:val="0"/>
                  <w:marBottom w:val="0"/>
                  <w:divBdr>
                    <w:top w:val="none" w:sz="0" w:space="0" w:color="auto"/>
                    <w:left w:val="none" w:sz="0" w:space="0" w:color="auto"/>
                    <w:bottom w:val="none" w:sz="0" w:space="0" w:color="auto"/>
                    <w:right w:val="none" w:sz="0" w:space="0" w:color="auto"/>
                  </w:divBdr>
                </w:div>
                <w:div w:id="569577174">
                  <w:marLeft w:val="0"/>
                  <w:marRight w:val="108"/>
                  <w:marTop w:val="18"/>
                  <w:marBottom w:val="108"/>
                  <w:divBdr>
                    <w:top w:val="none" w:sz="0" w:space="0" w:color="auto"/>
                    <w:left w:val="none" w:sz="0" w:space="0" w:color="auto"/>
                    <w:bottom w:val="none" w:sz="0" w:space="0" w:color="auto"/>
                    <w:right w:val="none" w:sz="0" w:space="0" w:color="auto"/>
                  </w:divBdr>
                  <w:divsChild>
                    <w:div w:id="1339313238">
                      <w:marLeft w:val="0"/>
                      <w:marRight w:val="0"/>
                      <w:marTop w:val="0"/>
                      <w:marBottom w:val="0"/>
                      <w:divBdr>
                        <w:top w:val="none" w:sz="0" w:space="0" w:color="auto"/>
                        <w:left w:val="none" w:sz="0" w:space="0" w:color="auto"/>
                        <w:bottom w:val="none" w:sz="0" w:space="0" w:color="auto"/>
                        <w:right w:val="none" w:sz="0" w:space="0" w:color="auto"/>
                      </w:divBdr>
                      <w:divsChild>
                        <w:div w:id="1650592033">
                          <w:marLeft w:val="0"/>
                          <w:marRight w:val="0"/>
                          <w:marTop w:val="0"/>
                          <w:marBottom w:val="0"/>
                          <w:divBdr>
                            <w:top w:val="none" w:sz="0" w:space="0" w:color="auto"/>
                            <w:left w:val="none" w:sz="0" w:space="0" w:color="auto"/>
                            <w:bottom w:val="none" w:sz="0" w:space="0" w:color="auto"/>
                            <w:right w:val="none" w:sz="0" w:space="0" w:color="auto"/>
                          </w:divBdr>
                          <w:divsChild>
                            <w:div w:id="165049579">
                              <w:marLeft w:val="0"/>
                              <w:marRight w:val="0"/>
                              <w:marTop w:val="0"/>
                              <w:marBottom w:val="0"/>
                              <w:divBdr>
                                <w:top w:val="none" w:sz="0" w:space="0" w:color="auto"/>
                                <w:left w:val="none" w:sz="0" w:space="0" w:color="auto"/>
                                <w:bottom w:val="none" w:sz="0" w:space="0" w:color="auto"/>
                                <w:right w:val="none" w:sz="0" w:space="0" w:color="auto"/>
                              </w:divBdr>
                              <w:divsChild>
                                <w:div w:id="4734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3774">
                  <w:marLeft w:val="0"/>
                  <w:marRight w:val="0"/>
                  <w:marTop w:val="0"/>
                  <w:marBottom w:val="0"/>
                  <w:divBdr>
                    <w:top w:val="none" w:sz="0" w:space="0" w:color="auto"/>
                    <w:left w:val="none" w:sz="0" w:space="0" w:color="auto"/>
                    <w:bottom w:val="none" w:sz="0" w:space="0" w:color="auto"/>
                    <w:right w:val="none" w:sz="0" w:space="0" w:color="auto"/>
                  </w:divBdr>
                  <w:divsChild>
                    <w:div w:id="1184443769">
                      <w:marLeft w:val="0"/>
                      <w:marRight w:val="0"/>
                      <w:marTop w:val="0"/>
                      <w:marBottom w:val="0"/>
                      <w:divBdr>
                        <w:top w:val="none" w:sz="0" w:space="0" w:color="auto"/>
                        <w:left w:val="none" w:sz="0" w:space="0" w:color="auto"/>
                        <w:bottom w:val="none" w:sz="0" w:space="0" w:color="auto"/>
                        <w:right w:val="none" w:sz="0" w:space="0" w:color="auto"/>
                      </w:divBdr>
                    </w:div>
                  </w:divsChild>
                </w:div>
                <w:div w:id="166677175">
                  <w:marLeft w:val="0"/>
                  <w:marRight w:val="108"/>
                  <w:marTop w:val="108"/>
                  <w:marBottom w:val="108"/>
                  <w:divBdr>
                    <w:top w:val="none" w:sz="0" w:space="0" w:color="auto"/>
                    <w:left w:val="none" w:sz="0" w:space="0" w:color="auto"/>
                    <w:bottom w:val="none" w:sz="0" w:space="0" w:color="auto"/>
                    <w:right w:val="none" w:sz="0" w:space="0" w:color="auto"/>
                  </w:divBdr>
                  <w:divsChild>
                    <w:div w:id="319384350">
                      <w:marLeft w:val="0"/>
                      <w:marRight w:val="0"/>
                      <w:marTop w:val="0"/>
                      <w:marBottom w:val="0"/>
                      <w:divBdr>
                        <w:top w:val="none" w:sz="0" w:space="0" w:color="auto"/>
                        <w:left w:val="none" w:sz="0" w:space="0" w:color="auto"/>
                        <w:bottom w:val="none" w:sz="0" w:space="0" w:color="auto"/>
                        <w:right w:val="none" w:sz="0" w:space="0" w:color="auto"/>
                      </w:divBdr>
                      <w:divsChild>
                        <w:div w:id="889270169">
                          <w:marLeft w:val="0"/>
                          <w:marRight w:val="0"/>
                          <w:marTop w:val="0"/>
                          <w:marBottom w:val="0"/>
                          <w:divBdr>
                            <w:top w:val="none" w:sz="0" w:space="0" w:color="auto"/>
                            <w:left w:val="none" w:sz="0" w:space="0" w:color="auto"/>
                            <w:bottom w:val="none" w:sz="0" w:space="0" w:color="auto"/>
                            <w:right w:val="none" w:sz="0" w:space="0" w:color="auto"/>
                          </w:divBdr>
                          <w:divsChild>
                            <w:div w:id="852380228">
                              <w:marLeft w:val="0"/>
                              <w:marRight w:val="0"/>
                              <w:marTop w:val="0"/>
                              <w:marBottom w:val="0"/>
                              <w:divBdr>
                                <w:top w:val="none" w:sz="0" w:space="0" w:color="auto"/>
                                <w:left w:val="none" w:sz="0" w:space="0" w:color="auto"/>
                                <w:bottom w:val="none" w:sz="0" w:space="0" w:color="auto"/>
                                <w:right w:val="none" w:sz="0" w:space="0" w:color="auto"/>
                              </w:divBdr>
                              <w:divsChild>
                                <w:div w:id="13511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6307">
      <w:bodyDiv w:val="1"/>
      <w:marLeft w:val="0"/>
      <w:marRight w:val="0"/>
      <w:marTop w:val="0"/>
      <w:marBottom w:val="0"/>
      <w:divBdr>
        <w:top w:val="none" w:sz="0" w:space="0" w:color="auto"/>
        <w:left w:val="none" w:sz="0" w:space="0" w:color="auto"/>
        <w:bottom w:val="none" w:sz="0" w:space="0" w:color="auto"/>
        <w:right w:val="none" w:sz="0" w:space="0" w:color="auto"/>
      </w:divBdr>
      <w:divsChild>
        <w:div w:id="973372857">
          <w:marLeft w:val="126"/>
          <w:marRight w:val="126"/>
          <w:marTop w:val="0"/>
          <w:marBottom w:val="126"/>
          <w:divBdr>
            <w:top w:val="none" w:sz="0" w:space="0" w:color="auto"/>
            <w:left w:val="none" w:sz="0" w:space="0" w:color="auto"/>
            <w:bottom w:val="none" w:sz="0" w:space="0" w:color="auto"/>
            <w:right w:val="none" w:sz="0" w:space="0" w:color="auto"/>
          </w:divBdr>
          <w:divsChild>
            <w:div w:id="179592263">
              <w:marLeft w:val="0"/>
              <w:marRight w:val="0"/>
              <w:marTop w:val="0"/>
              <w:marBottom w:val="0"/>
              <w:divBdr>
                <w:top w:val="none" w:sz="0" w:space="0" w:color="auto"/>
                <w:left w:val="none" w:sz="0" w:space="0" w:color="auto"/>
                <w:bottom w:val="none" w:sz="0" w:space="0" w:color="auto"/>
                <w:right w:val="none" w:sz="0" w:space="0" w:color="auto"/>
              </w:divBdr>
              <w:divsChild>
                <w:div w:id="246767018">
                  <w:marLeft w:val="0"/>
                  <w:marRight w:val="0"/>
                  <w:marTop w:val="0"/>
                  <w:marBottom w:val="0"/>
                  <w:divBdr>
                    <w:top w:val="none" w:sz="0" w:space="0" w:color="auto"/>
                    <w:left w:val="none" w:sz="0" w:space="0" w:color="auto"/>
                    <w:bottom w:val="none" w:sz="0" w:space="0" w:color="auto"/>
                    <w:right w:val="none" w:sz="0" w:space="0" w:color="auto"/>
                  </w:divBdr>
                </w:div>
                <w:div w:id="159546735">
                  <w:marLeft w:val="0"/>
                  <w:marRight w:val="108"/>
                  <w:marTop w:val="18"/>
                  <w:marBottom w:val="108"/>
                  <w:divBdr>
                    <w:top w:val="none" w:sz="0" w:space="0" w:color="auto"/>
                    <w:left w:val="none" w:sz="0" w:space="0" w:color="auto"/>
                    <w:bottom w:val="none" w:sz="0" w:space="0" w:color="auto"/>
                    <w:right w:val="none" w:sz="0" w:space="0" w:color="auto"/>
                  </w:divBdr>
                  <w:divsChild>
                    <w:div w:id="989594701">
                      <w:marLeft w:val="0"/>
                      <w:marRight w:val="0"/>
                      <w:marTop w:val="0"/>
                      <w:marBottom w:val="0"/>
                      <w:divBdr>
                        <w:top w:val="none" w:sz="0" w:space="0" w:color="auto"/>
                        <w:left w:val="none" w:sz="0" w:space="0" w:color="auto"/>
                        <w:bottom w:val="none" w:sz="0" w:space="0" w:color="auto"/>
                        <w:right w:val="none" w:sz="0" w:space="0" w:color="auto"/>
                      </w:divBdr>
                      <w:divsChild>
                        <w:div w:id="597064831">
                          <w:marLeft w:val="0"/>
                          <w:marRight w:val="0"/>
                          <w:marTop w:val="0"/>
                          <w:marBottom w:val="0"/>
                          <w:divBdr>
                            <w:top w:val="none" w:sz="0" w:space="0" w:color="auto"/>
                            <w:left w:val="none" w:sz="0" w:space="0" w:color="auto"/>
                            <w:bottom w:val="none" w:sz="0" w:space="0" w:color="auto"/>
                            <w:right w:val="none" w:sz="0" w:space="0" w:color="auto"/>
                          </w:divBdr>
                          <w:divsChild>
                            <w:div w:id="1322658441">
                              <w:marLeft w:val="0"/>
                              <w:marRight w:val="0"/>
                              <w:marTop w:val="0"/>
                              <w:marBottom w:val="0"/>
                              <w:divBdr>
                                <w:top w:val="none" w:sz="0" w:space="0" w:color="auto"/>
                                <w:left w:val="none" w:sz="0" w:space="0" w:color="auto"/>
                                <w:bottom w:val="none" w:sz="0" w:space="0" w:color="auto"/>
                                <w:right w:val="none" w:sz="0" w:space="0" w:color="auto"/>
                              </w:divBdr>
                              <w:divsChild>
                                <w:div w:id="18117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2552">
                  <w:marLeft w:val="0"/>
                  <w:marRight w:val="0"/>
                  <w:marTop w:val="0"/>
                  <w:marBottom w:val="0"/>
                  <w:divBdr>
                    <w:top w:val="none" w:sz="0" w:space="0" w:color="auto"/>
                    <w:left w:val="none" w:sz="0" w:space="0" w:color="auto"/>
                    <w:bottom w:val="none" w:sz="0" w:space="0" w:color="auto"/>
                    <w:right w:val="none" w:sz="0" w:space="0" w:color="auto"/>
                  </w:divBdr>
                  <w:divsChild>
                    <w:div w:id="1193691432">
                      <w:marLeft w:val="0"/>
                      <w:marRight w:val="0"/>
                      <w:marTop w:val="0"/>
                      <w:marBottom w:val="0"/>
                      <w:divBdr>
                        <w:top w:val="none" w:sz="0" w:space="0" w:color="auto"/>
                        <w:left w:val="none" w:sz="0" w:space="0" w:color="auto"/>
                        <w:bottom w:val="none" w:sz="0" w:space="0" w:color="auto"/>
                        <w:right w:val="none" w:sz="0" w:space="0" w:color="auto"/>
                      </w:divBdr>
                    </w:div>
                  </w:divsChild>
                </w:div>
                <w:div w:id="189495638">
                  <w:marLeft w:val="0"/>
                  <w:marRight w:val="108"/>
                  <w:marTop w:val="108"/>
                  <w:marBottom w:val="108"/>
                  <w:divBdr>
                    <w:top w:val="none" w:sz="0" w:space="0" w:color="auto"/>
                    <w:left w:val="none" w:sz="0" w:space="0" w:color="auto"/>
                    <w:bottom w:val="none" w:sz="0" w:space="0" w:color="auto"/>
                    <w:right w:val="none" w:sz="0" w:space="0" w:color="auto"/>
                  </w:divBdr>
                  <w:divsChild>
                    <w:div w:id="126169475">
                      <w:marLeft w:val="0"/>
                      <w:marRight w:val="0"/>
                      <w:marTop w:val="0"/>
                      <w:marBottom w:val="0"/>
                      <w:divBdr>
                        <w:top w:val="none" w:sz="0" w:space="0" w:color="auto"/>
                        <w:left w:val="none" w:sz="0" w:space="0" w:color="auto"/>
                        <w:bottom w:val="none" w:sz="0" w:space="0" w:color="auto"/>
                        <w:right w:val="none" w:sz="0" w:space="0" w:color="auto"/>
                      </w:divBdr>
                      <w:divsChild>
                        <w:div w:id="1168131107">
                          <w:marLeft w:val="0"/>
                          <w:marRight w:val="0"/>
                          <w:marTop w:val="0"/>
                          <w:marBottom w:val="0"/>
                          <w:divBdr>
                            <w:top w:val="none" w:sz="0" w:space="0" w:color="auto"/>
                            <w:left w:val="none" w:sz="0" w:space="0" w:color="auto"/>
                            <w:bottom w:val="none" w:sz="0" w:space="0" w:color="auto"/>
                            <w:right w:val="none" w:sz="0" w:space="0" w:color="auto"/>
                          </w:divBdr>
                          <w:divsChild>
                            <w:div w:id="7609963">
                              <w:marLeft w:val="0"/>
                              <w:marRight w:val="0"/>
                              <w:marTop w:val="0"/>
                              <w:marBottom w:val="0"/>
                              <w:divBdr>
                                <w:top w:val="none" w:sz="0" w:space="0" w:color="auto"/>
                                <w:left w:val="none" w:sz="0" w:space="0" w:color="auto"/>
                                <w:bottom w:val="none" w:sz="0" w:space="0" w:color="auto"/>
                                <w:right w:val="none" w:sz="0" w:space="0" w:color="auto"/>
                              </w:divBdr>
                              <w:divsChild>
                                <w:div w:id="3712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45077">
      <w:bodyDiv w:val="1"/>
      <w:marLeft w:val="0"/>
      <w:marRight w:val="0"/>
      <w:marTop w:val="0"/>
      <w:marBottom w:val="0"/>
      <w:divBdr>
        <w:top w:val="none" w:sz="0" w:space="0" w:color="auto"/>
        <w:left w:val="none" w:sz="0" w:space="0" w:color="auto"/>
        <w:bottom w:val="none" w:sz="0" w:space="0" w:color="auto"/>
        <w:right w:val="none" w:sz="0" w:space="0" w:color="auto"/>
      </w:divBdr>
    </w:div>
    <w:div w:id="1531793958">
      <w:bodyDiv w:val="1"/>
      <w:marLeft w:val="0"/>
      <w:marRight w:val="0"/>
      <w:marTop w:val="0"/>
      <w:marBottom w:val="0"/>
      <w:divBdr>
        <w:top w:val="none" w:sz="0" w:space="0" w:color="auto"/>
        <w:left w:val="none" w:sz="0" w:space="0" w:color="auto"/>
        <w:bottom w:val="none" w:sz="0" w:space="0" w:color="auto"/>
        <w:right w:val="none" w:sz="0" w:space="0" w:color="auto"/>
      </w:divBdr>
      <w:divsChild>
        <w:div w:id="851528368">
          <w:marLeft w:val="0"/>
          <w:marRight w:val="108"/>
          <w:marTop w:val="108"/>
          <w:marBottom w:val="108"/>
          <w:divBdr>
            <w:top w:val="none" w:sz="0" w:space="0" w:color="auto"/>
            <w:left w:val="none" w:sz="0" w:space="0" w:color="auto"/>
            <w:bottom w:val="none" w:sz="0" w:space="0" w:color="auto"/>
            <w:right w:val="none" w:sz="0" w:space="0" w:color="auto"/>
          </w:divBdr>
          <w:divsChild>
            <w:div w:id="564141333">
              <w:marLeft w:val="0"/>
              <w:marRight w:val="0"/>
              <w:marTop w:val="0"/>
              <w:marBottom w:val="0"/>
              <w:divBdr>
                <w:top w:val="none" w:sz="0" w:space="0" w:color="auto"/>
                <w:left w:val="none" w:sz="0" w:space="0" w:color="auto"/>
                <w:bottom w:val="none" w:sz="0" w:space="0" w:color="auto"/>
                <w:right w:val="none" w:sz="0" w:space="0" w:color="auto"/>
              </w:divBdr>
              <w:divsChild>
                <w:div w:id="1493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5377">
      <w:bodyDiv w:val="1"/>
      <w:marLeft w:val="0"/>
      <w:marRight w:val="0"/>
      <w:marTop w:val="0"/>
      <w:marBottom w:val="0"/>
      <w:divBdr>
        <w:top w:val="none" w:sz="0" w:space="0" w:color="auto"/>
        <w:left w:val="none" w:sz="0" w:space="0" w:color="auto"/>
        <w:bottom w:val="none" w:sz="0" w:space="0" w:color="auto"/>
        <w:right w:val="none" w:sz="0" w:space="0" w:color="auto"/>
      </w:divBdr>
    </w:div>
    <w:div w:id="1606768489">
      <w:bodyDiv w:val="1"/>
      <w:marLeft w:val="0"/>
      <w:marRight w:val="0"/>
      <w:marTop w:val="0"/>
      <w:marBottom w:val="0"/>
      <w:divBdr>
        <w:top w:val="none" w:sz="0" w:space="0" w:color="auto"/>
        <w:left w:val="none" w:sz="0" w:space="0" w:color="auto"/>
        <w:bottom w:val="none" w:sz="0" w:space="0" w:color="auto"/>
        <w:right w:val="none" w:sz="0" w:space="0" w:color="auto"/>
      </w:divBdr>
      <w:divsChild>
        <w:div w:id="1405906911">
          <w:marLeft w:val="126"/>
          <w:marRight w:val="126"/>
          <w:marTop w:val="0"/>
          <w:marBottom w:val="126"/>
          <w:divBdr>
            <w:top w:val="none" w:sz="0" w:space="0" w:color="auto"/>
            <w:left w:val="none" w:sz="0" w:space="0" w:color="auto"/>
            <w:bottom w:val="none" w:sz="0" w:space="0" w:color="auto"/>
            <w:right w:val="none" w:sz="0" w:space="0" w:color="auto"/>
          </w:divBdr>
          <w:divsChild>
            <w:div w:id="202333803">
              <w:marLeft w:val="0"/>
              <w:marRight w:val="0"/>
              <w:marTop w:val="0"/>
              <w:marBottom w:val="0"/>
              <w:divBdr>
                <w:top w:val="none" w:sz="0" w:space="0" w:color="auto"/>
                <w:left w:val="none" w:sz="0" w:space="0" w:color="auto"/>
                <w:bottom w:val="none" w:sz="0" w:space="0" w:color="auto"/>
                <w:right w:val="none" w:sz="0" w:space="0" w:color="auto"/>
              </w:divBdr>
              <w:divsChild>
                <w:div w:id="414592672">
                  <w:marLeft w:val="0"/>
                  <w:marRight w:val="0"/>
                  <w:marTop w:val="0"/>
                  <w:marBottom w:val="0"/>
                  <w:divBdr>
                    <w:top w:val="none" w:sz="0" w:space="0" w:color="auto"/>
                    <w:left w:val="none" w:sz="0" w:space="0" w:color="auto"/>
                    <w:bottom w:val="none" w:sz="0" w:space="0" w:color="auto"/>
                    <w:right w:val="none" w:sz="0" w:space="0" w:color="auto"/>
                  </w:divBdr>
                </w:div>
                <w:div w:id="354515">
                  <w:marLeft w:val="0"/>
                  <w:marRight w:val="108"/>
                  <w:marTop w:val="18"/>
                  <w:marBottom w:val="108"/>
                  <w:divBdr>
                    <w:top w:val="none" w:sz="0" w:space="0" w:color="auto"/>
                    <w:left w:val="none" w:sz="0" w:space="0" w:color="auto"/>
                    <w:bottom w:val="none" w:sz="0" w:space="0" w:color="auto"/>
                    <w:right w:val="none" w:sz="0" w:space="0" w:color="auto"/>
                  </w:divBdr>
                  <w:divsChild>
                    <w:div w:id="1791703698">
                      <w:marLeft w:val="0"/>
                      <w:marRight w:val="0"/>
                      <w:marTop w:val="0"/>
                      <w:marBottom w:val="0"/>
                      <w:divBdr>
                        <w:top w:val="none" w:sz="0" w:space="0" w:color="auto"/>
                        <w:left w:val="none" w:sz="0" w:space="0" w:color="auto"/>
                        <w:bottom w:val="none" w:sz="0" w:space="0" w:color="auto"/>
                        <w:right w:val="none" w:sz="0" w:space="0" w:color="auto"/>
                      </w:divBdr>
                      <w:divsChild>
                        <w:div w:id="601186110">
                          <w:marLeft w:val="0"/>
                          <w:marRight w:val="0"/>
                          <w:marTop w:val="0"/>
                          <w:marBottom w:val="0"/>
                          <w:divBdr>
                            <w:top w:val="none" w:sz="0" w:space="0" w:color="auto"/>
                            <w:left w:val="none" w:sz="0" w:space="0" w:color="auto"/>
                            <w:bottom w:val="none" w:sz="0" w:space="0" w:color="auto"/>
                            <w:right w:val="none" w:sz="0" w:space="0" w:color="auto"/>
                          </w:divBdr>
                          <w:divsChild>
                            <w:div w:id="1889415087">
                              <w:marLeft w:val="0"/>
                              <w:marRight w:val="0"/>
                              <w:marTop w:val="0"/>
                              <w:marBottom w:val="0"/>
                              <w:divBdr>
                                <w:top w:val="none" w:sz="0" w:space="0" w:color="auto"/>
                                <w:left w:val="none" w:sz="0" w:space="0" w:color="auto"/>
                                <w:bottom w:val="none" w:sz="0" w:space="0" w:color="auto"/>
                                <w:right w:val="none" w:sz="0" w:space="0" w:color="auto"/>
                              </w:divBdr>
                              <w:divsChild>
                                <w:div w:id="1202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17474">
      <w:bodyDiv w:val="1"/>
      <w:marLeft w:val="0"/>
      <w:marRight w:val="0"/>
      <w:marTop w:val="0"/>
      <w:marBottom w:val="0"/>
      <w:divBdr>
        <w:top w:val="none" w:sz="0" w:space="0" w:color="auto"/>
        <w:left w:val="none" w:sz="0" w:space="0" w:color="auto"/>
        <w:bottom w:val="none" w:sz="0" w:space="0" w:color="auto"/>
        <w:right w:val="none" w:sz="0" w:space="0" w:color="auto"/>
      </w:divBdr>
      <w:divsChild>
        <w:div w:id="1494756147">
          <w:marLeft w:val="126"/>
          <w:marRight w:val="126"/>
          <w:marTop w:val="0"/>
          <w:marBottom w:val="126"/>
          <w:divBdr>
            <w:top w:val="none" w:sz="0" w:space="0" w:color="auto"/>
            <w:left w:val="none" w:sz="0" w:space="0" w:color="auto"/>
            <w:bottom w:val="none" w:sz="0" w:space="0" w:color="auto"/>
            <w:right w:val="none" w:sz="0" w:space="0" w:color="auto"/>
          </w:divBdr>
          <w:divsChild>
            <w:div w:id="802966999">
              <w:marLeft w:val="0"/>
              <w:marRight w:val="0"/>
              <w:marTop w:val="0"/>
              <w:marBottom w:val="0"/>
              <w:divBdr>
                <w:top w:val="none" w:sz="0" w:space="0" w:color="auto"/>
                <w:left w:val="none" w:sz="0" w:space="0" w:color="auto"/>
                <w:bottom w:val="none" w:sz="0" w:space="0" w:color="auto"/>
                <w:right w:val="none" w:sz="0" w:space="0" w:color="auto"/>
              </w:divBdr>
              <w:divsChild>
                <w:div w:id="1845706467">
                  <w:marLeft w:val="0"/>
                  <w:marRight w:val="0"/>
                  <w:marTop w:val="0"/>
                  <w:marBottom w:val="0"/>
                  <w:divBdr>
                    <w:top w:val="none" w:sz="0" w:space="0" w:color="auto"/>
                    <w:left w:val="none" w:sz="0" w:space="0" w:color="auto"/>
                    <w:bottom w:val="none" w:sz="0" w:space="0" w:color="auto"/>
                    <w:right w:val="none" w:sz="0" w:space="0" w:color="auto"/>
                  </w:divBdr>
                </w:div>
                <w:div w:id="1493065409">
                  <w:marLeft w:val="0"/>
                  <w:marRight w:val="108"/>
                  <w:marTop w:val="18"/>
                  <w:marBottom w:val="108"/>
                  <w:divBdr>
                    <w:top w:val="none" w:sz="0" w:space="0" w:color="auto"/>
                    <w:left w:val="none" w:sz="0" w:space="0" w:color="auto"/>
                    <w:bottom w:val="none" w:sz="0" w:space="0" w:color="auto"/>
                    <w:right w:val="none" w:sz="0" w:space="0" w:color="auto"/>
                  </w:divBdr>
                  <w:divsChild>
                    <w:div w:id="59405519">
                      <w:marLeft w:val="0"/>
                      <w:marRight w:val="0"/>
                      <w:marTop w:val="0"/>
                      <w:marBottom w:val="0"/>
                      <w:divBdr>
                        <w:top w:val="none" w:sz="0" w:space="0" w:color="auto"/>
                        <w:left w:val="none" w:sz="0" w:space="0" w:color="auto"/>
                        <w:bottom w:val="none" w:sz="0" w:space="0" w:color="auto"/>
                        <w:right w:val="none" w:sz="0" w:space="0" w:color="auto"/>
                      </w:divBdr>
                      <w:divsChild>
                        <w:div w:id="488987030">
                          <w:marLeft w:val="0"/>
                          <w:marRight w:val="0"/>
                          <w:marTop w:val="0"/>
                          <w:marBottom w:val="0"/>
                          <w:divBdr>
                            <w:top w:val="none" w:sz="0" w:space="0" w:color="auto"/>
                            <w:left w:val="none" w:sz="0" w:space="0" w:color="auto"/>
                            <w:bottom w:val="none" w:sz="0" w:space="0" w:color="auto"/>
                            <w:right w:val="none" w:sz="0" w:space="0" w:color="auto"/>
                          </w:divBdr>
                          <w:divsChild>
                            <w:div w:id="1587301860">
                              <w:marLeft w:val="0"/>
                              <w:marRight w:val="0"/>
                              <w:marTop w:val="0"/>
                              <w:marBottom w:val="0"/>
                              <w:divBdr>
                                <w:top w:val="none" w:sz="0" w:space="0" w:color="auto"/>
                                <w:left w:val="none" w:sz="0" w:space="0" w:color="auto"/>
                                <w:bottom w:val="none" w:sz="0" w:space="0" w:color="auto"/>
                                <w:right w:val="none" w:sz="0" w:space="0" w:color="auto"/>
                              </w:divBdr>
                              <w:divsChild>
                                <w:div w:id="8350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9827">
                  <w:marLeft w:val="0"/>
                  <w:marRight w:val="108"/>
                  <w:marTop w:val="108"/>
                  <w:marBottom w:val="108"/>
                  <w:divBdr>
                    <w:top w:val="none" w:sz="0" w:space="0" w:color="auto"/>
                    <w:left w:val="none" w:sz="0" w:space="0" w:color="auto"/>
                    <w:bottom w:val="none" w:sz="0" w:space="0" w:color="auto"/>
                    <w:right w:val="none" w:sz="0" w:space="0" w:color="auto"/>
                  </w:divBdr>
                  <w:divsChild>
                    <w:div w:id="1701124554">
                      <w:marLeft w:val="0"/>
                      <w:marRight w:val="0"/>
                      <w:marTop w:val="0"/>
                      <w:marBottom w:val="0"/>
                      <w:divBdr>
                        <w:top w:val="none" w:sz="0" w:space="0" w:color="auto"/>
                        <w:left w:val="none" w:sz="0" w:space="0" w:color="auto"/>
                        <w:bottom w:val="none" w:sz="0" w:space="0" w:color="auto"/>
                        <w:right w:val="none" w:sz="0" w:space="0" w:color="auto"/>
                      </w:divBdr>
                      <w:divsChild>
                        <w:div w:id="856965160">
                          <w:marLeft w:val="0"/>
                          <w:marRight w:val="0"/>
                          <w:marTop w:val="0"/>
                          <w:marBottom w:val="0"/>
                          <w:divBdr>
                            <w:top w:val="none" w:sz="0" w:space="0" w:color="auto"/>
                            <w:left w:val="none" w:sz="0" w:space="0" w:color="auto"/>
                            <w:bottom w:val="none" w:sz="0" w:space="0" w:color="auto"/>
                            <w:right w:val="none" w:sz="0" w:space="0" w:color="auto"/>
                          </w:divBdr>
                        </w:div>
                        <w:div w:id="709649478">
                          <w:marLeft w:val="0"/>
                          <w:marRight w:val="108"/>
                          <w:marTop w:val="18"/>
                          <w:marBottom w:val="108"/>
                          <w:divBdr>
                            <w:top w:val="none" w:sz="0" w:space="0" w:color="auto"/>
                            <w:left w:val="none" w:sz="0" w:space="0" w:color="auto"/>
                            <w:bottom w:val="none" w:sz="0" w:space="0" w:color="auto"/>
                            <w:right w:val="none" w:sz="0" w:space="0" w:color="auto"/>
                          </w:divBdr>
                          <w:divsChild>
                            <w:div w:id="1544291066">
                              <w:marLeft w:val="0"/>
                              <w:marRight w:val="0"/>
                              <w:marTop w:val="0"/>
                              <w:marBottom w:val="0"/>
                              <w:divBdr>
                                <w:top w:val="none" w:sz="0" w:space="0" w:color="auto"/>
                                <w:left w:val="none" w:sz="0" w:space="0" w:color="auto"/>
                                <w:bottom w:val="none" w:sz="0" w:space="0" w:color="auto"/>
                                <w:right w:val="none" w:sz="0" w:space="0" w:color="auto"/>
                              </w:divBdr>
                              <w:divsChild>
                                <w:div w:id="998728667">
                                  <w:marLeft w:val="0"/>
                                  <w:marRight w:val="0"/>
                                  <w:marTop w:val="0"/>
                                  <w:marBottom w:val="0"/>
                                  <w:divBdr>
                                    <w:top w:val="none" w:sz="0" w:space="0" w:color="auto"/>
                                    <w:left w:val="none" w:sz="0" w:space="0" w:color="auto"/>
                                    <w:bottom w:val="none" w:sz="0" w:space="0" w:color="auto"/>
                                    <w:right w:val="none" w:sz="0" w:space="0" w:color="auto"/>
                                  </w:divBdr>
                                  <w:divsChild>
                                    <w:div w:id="89587855">
                                      <w:marLeft w:val="0"/>
                                      <w:marRight w:val="0"/>
                                      <w:marTop w:val="0"/>
                                      <w:marBottom w:val="0"/>
                                      <w:divBdr>
                                        <w:top w:val="none" w:sz="0" w:space="0" w:color="auto"/>
                                        <w:left w:val="none" w:sz="0" w:space="0" w:color="auto"/>
                                        <w:bottom w:val="none" w:sz="0" w:space="0" w:color="auto"/>
                                        <w:right w:val="none" w:sz="0" w:space="0" w:color="auto"/>
                                      </w:divBdr>
                                      <w:divsChild>
                                        <w:div w:id="17882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63204">
                  <w:marLeft w:val="0"/>
                  <w:marRight w:val="108"/>
                  <w:marTop w:val="108"/>
                  <w:marBottom w:val="108"/>
                  <w:divBdr>
                    <w:top w:val="none" w:sz="0" w:space="0" w:color="auto"/>
                    <w:left w:val="none" w:sz="0" w:space="0" w:color="auto"/>
                    <w:bottom w:val="none" w:sz="0" w:space="0" w:color="auto"/>
                    <w:right w:val="none" w:sz="0" w:space="0" w:color="auto"/>
                  </w:divBdr>
                  <w:divsChild>
                    <w:div w:id="1296837141">
                      <w:marLeft w:val="0"/>
                      <w:marRight w:val="0"/>
                      <w:marTop w:val="0"/>
                      <w:marBottom w:val="0"/>
                      <w:divBdr>
                        <w:top w:val="none" w:sz="0" w:space="0" w:color="auto"/>
                        <w:left w:val="none" w:sz="0" w:space="0" w:color="auto"/>
                        <w:bottom w:val="none" w:sz="0" w:space="0" w:color="auto"/>
                        <w:right w:val="none" w:sz="0" w:space="0" w:color="auto"/>
                      </w:divBdr>
                      <w:divsChild>
                        <w:div w:id="1196314748">
                          <w:marLeft w:val="0"/>
                          <w:marRight w:val="0"/>
                          <w:marTop w:val="0"/>
                          <w:marBottom w:val="0"/>
                          <w:divBdr>
                            <w:top w:val="none" w:sz="0" w:space="0" w:color="auto"/>
                            <w:left w:val="none" w:sz="0" w:space="0" w:color="auto"/>
                            <w:bottom w:val="none" w:sz="0" w:space="0" w:color="auto"/>
                            <w:right w:val="none" w:sz="0" w:space="0" w:color="auto"/>
                          </w:divBdr>
                        </w:div>
                        <w:div w:id="76633316">
                          <w:marLeft w:val="0"/>
                          <w:marRight w:val="108"/>
                          <w:marTop w:val="18"/>
                          <w:marBottom w:val="108"/>
                          <w:divBdr>
                            <w:top w:val="none" w:sz="0" w:space="0" w:color="auto"/>
                            <w:left w:val="none" w:sz="0" w:space="0" w:color="auto"/>
                            <w:bottom w:val="none" w:sz="0" w:space="0" w:color="auto"/>
                            <w:right w:val="none" w:sz="0" w:space="0" w:color="auto"/>
                          </w:divBdr>
                          <w:divsChild>
                            <w:div w:id="327758007">
                              <w:marLeft w:val="0"/>
                              <w:marRight w:val="0"/>
                              <w:marTop w:val="0"/>
                              <w:marBottom w:val="0"/>
                              <w:divBdr>
                                <w:top w:val="none" w:sz="0" w:space="0" w:color="auto"/>
                                <w:left w:val="none" w:sz="0" w:space="0" w:color="auto"/>
                                <w:bottom w:val="none" w:sz="0" w:space="0" w:color="auto"/>
                                <w:right w:val="none" w:sz="0" w:space="0" w:color="auto"/>
                              </w:divBdr>
                              <w:divsChild>
                                <w:div w:id="869026241">
                                  <w:marLeft w:val="0"/>
                                  <w:marRight w:val="0"/>
                                  <w:marTop w:val="0"/>
                                  <w:marBottom w:val="0"/>
                                  <w:divBdr>
                                    <w:top w:val="none" w:sz="0" w:space="0" w:color="auto"/>
                                    <w:left w:val="none" w:sz="0" w:space="0" w:color="auto"/>
                                    <w:bottom w:val="none" w:sz="0" w:space="0" w:color="auto"/>
                                    <w:right w:val="none" w:sz="0" w:space="0" w:color="auto"/>
                                  </w:divBdr>
                                </w:div>
                                <w:div w:id="344748418">
                                  <w:marLeft w:val="0"/>
                                  <w:marRight w:val="108"/>
                                  <w:marTop w:val="18"/>
                                  <w:marBottom w:val="108"/>
                                  <w:divBdr>
                                    <w:top w:val="none" w:sz="0" w:space="0" w:color="auto"/>
                                    <w:left w:val="none" w:sz="0" w:space="0" w:color="auto"/>
                                    <w:bottom w:val="none" w:sz="0" w:space="0" w:color="auto"/>
                                    <w:right w:val="none" w:sz="0" w:space="0" w:color="auto"/>
                                  </w:divBdr>
                                  <w:divsChild>
                                    <w:div w:id="969940030">
                                      <w:marLeft w:val="0"/>
                                      <w:marRight w:val="0"/>
                                      <w:marTop w:val="0"/>
                                      <w:marBottom w:val="0"/>
                                      <w:divBdr>
                                        <w:top w:val="none" w:sz="0" w:space="0" w:color="auto"/>
                                        <w:left w:val="none" w:sz="0" w:space="0" w:color="auto"/>
                                        <w:bottom w:val="none" w:sz="0" w:space="0" w:color="auto"/>
                                        <w:right w:val="none" w:sz="0" w:space="0" w:color="auto"/>
                                      </w:divBdr>
                                      <w:divsChild>
                                        <w:div w:id="236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638">
                                  <w:marLeft w:val="0"/>
                                  <w:marRight w:val="108"/>
                                  <w:marTop w:val="108"/>
                                  <w:marBottom w:val="108"/>
                                  <w:divBdr>
                                    <w:top w:val="none" w:sz="0" w:space="0" w:color="auto"/>
                                    <w:left w:val="none" w:sz="0" w:space="0" w:color="auto"/>
                                    <w:bottom w:val="none" w:sz="0" w:space="0" w:color="auto"/>
                                    <w:right w:val="none" w:sz="0" w:space="0" w:color="auto"/>
                                  </w:divBdr>
                                  <w:divsChild>
                                    <w:div w:id="1522356155">
                                      <w:marLeft w:val="0"/>
                                      <w:marRight w:val="0"/>
                                      <w:marTop w:val="0"/>
                                      <w:marBottom w:val="0"/>
                                      <w:divBdr>
                                        <w:top w:val="none" w:sz="0" w:space="0" w:color="auto"/>
                                        <w:left w:val="none" w:sz="0" w:space="0" w:color="auto"/>
                                        <w:bottom w:val="none" w:sz="0" w:space="0" w:color="auto"/>
                                        <w:right w:val="none" w:sz="0" w:space="0" w:color="auto"/>
                                      </w:divBdr>
                                      <w:divsChild>
                                        <w:div w:id="9578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65504">
      <w:bodyDiv w:val="1"/>
      <w:marLeft w:val="0"/>
      <w:marRight w:val="0"/>
      <w:marTop w:val="0"/>
      <w:marBottom w:val="0"/>
      <w:divBdr>
        <w:top w:val="none" w:sz="0" w:space="0" w:color="auto"/>
        <w:left w:val="none" w:sz="0" w:space="0" w:color="auto"/>
        <w:bottom w:val="none" w:sz="0" w:space="0" w:color="auto"/>
        <w:right w:val="none" w:sz="0" w:space="0" w:color="auto"/>
      </w:divBdr>
      <w:divsChild>
        <w:div w:id="621888249">
          <w:marLeft w:val="126"/>
          <w:marRight w:val="126"/>
          <w:marTop w:val="0"/>
          <w:marBottom w:val="126"/>
          <w:divBdr>
            <w:top w:val="none" w:sz="0" w:space="0" w:color="auto"/>
            <w:left w:val="none" w:sz="0" w:space="0" w:color="auto"/>
            <w:bottom w:val="none" w:sz="0" w:space="0" w:color="auto"/>
            <w:right w:val="none" w:sz="0" w:space="0" w:color="auto"/>
          </w:divBdr>
          <w:divsChild>
            <w:div w:id="1934971377">
              <w:marLeft w:val="0"/>
              <w:marRight w:val="0"/>
              <w:marTop w:val="0"/>
              <w:marBottom w:val="0"/>
              <w:divBdr>
                <w:top w:val="none" w:sz="0" w:space="0" w:color="auto"/>
                <w:left w:val="none" w:sz="0" w:space="0" w:color="auto"/>
                <w:bottom w:val="none" w:sz="0" w:space="0" w:color="auto"/>
                <w:right w:val="none" w:sz="0" w:space="0" w:color="auto"/>
              </w:divBdr>
              <w:divsChild>
                <w:div w:id="1695379113">
                  <w:marLeft w:val="0"/>
                  <w:marRight w:val="0"/>
                  <w:marTop w:val="0"/>
                  <w:marBottom w:val="0"/>
                  <w:divBdr>
                    <w:top w:val="none" w:sz="0" w:space="0" w:color="auto"/>
                    <w:left w:val="none" w:sz="0" w:space="0" w:color="auto"/>
                    <w:bottom w:val="none" w:sz="0" w:space="0" w:color="auto"/>
                    <w:right w:val="none" w:sz="0" w:space="0" w:color="auto"/>
                  </w:divBdr>
                </w:div>
                <w:div w:id="1605384971">
                  <w:marLeft w:val="0"/>
                  <w:marRight w:val="108"/>
                  <w:marTop w:val="18"/>
                  <w:marBottom w:val="108"/>
                  <w:divBdr>
                    <w:top w:val="none" w:sz="0" w:space="0" w:color="auto"/>
                    <w:left w:val="none" w:sz="0" w:space="0" w:color="auto"/>
                    <w:bottom w:val="none" w:sz="0" w:space="0" w:color="auto"/>
                    <w:right w:val="none" w:sz="0" w:space="0" w:color="auto"/>
                  </w:divBdr>
                  <w:divsChild>
                    <w:div w:id="1671836938">
                      <w:marLeft w:val="0"/>
                      <w:marRight w:val="0"/>
                      <w:marTop w:val="0"/>
                      <w:marBottom w:val="0"/>
                      <w:divBdr>
                        <w:top w:val="none" w:sz="0" w:space="0" w:color="auto"/>
                        <w:left w:val="none" w:sz="0" w:space="0" w:color="auto"/>
                        <w:bottom w:val="none" w:sz="0" w:space="0" w:color="auto"/>
                        <w:right w:val="none" w:sz="0" w:space="0" w:color="auto"/>
                      </w:divBdr>
                      <w:divsChild>
                        <w:div w:id="1821266602">
                          <w:marLeft w:val="0"/>
                          <w:marRight w:val="0"/>
                          <w:marTop w:val="0"/>
                          <w:marBottom w:val="0"/>
                          <w:divBdr>
                            <w:top w:val="none" w:sz="0" w:space="0" w:color="auto"/>
                            <w:left w:val="none" w:sz="0" w:space="0" w:color="auto"/>
                            <w:bottom w:val="none" w:sz="0" w:space="0" w:color="auto"/>
                            <w:right w:val="none" w:sz="0" w:space="0" w:color="auto"/>
                          </w:divBdr>
                          <w:divsChild>
                            <w:div w:id="2107847346">
                              <w:marLeft w:val="0"/>
                              <w:marRight w:val="0"/>
                              <w:marTop w:val="0"/>
                              <w:marBottom w:val="0"/>
                              <w:divBdr>
                                <w:top w:val="none" w:sz="0" w:space="0" w:color="auto"/>
                                <w:left w:val="none" w:sz="0" w:space="0" w:color="auto"/>
                                <w:bottom w:val="none" w:sz="0" w:space="0" w:color="auto"/>
                                <w:right w:val="none" w:sz="0" w:space="0" w:color="auto"/>
                              </w:divBdr>
                              <w:divsChild>
                                <w:div w:id="16916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7898">
                  <w:marLeft w:val="0"/>
                  <w:marRight w:val="108"/>
                  <w:marTop w:val="108"/>
                  <w:marBottom w:val="108"/>
                  <w:divBdr>
                    <w:top w:val="none" w:sz="0" w:space="0" w:color="auto"/>
                    <w:left w:val="none" w:sz="0" w:space="0" w:color="auto"/>
                    <w:bottom w:val="none" w:sz="0" w:space="0" w:color="auto"/>
                    <w:right w:val="none" w:sz="0" w:space="0" w:color="auto"/>
                  </w:divBdr>
                  <w:divsChild>
                    <w:div w:id="1987198123">
                      <w:marLeft w:val="0"/>
                      <w:marRight w:val="0"/>
                      <w:marTop w:val="0"/>
                      <w:marBottom w:val="0"/>
                      <w:divBdr>
                        <w:top w:val="none" w:sz="0" w:space="0" w:color="auto"/>
                        <w:left w:val="none" w:sz="0" w:space="0" w:color="auto"/>
                        <w:bottom w:val="none" w:sz="0" w:space="0" w:color="auto"/>
                        <w:right w:val="none" w:sz="0" w:space="0" w:color="auto"/>
                      </w:divBdr>
                      <w:divsChild>
                        <w:div w:id="327099751">
                          <w:marLeft w:val="0"/>
                          <w:marRight w:val="0"/>
                          <w:marTop w:val="0"/>
                          <w:marBottom w:val="0"/>
                          <w:divBdr>
                            <w:top w:val="none" w:sz="0" w:space="0" w:color="auto"/>
                            <w:left w:val="none" w:sz="0" w:space="0" w:color="auto"/>
                            <w:bottom w:val="none" w:sz="0" w:space="0" w:color="auto"/>
                            <w:right w:val="none" w:sz="0" w:space="0" w:color="auto"/>
                          </w:divBdr>
                          <w:divsChild>
                            <w:div w:id="1651860037">
                              <w:marLeft w:val="0"/>
                              <w:marRight w:val="0"/>
                              <w:marTop w:val="0"/>
                              <w:marBottom w:val="0"/>
                              <w:divBdr>
                                <w:top w:val="none" w:sz="0" w:space="0" w:color="auto"/>
                                <w:left w:val="none" w:sz="0" w:space="0" w:color="auto"/>
                                <w:bottom w:val="none" w:sz="0" w:space="0" w:color="auto"/>
                                <w:right w:val="none" w:sz="0" w:space="0" w:color="auto"/>
                              </w:divBdr>
                              <w:divsChild>
                                <w:div w:id="46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410">
                  <w:marLeft w:val="0"/>
                  <w:marRight w:val="108"/>
                  <w:marTop w:val="108"/>
                  <w:marBottom w:val="108"/>
                  <w:divBdr>
                    <w:top w:val="none" w:sz="0" w:space="0" w:color="auto"/>
                    <w:left w:val="none" w:sz="0" w:space="0" w:color="auto"/>
                    <w:bottom w:val="none" w:sz="0" w:space="0" w:color="auto"/>
                    <w:right w:val="none" w:sz="0" w:space="0" w:color="auto"/>
                  </w:divBdr>
                  <w:divsChild>
                    <w:div w:id="1620797574">
                      <w:marLeft w:val="0"/>
                      <w:marRight w:val="0"/>
                      <w:marTop w:val="0"/>
                      <w:marBottom w:val="0"/>
                      <w:divBdr>
                        <w:top w:val="none" w:sz="0" w:space="0" w:color="auto"/>
                        <w:left w:val="none" w:sz="0" w:space="0" w:color="auto"/>
                        <w:bottom w:val="none" w:sz="0" w:space="0" w:color="auto"/>
                        <w:right w:val="none" w:sz="0" w:space="0" w:color="auto"/>
                      </w:divBdr>
                      <w:divsChild>
                        <w:div w:id="1046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47656">
      <w:bodyDiv w:val="1"/>
      <w:marLeft w:val="0"/>
      <w:marRight w:val="0"/>
      <w:marTop w:val="0"/>
      <w:marBottom w:val="0"/>
      <w:divBdr>
        <w:top w:val="none" w:sz="0" w:space="0" w:color="auto"/>
        <w:left w:val="none" w:sz="0" w:space="0" w:color="auto"/>
        <w:bottom w:val="none" w:sz="0" w:space="0" w:color="auto"/>
        <w:right w:val="none" w:sz="0" w:space="0" w:color="auto"/>
      </w:divBdr>
    </w:div>
    <w:div w:id="1758012661">
      <w:bodyDiv w:val="1"/>
      <w:marLeft w:val="0"/>
      <w:marRight w:val="0"/>
      <w:marTop w:val="0"/>
      <w:marBottom w:val="0"/>
      <w:divBdr>
        <w:top w:val="none" w:sz="0" w:space="0" w:color="auto"/>
        <w:left w:val="none" w:sz="0" w:space="0" w:color="auto"/>
        <w:bottom w:val="none" w:sz="0" w:space="0" w:color="auto"/>
        <w:right w:val="none" w:sz="0" w:space="0" w:color="auto"/>
      </w:divBdr>
      <w:divsChild>
        <w:div w:id="1671522294">
          <w:marLeft w:val="126"/>
          <w:marRight w:val="126"/>
          <w:marTop w:val="0"/>
          <w:marBottom w:val="126"/>
          <w:divBdr>
            <w:top w:val="none" w:sz="0" w:space="0" w:color="auto"/>
            <w:left w:val="none" w:sz="0" w:space="0" w:color="auto"/>
            <w:bottom w:val="none" w:sz="0" w:space="0" w:color="auto"/>
            <w:right w:val="none" w:sz="0" w:space="0" w:color="auto"/>
          </w:divBdr>
          <w:divsChild>
            <w:div w:id="1711177092">
              <w:marLeft w:val="0"/>
              <w:marRight w:val="0"/>
              <w:marTop w:val="0"/>
              <w:marBottom w:val="0"/>
              <w:divBdr>
                <w:top w:val="none" w:sz="0" w:space="0" w:color="auto"/>
                <w:left w:val="none" w:sz="0" w:space="0" w:color="auto"/>
                <w:bottom w:val="none" w:sz="0" w:space="0" w:color="auto"/>
                <w:right w:val="none" w:sz="0" w:space="0" w:color="auto"/>
              </w:divBdr>
              <w:divsChild>
                <w:div w:id="1059591422">
                  <w:marLeft w:val="0"/>
                  <w:marRight w:val="0"/>
                  <w:marTop w:val="0"/>
                  <w:marBottom w:val="0"/>
                  <w:divBdr>
                    <w:top w:val="none" w:sz="0" w:space="0" w:color="auto"/>
                    <w:left w:val="none" w:sz="0" w:space="0" w:color="auto"/>
                    <w:bottom w:val="none" w:sz="0" w:space="0" w:color="auto"/>
                    <w:right w:val="none" w:sz="0" w:space="0" w:color="auto"/>
                  </w:divBdr>
                </w:div>
                <w:div w:id="140584082">
                  <w:marLeft w:val="0"/>
                  <w:marRight w:val="108"/>
                  <w:marTop w:val="18"/>
                  <w:marBottom w:val="108"/>
                  <w:divBdr>
                    <w:top w:val="none" w:sz="0" w:space="0" w:color="auto"/>
                    <w:left w:val="none" w:sz="0" w:space="0" w:color="auto"/>
                    <w:bottom w:val="none" w:sz="0" w:space="0" w:color="auto"/>
                    <w:right w:val="none" w:sz="0" w:space="0" w:color="auto"/>
                  </w:divBdr>
                  <w:divsChild>
                    <w:div w:id="1982229301">
                      <w:marLeft w:val="0"/>
                      <w:marRight w:val="0"/>
                      <w:marTop w:val="0"/>
                      <w:marBottom w:val="0"/>
                      <w:divBdr>
                        <w:top w:val="none" w:sz="0" w:space="0" w:color="auto"/>
                        <w:left w:val="none" w:sz="0" w:space="0" w:color="auto"/>
                        <w:bottom w:val="none" w:sz="0" w:space="0" w:color="auto"/>
                        <w:right w:val="none" w:sz="0" w:space="0" w:color="auto"/>
                      </w:divBdr>
                      <w:divsChild>
                        <w:div w:id="304359383">
                          <w:marLeft w:val="0"/>
                          <w:marRight w:val="0"/>
                          <w:marTop w:val="0"/>
                          <w:marBottom w:val="0"/>
                          <w:divBdr>
                            <w:top w:val="none" w:sz="0" w:space="0" w:color="auto"/>
                            <w:left w:val="none" w:sz="0" w:space="0" w:color="auto"/>
                            <w:bottom w:val="none" w:sz="0" w:space="0" w:color="auto"/>
                            <w:right w:val="none" w:sz="0" w:space="0" w:color="auto"/>
                          </w:divBdr>
                          <w:divsChild>
                            <w:div w:id="409430233">
                              <w:marLeft w:val="0"/>
                              <w:marRight w:val="0"/>
                              <w:marTop w:val="0"/>
                              <w:marBottom w:val="0"/>
                              <w:divBdr>
                                <w:top w:val="none" w:sz="0" w:space="0" w:color="auto"/>
                                <w:left w:val="none" w:sz="0" w:space="0" w:color="auto"/>
                                <w:bottom w:val="none" w:sz="0" w:space="0" w:color="auto"/>
                                <w:right w:val="none" w:sz="0" w:space="0" w:color="auto"/>
                              </w:divBdr>
                              <w:divsChild>
                                <w:div w:id="15787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4045">
                  <w:marLeft w:val="0"/>
                  <w:marRight w:val="108"/>
                  <w:marTop w:val="108"/>
                  <w:marBottom w:val="108"/>
                  <w:divBdr>
                    <w:top w:val="none" w:sz="0" w:space="0" w:color="auto"/>
                    <w:left w:val="none" w:sz="0" w:space="0" w:color="auto"/>
                    <w:bottom w:val="none" w:sz="0" w:space="0" w:color="auto"/>
                    <w:right w:val="none" w:sz="0" w:space="0" w:color="auto"/>
                  </w:divBdr>
                  <w:divsChild>
                    <w:div w:id="2085253224">
                      <w:marLeft w:val="0"/>
                      <w:marRight w:val="0"/>
                      <w:marTop w:val="0"/>
                      <w:marBottom w:val="0"/>
                      <w:divBdr>
                        <w:top w:val="none" w:sz="0" w:space="0" w:color="auto"/>
                        <w:left w:val="none" w:sz="0" w:space="0" w:color="auto"/>
                        <w:bottom w:val="none" w:sz="0" w:space="0" w:color="auto"/>
                        <w:right w:val="none" w:sz="0" w:space="0" w:color="auto"/>
                      </w:divBdr>
                      <w:divsChild>
                        <w:div w:id="2055426959">
                          <w:marLeft w:val="0"/>
                          <w:marRight w:val="0"/>
                          <w:marTop w:val="0"/>
                          <w:marBottom w:val="0"/>
                          <w:divBdr>
                            <w:top w:val="none" w:sz="0" w:space="0" w:color="auto"/>
                            <w:left w:val="none" w:sz="0" w:space="0" w:color="auto"/>
                            <w:bottom w:val="none" w:sz="0" w:space="0" w:color="auto"/>
                            <w:right w:val="none" w:sz="0" w:space="0" w:color="auto"/>
                          </w:divBdr>
                        </w:div>
                        <w:div w:id="261232818">
                          <w:marLeft w:val="0"/>
                          <w:marRight w:val="108"/>
                          <w:marTop w:val="18"/>
                          <w:marBottom w:val="108"/>
                          <w:divBdr>
                            <w:top w:val="none" w:sz="0" w:space="0" w:color="auto"/>
                            <w:left w:val="none" w:sz="0" w:space="0" w:color="auto"/>
                            <w:bottom w:val="none" w:sz="0" w:space="0" w:color="auto"/>
                            <w:right w:val="none" w:sz="0" w:space="0" w:color="auto"/>
                          </w:divBdr>
                          <w:divsChild>
                            <w:div w:id="2028019891">
                              <w:marLeft w:val="0"/>
                              <w:marRight w:val="0"/>
                              <w:marTop w:val="0"/>
                              <w:marBottom w:val="0"/>
                              <w:divBdr>
                                <w:top w:val="none" w:sz="0" w:space="0" w:color="auto"/>
                                <w:left w:val="none" w:sz="0" w:space="0" w:color="auto"/>
                                <w:bottom w:val="none" w:sz="0" w:space="0" w:color="auto"/>
                                <w:right w:val="none" w:sz="0" w:space="0" w:color="auto"/>
                              </w:divBdr>
                              <w:divsChild>
                                <w:div w:id="859589944">
                                  <w:marLeft w:val="0"/>
                                  <w:marRight w:val="0"/>
                                  <w:marTop w:val="0"/>
                                  <w:marBottom w:val="0"/>
                                  <w:divBdr>
                                    <w:top w:val="none" w:sz="0" w:space="0" w:color="auto"/>
                                    <w:left w:val="none" w:sz="0" w:space="0" w:color="auto"/>
                                    <w:bottom w:val="none" w:sz="0" w:space="0" w:color="auto"/>
                                    <w:right w:val="none" w:sz="0" w:space="0" w:color="auto"/>
                                  </w:divBdr>
                                  <w:divsChild>
                                    <w:div w:id="675041712">
                                      <w:marLeft w:val="0"/>
                                      <w:marRight w:val="0"/>
                                      <w:marTop w:val="0"/>
                                      <w:marBottom w:val="0"/>
                                      <w:divBdr>
                                        <w:top w:val="none" w:sz="0" w:space="0" w:color="auto"/>
                                        <w:left w:val="none" w:sz="0" w:space="0" w:color="auto"/>
                                        <w:bottom w:val="none" w:sz="0" w:space="0" w:color="auto"/>
                                        <w:right w:val="none" w:sz="0" w:space="0" w:color="auto"/>
                                      </w:divBdr>
                                      <w:divsChild>
                                        <w:div w:id="1149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043070">
      <w:bodyDiv w:val="1"/>
      <w:marLeft w:val="0"/>
      <w:marRight w:val="0"/>
      <w:marTop w:val="0"/>
      <w:marBottom w:val="0"/>
      <w:divBdr>
        <w:top w:val="none" w:sz="0" w:space="0" w:color="auto"/>
        <w:left w:val="none" w:sz="0" w:space="0" w:color="auto"/>
        <w:bottom w:val="none" w:sz="0" w:space="0" w:color="auto"/>
        <w:right w:val="none" w:sz="0" w:space="0" w:color="auto"/>
      </w:divBdr>
    </w:div>
    <w:div w:id="1781754235">
      <w:bodyDiv w:val="1"/>
      <w:marLeft w:val="0"/>
      <w:marRight w:val="0"/>
      <w:marTop w:val="0"/>
      <w:marBottom w:val="0"/>
      <w:divBdr>
        <w:top w:val="none" w:sz="0" w:space="0" w:color="auto"/>
        <w:left w:val="none" w:sz="0" w:space="0" w:color="auto"/>
        <w:bottom w:val="none" w:sz="0" w:space="0" w:color="auto"/>
        <w:right w:val="none" w:sz="0" w:space="0" w:color="auto"/>
      </w:divBdr>
      <w:divsChild>
        <w:div w:id="1899970253">
          <w:marLeft w:val="0"/>
          <w:marRight w:val="108"/>
          <w:marTop w:val="18"/>
          <w:marBottom w:val="108"/>
          <w:divBdr>
            <w:top w:val="none" w:sz="0" w:space="0" w:color="auto"/>
            <w:left w:val="none" w:sz="0" w:space="0" w:color="auto"/>
            <w:bottom w:val="none" w:sz="0" w:space="0" w:color="auto"/>
            <w:right w:val="none" w:sz="0" w:space="0" w:color="auto"/>
          </w:divBdr>
          <w:divsChild>
            <w:div w:id="1192915552">
              <w:marLeft w:val="0"/>
              <w:marRight w:val="0"/>
              <w:marTop w:val="0"/>
              <w:marBottom w:val="0"/>
              <w:divBdr>
                <w:top w:val="none" w:sz="0" w:space="0" w:color="auto"/>
                <w:left w:val="none" w:sz="0" w:space="0" w:color="auto"/>
                <w:bottom w:val="none" w:sz="0" w:space="0" w:color="auto"/>
                <w:right w:val="none" w:sz="0" w:space="0" w:color="auto"/>
              </w:divBdr>
              <w:divsChild>
                <w:div w:id="1999915505">
                  <w:marLeft w:val="0"/>
                  <w:marRight w:val="0"/>
                  <w:marTop w:val="0"/>
                  <w:marBottom w:val="0"/>
                  <w:divBdr>
                    <w:top w:val="none" w:sz="0" w:space="0" w:color="auto"/>
                    <w:left w:val="none" w:sz="0" w:space="0" w:color="auto"/>
                    <w:bottom w:val="none" w:sz="0" w:space="0" w:color="auto"/>
                    <w:right w:val="none" w:sz="0" w:space="0" w:color="auto"/>
                  </w:divBdr>
                  <w:divsChild>
                    <w:div w:id="1918705835">
                      <w:marLeft w:val="0"/>
                      <w:marRight w:val="0"/>
                      <w:marTop w:val="0"/>
                      <w:marBottom w:val="0"/>
                      <w:divBdr>
                        <w:top w:val="none" w:sz="0" w:space="0" w:color="auto"/>
                        <w:left w:val="none" w:sz="0" w:space="0" w:color="auto"/>
                        <w:bottom w:val="none" w:sz="0" w:space="0" w:color="auto"/>
                        <w:right w:val="none" w:sz="0" w:space="0" w:color="auto"/>
                      </w:divBdr>
                      <w:divsChild>
                        <w:div w:id="5131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165">
      <w:bodyDiv w:val="1"/>
      <w:marLeft w:val="0"/>
      <w:marRight w:val="0"/>
      <w:marTop w:val="0"/>
      <w:marBottom w:val="0"/>
      <w:divBdr>
        <w:top w:val="none" w:sz="0" w:space="0" w:color="auto"/>
        <w:left w:val="none" w:sz="0" w:space="0" w:color="auto"/>
        <w:bottom w:val="none" w:sz="0" w:space="0" w:color="auto"/>
        <w:right w:val="none" w:sz="0" w:space="0" w:color="auto"/>
      </w:divBdr>
      <w:divsChild>
        <w:div w:id="1729261979">
          <w:marLeft w:val="126"/>
          <w:marRight w:val="126"/>
          <w:marTop w:val="0"/>
          <w:marBottom w:val="126"/>
          <w:divBdr>
            <w:top w:val="none" w:sz="0" w:space="0" w:color="auto"/>
            <w:left w:val="none" w:sz="0" w:space="0" w:color="auto"/>
            <w:bottom w:val="none" w:sz="0" w:space="0" w:color="auto"/>
            <w:right w:val="none" w:sz="0" w:space="0" w:color="auto"/>
          </w:divBdr>
          <w:divsChild>
            <w:div w:id="2006349591">
              <w:marLeft w:val="0"/>
              <w:marRight w:val="0"/>
              <w:marTop w:val="0"/>
              <w:marBottom w:val="0"/>
              <w:divBdr>
                <w:top w:val="none" w:sz="0" w:space="0" w:color="auto"/>
                <w:left w:val="none" w:sz="0" w:space="0" w:color="auto"/>
                <w:bottom w:val="none" w:sz="0" w:space="0" w:color="auto"/>
                <w:right w:val="none" w:sz="0" w:space="0" w:color="auto"/>
              </w:divBdr>
              <w:divsChild>
                <w:div w:id="143283827">
                  <w:marLeft w:val="0"/>
                  <w:marRight w:val="0"/>
                  <w:marTop w:val="0"/>
                  <w:marBottom w:val="0"/>
                  <w:divBdr>
                    <w:top w:val="none" w:sz="0" w:space="0" w:color="auto"/>
                    <w:left w:val="none" w:sz="0" w:space="0" w:color="auto"/>
                    <w:bottom w:val="none" w:sz="0" w:space="0" w:color="auto"/>
                    <w:right w:val="none" w:sz="0" w:space="0" w:color="auto"/>
                  </w:divBdr>
                </w:div>
                <w:div w:id="248394831">
                  <w:marLeft w:val="0"/>
                  <w:marRight w:val="108"/>
                  <w:marTop w:val="18"/>
                  <w:marBottom w:val="108"/>
                  <w:divBdr>
                    <w:top w:val="none" w:sz="0" w:space="0" w:color="auto"/>
                    <w:left w:val="none" w:sz="0" w:space="0" w:color="auto"/>
                    <w:bottom w:val="none" w:sz="0" w:space="0" w:color="auto"/>
                    <w:right w:val="none" w:sz="0" w:space="0" w:color="auto"/>
                  </w:divBdr>
                  <w:divsChild>
                    <w:div w:id="423261456">
                      <w:marLeft w:val="0"/>
                      <w:marRight w:val="0"/>
                      <w:marTop w:val="0"/>
                      <w:marBottom w:val="0"/>
                      <w:divBdr>
                        <w:top w:val="none" w:sz="0" w:space="0" w:color="auto"/>
                        <w:left w:val="none" w:sz="0" w:space="0" w:color="auto"/>
                        <w:bottom w:val="none" w:sz="0" w:space="0" w:color="auto"/>
                        <w:right w:val="none" w:sz="0" w:space="0" w:color="auto"/>
                      </w:divBdr>
                      <w:divsChild>
                        <w:div w:id="1815682261">
                          <w:marLeft w:val="0"/>
                          <w:marRight w:val="0"/>
                          <w:marTop w:val="0"/>
                          <w:marBottom w:val="0"/>
                          <w:divBdr>
                            <w:top w:val="none" w:sz="0" w:space="0" w:color="auto"/>
                            <w:left w:val="none" w:sz="0" w:space="0" w:color="auto"/>
                            <w:bottom w:val="none" w:sz="0" w:space="0" w:color="auto"/>
                            <w:right w:val="none" w:sz="0" w:space="0" w:color="auto"/>
                          </w:divBdr>
                          <w:divsChild>
                            <w:div w:id="1386947400">
                              <w:marLeft w:val="0"/>
                              <w:marRight w:val="0"/>
                              <w:marTop w:val="0"/>
                              <w:marBottom w:val="0"/>
                              <w:divBdr>
                                <w:top w:val="none" w:sz="0" w:space="0" w:color="auto"/>
                                <w:left w:val="none" w:sz="0" w:space="0" w:color="auto"/>
                                <w:bottom w:val="none" w:sz="0" w:space="0" w:color="auto"/>
                                <w:right w:val="none" w:sz="0" w:space="0" w:color="auto"/>
                              </w:divBdr>
                              <w:divsChild>
                                <w:div w:id="284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0924">
                  <w:marLeft w:val="0"/>
                  <w:marRight w:val="0"/>
                  <w:marTop w:val="0"/>
                  <w:marBottom w:val="0"/>
                  <w:divBdr>
                    <w:top w:val="none" w:sz="0" w:space="0" w:color="auto"/>
                    <w:left w:val="none" w:sz="0" w:space="0" w:color="auto"/>
                    <w:bottom w:val="none" w:sz="0" w:space="0" w:color="auto"/>
                    <w:right w:val="none" w:sz="0" w:space="0" w:color="auto"/>
                  </w:divBdr>
                  <w:divsChild>
                    <w:div w:id="1439909871">
                      <w:marLeft w:val="0"/>
                      <w:marRight w:val="0"/>
                      <w:marTop w:val="0"/>
                      <w:marBottom w:val="0"/>
                      <w:divBdr>
                        <w:top w:val="none" w:sz="0" w:space="0" w:color="auto"/>
                        <w:left w:val="none" w:sz="0" w:space="0" w:color="auto"/>
                        <w:bottom w:val="none" w:sz="0" w:space="0" w:color="auto"/>
                        <w:right w:val="none" w:sz="0" w:space="0" w:color="auto"/>
                      </w:divBdr>
                    </w:div>
                  </w:divsChild>
                </w:div>
                <w:div w:id="517234501">
                  <w:marLeft w:val="0"/>
                  <w:marRight w:val="108"/>
                  <w:marTop w:val="108"/>
                  <w:marBottom w:val="108"/>
                  <w:divBdr>
                    <w:top w:val="none" w:sz="0" w:space="0" w:color="auto"/>
                    <w:left w:val="none" w:sz="0" w:space="0" w:color="auto"/>
                    <w:bottom w:val="none" w:sz="0" w:space="0" w:color="auto"/>
                    <w:right w:val="none" w:sz="0" w:space="0" w:color="auto"/>
                  </w:divBdr>
                  <w:divsChild>
                    <w:div w:id="1312634464">
                      <w:marLeft w:val="0"/>
                      <w:marRight w:val="0"/>
                      <w:marTop w:val="0"/>
                      <w:marBottom w:val="0"/>
                      <w:divBdr>
                        <w:top w:val="none" w:sz="0" w:space="0" w:color="auto"/>
                        <w:left w:val="none" w:sz="0" w:space="0" w:color="auto"/>
                        <w:bottom w:val="none" w:sz="0" w:space="0" w:color="auto"/>
                        <w:right w:val="none" w:sz="0" w:space="0" w:color="auto"/>
                      </w:divBdr>
                      <w:divsChild>
                        <w:div w:id="379788992">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15007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2384">
      <w:bodyDiv w:val="1"/>
      <w:marLeft w:val="0"/>
      <w:marRight w:val="0"/>
      <w:marTop w:val="0"/>
      <w:marBottom w:val="0"/>
      <w:divBdr>
        <w:top w:val="none" w:sz="0" w:space="0" w:color="auto"/>
        <w:left w:val="none" w:sz="0" w:space="0" w:color="auto"/>
        <w:bottom w:val="none" w:sz="0" w:space="0" w:color="auto"/>
        <w:right w:val="none" w:sz="0" w:space="0" w:color="auto"/>
      </w:divBdr>
      <w:divsChild>
        <w:div w:id="2100322377">
          <w:marLeft w:val="126"/>
          <w:marRight w:val="126"/>
          <w:marTop w:val="0"/>
          <w:marBottom w:val="126"/>
          <w:divBdr>
            <w:top w:val="none" w:sz="0" w:space="0" w:color="auto"/>
            <w:left w:val="none" w:sz="0" w:space="0" w:color="auto"/>
            <w:bottom w:val="none" w:sz="0" w:space="0" w:color="auto"/>
            <w:right w:val="none" w:sz="0" w:space="0" w:color="auto"/>
          </w:divBdr>
          <w:divsChild>
            <w:div w:id="621807019">
              <w:marLeft w:val="0"/>
              <w:marRight w:val="0"/>
              <w:marTop w:val="0"/>
              <w:marBottom w:val="0"/>
              <w:divBdr>
                <w:top w:val="none" w:sz="0" w:space="0" w:color="auto"/>
                <w:left w:val="none" w:sz="0" w:space="0" w:color="auto"/>
                <w:bottom w:val="none" w:sz="0" w:space="0" w:color="auto"/>
                <w:right w:val="none" w:sz="0" w:space="0" w:color="auto"/>
              </w:divBdr>
              <w:divsChild>
                <w:div w:id="181288150">
                  <w:marLeft w:val="0"/>
                  <w:marRight w:val="0"/>
                  <w:marTop w:val="0"/>
                  <w:marBottom w:val="0"/>
                  <w:divBdr>
                    <w:top w:val="none" w:sz="0" w:space="0" w:color="auto"/>
                    <w:left w:val="none" w:sz="0" w:space="0" w:color="auto"/>
                    <w:bottom w:val="none" w:sz="0" w:space="0" w:color="auto"/>
                    <w:right w:val="none" w:sz="0" w:space="0" w:color="auto"/>
                  </w:divBdr>
                </w:div>
                <w:div w:id="70742940">
                  <w:marLeft w:val="0"/>
                  <w:marRight w:val="108"/>
                  <w:marTop w:val="18"/>
                  <w:marBottom w:val="108"/>
                  <w:divBdr>
                    <w:top w:val="none" w:sz="0" w:space="0" w:color="auto"/>
                    <w:left w:val="none" w:sz="0" w:space="0" w:color="auto"/>
                    <w:bottom w:val="none" w:sz="0" w:space="0" w:color="auto"/>
                    <w:right w:val="none" w:sz="0" w:space="0" w:color="auto"/>
                  </w:divBdr>
                  <w:divsChild>
                    <w:div w:id="1364868320">
                      <w:marLeft w:val="0"/>
                      <w:marRight w:val="0"/>
                      <w:marTop w:val="0"/>
                      <w:marBottom w:val="0"/>
                      <w:divBdr>
                        <w:top w:val="none" w:sz="0" w:space="0" w:color="auto"/>
                        <w:left w:val="none" w:sz="0" w:space="0" w:color="auto"/>
                        <w:bottom w:val="none" w:sz="0" w:space="0" w:color="auto"/>
                        <w:right w:val="none" w:sz="0" w:space="0" w:color="auto"/>
                      </w:divBdr>
                      <w:divsChild>
                        <w:div w:id="1334916238">
                          <w:marLeft w:val="0"/>
                          <w:marRight w:val="0"/>
                          <w:marTop w:val="0"/>
                          <w:marBottom w:val="0"/>
                          <w:divBdr>
                            <w:top w:val="none" w:sz="0" w:space="0" w:color="auto"/>
                            <w:left w:val="none" w:sz="0" w:space="0" w:color="auto"/>
                            <w:bottom w:val="none" w:sz="0" w:space="0" w:color="auto"/>
                            <w:right w:val="none" w:sz="0" w:space="0" w:color="auto"/>
                          </w:divBdr>
                          <w:divsChild>
                            <w:div w:id="988900136">
                              <w:marLeft w:val="0"/>
                              <w:marRight w:val="0"/>
                              <w:marTop w:val="0"/>
                              <w:marBottom w:val="0"/>
                              <w:divBdr>
                                <w:top w:val="none" w:sz="0" w:space="0" w:color="auto"/>
                                <w:left w:val="none" w:sz="0" w:space="0" w:color="auto"/>
                                <w:bottom w:val="none" w:sz="0" w:space="0" w:color="auto"/>
                                <w:right w:val="none" w:sz="0" w:space="0" w:color="auto"/>
                              </w:divBdr>
                              <w:divsChild>
                                <w:div w:id="20736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7595">
                  <w:marLeft w:val="0"/>
                  <w:marRight w:val="108"/>
                  <w:marTop w:val="108"/>
                  <w:marBottom w:val="108"/>
                  <w:divBdr>
                    <w:top w:val="none" w:sz="0" w:space="0" w:color="auto"/>
                    <w:left w:val="none" w:sz="0" w:space="0" w:color="auto"/>
                    <w:bottom w:val="none" w:sz="0" w:space="0" w:color="auto"/>
                    <w:right w:val="none" w:sz="0" w:space="0" w:color="auto"/>
                  </w:divBdr>
                  <w:divsChild>
                    <w:div w:id="1689286347">
                      <w:marLeft w:val="0"/>
                      <w:marRight w:val="0"/>
                      <w:marTop w:val="0"/>
                      <w:marBottom w:val="0"/>
                      <w:divBdr>
                        <w:top w:val="none" w:sz="0" w:space="0" w:color="auto"/>
                        <w:left w:val="none" w:sz="0" w:space="0" w:color="auto"/>
                        <w:bottom w:val="none" w:sz="0" w:space="0" w:color="auto"/>
                        <w:right w:val="none" w:sz="0" w:space="0" w:color="auto"/>
                      </w:divBdr>
                      <w:divsChild>
                        <w:div w:id="1247032275">
                          <w:marLeft w:val="0"/>
                          <w:marRight w:val="0"/>
                          <w:marTop w:val="0"/>
                          <w:marBottom w:val="0"/>
                          <w:divBdr>
                            <w:top w:val="none" w:sz="0" w:space="0" w:color="auto"/>
                            <w:left w:val="none" w:sz="0" w:space="0" w:color="auto"/>
                            <w:bottom w:val="none" w:sz="0" w:space="0" w:color="auto"/>
                            <w:right w:val="none" w:sz="0" w:space="0" w:color="auto"/>
                          </w:divBdr>
                        </w:div>
                        <w:div w:id="1777824882">
                          <w:marLeft w:val="0"/>
                          <w:marRight w:val="108"/>
                          <w:marTop w:val="18"/>
                          <w:marBottom w:val="108"/>
                          <w:divBdr>
                            <w:top w:val="none" w:sz="0" w:space="0" w:color="auto"/>
                            <w:left w:val="none" w:sz="0" w:space="0" w:color="auto"/>
                            <w:bottom w:val="none" w:sz="0" w:space="0" w:color="auto"/>
                            <w:right w:val="none" w:sz="0" w:space="0" w:color="auto"/>
                          </w:divBdr>
                          <w:divsChild>
                            <w:div w:id="2016226016">
                              <w:marLeft w:val="0"/>
                              <w:marRight w:val="0"/>
                              <w:marTop w:val="0"/>
                              <w:marBottom w:val="0"/>
                              <w:divBdr>
                                <w:top w:val="none" w:sz="0" w:space="0" w:color="auto"/>
                                <w:left w:val="none" w:sz="0" w:space="0" w:color="auto"/>
                                <w:bottom w:val="none" w:sz="0" w:space="0" w:color="auto"/>
                                <w:right w:val="none" w:sz="0" w:space="0" w:color="auto"/>
                              </w:divBdr>
                              <w:divsChild>
                                <w:div w:id="113258582">
                                  <w:marLeft w:val="0"/>
                                  <w:marRight w:val="0"/>
                                  <w:marTop w:val="0"/>
                                  <w:marBottom w:val="0"/>
                                  <w:divBdr>
                                    <w:top w:val="none" w:sz="0" w:space="0" w:color="auto"/>
                                    <w:left w:val="none" w:sz="0" w:space="0" w:color="auto"/>
                                    <w:bottom w:val="none" w:sz="0" w:space="0" w:color="auto"/>
                                    <w:right w:val="none" w:sz="0" w:space="0" w:color="auto"/>
                                  </w:divBdr>
                                  <w:divsChild>
                                    <w:div w:id="1627616130">
                                      <w:marLeft w:val="0"/>
                                      <w:marRight w:val="0"/>
                                      <w:marTop w:val="0"/>
                                      <w:marBottom w:val="0"/>
                                      <w:divBdr>
                                        <w:top w:val="none" w:sz="0" w:space="0" w:color="auto"/>
                                        <w:left w:val="none" w:sz="0" w:space="0" w:color="auto"/>
                                        <w:bottom w:val="none" w:sz="0" w:space="0" w:color="auto"/>
                                        <w:right w:val="none" w:sz="0" w:space="0" w:color="auto"/>
                                      </w:divBdr>
                                      <w:divsChild>
                                        <w:div w:id="9402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5742">
                          <w:marLeft w:val="0"/>
                          <w:marRight w:val="108"/>
                          <w:marTop w:val="108"/>
                          <w:marBottom w:val="108"/>
                          <w:divBdr>
                            <w:top w:val="none" w:sz="0" w:space="0" w:color="auto"/>
                            <w:left w:val="none" w:sz="0" w:space="0" w:color="auto"/>
                            <w:bottom w:val="none" w:sz="0" w:space="0" w:color="auto"/>
                            <w:right w:val="none" w:sz="0" w:space="0" w:color="auto"/>
                          </w:divBdr>
                          <w:divsChild>
                            <w:div w:id="1146816439">
                              <w:marLeft w:val="0"/>
                              <w:marRight w:val="0"/>
                              <w:marTop w:val="0"/>
                              <w:marBottom w:val="0"/>
                              <w:divBdr>
                                <w:top w:val="none" w:sz="0" w:space="0" w:color="auto"/>
                                <w:left w:val="none" w:sz="0" w:space="0" w:color="auto"/>
                                <w:bottom w:val="none" w:sz="0" w:space="0" w:color="auto"/>
                                <w:right w:val="none" w:sz="0" w:space="0" w:color="auto"/>
                              </w:divBdr>
                              <w:divsChild>
                                <w:div w:id="1561675572">
                                  <w:marLeft w:val="0"/>
                                  <w:marRight w:val="0"/>
                                  <w:marTop w:val="0"/>
                                  <w:marBottom w:val="0"/>
                                  <w:divBdr>
                                    <w:top w:val="none" w:sz="0" w:space="0" w:color="auto"/>
                                    <w:left w:val="none" w:sz="0" w:space="0" w:color="auto"/>
                                    <w:bottom w:val="none" w:sz="0" w:space="0" w:color="auto"/>
                                    <w:right w:val="none" w:sz="0" w:space="0" w:color="auto"/>
                                  </w:divBdr>
                                  <w:divsChild>
                                    <w:div w:id="2074697331">
                                      <w:marLeft w:val="0"/>
                                      <w:marRight w:val="0"/>
                                      <w:marTop w:val="0"/>
                                      <w:marBottom w:val="0"/>
                                      <w:divBdr>
                                        <w:top w:val="none" w:sz="0" w:space="0" w:color="auto"/>
                                        <w:left w:val="none" w:sz="0" w:space="0" w:color="auto"/>
                                        <w:bottom w:val="none" w:sz="0" w:space="0" w:color="auto"/>
                                        <w:right w:val="none" w:sz="0" w:space="0" w:color="auto"/>
                                      </w:divBdr>
                                      <w:divsChild>
                                        <w:div w:id="1906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3497">
                          <w:marLeft w:val="0"/>
                          <w:marRight w:val="108"/>
                          <w:marTop w:val="108"/>
                          <w:marBottom w:val="108"/>
                          <w:divBdr>
                            <w:top w:val="none" w:sz="0" w:space="0" w:color="auto"/>
                            <w:left w:val="none" w:sz="0" w:space="0" w:color="auto"/>
                            <w:bottom w:val="none" w:sz="0" w:space="0" w:color="auto"/>
                            <w:right w:val="none" w:sz="0" w:space="0" w:color="auto"/>
                          </w:divBdr>
                          <w:divsChild>
                            <w:div w:id="1236165787">
                              <w:marLeft w:val="0"/>
                              <w:marRight w:val="0"/>
                              <w:marTop w:val="0"/>
                              <w:marBottom w:val="0"/>
                              <w:divBdr>
                                <w:top w:val="none" w:sz="0" w:space="0" w:color="auto"/>
                                <w:left w:val="none" w:sz="0" w:space="0" w:color="auto"/>
                                <w:bottom w:val="none" w:sz="0" w:space="0" w:color="auto"/>
                                <w:right w:val="none" w:sz="0" w:space="0" w:color="auto"/>
                              </w:divBdr>
                              <w:divsChild>
                                <w:div w:id="422799716">
                                  <w:marLeft w:val="0"/>
                                  <w:marRight w:val="0"/>
                                  <w:marTop w:val="0"/>
                                  <w:marBottom w:val="0"/>
                                  <w:divBdr>
                                    <w:top w:val="none" w:sz="0" w:space="0" w:color="auto"/>
                                    <w:left w:val="none" w:sz="0" w:space="0" w:color="auto"/>
                                    <w:bottom w:val="none" w:sz="0" w:space="0" w:color="auto"/>
                                    <w:right w:val="none" w:sz="0" w:space="0" w:color="auto"/>
                                  </w:divBdr>
                                  <w:divsChild>
                                    <w:div w:id="1627194064">
                                      <w:marLeft w:val="0"/>
                                      <w:marRight w:val="0"/>
                                      <w:marTop w:val="0"/>
                                      <w:marBottom w:val="0"/>
                                      <w:divBdr>
                                        <w:top w:val="none" w:sz="0" w:space="0" w:color="auto"/>
                                        <w:left w:val="none" w:sz="0" w:space="0" w:color="auto"/>
                                        <w:bottom w:val="none" w:sz="0" w:space="0" w:color="auto"/>
                                        <w:right w:val="none" w:sz="0" w:space="0" w:color="auto"/>
                                      </w:divBdr>
                                      <w:divsChild>
                                        <w:div w:id="5892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2481">
                          <w:marLeft w:val="0"/>
                          <w:marRight w:val="108"/>
                          <w:marTop w:val="108"/>
                          <w:marBottom w:val="108"/>
                          <w:divBdr>
                            <w:top w:val="none" w:sz="0" w:space="0" w:color="auto"/>
                            <w:left w:val="none" w:sz="0" w:space="0" w:color="auto"/>
                            <w:bottom w:val="none" w:sz="0" w:space="0" w:color="auto"/>
                            <w:right w:val="none" w:sz="0" w:space="0" w:color="auto"/>
                          </w:divBdr>
                          <w:divsChild>
                            <w:div w:id="997810334">
                              <w:marLeft w:val="0"/>
                              <w:marRight w:val="0"/>
                              <w:marTop w:val="0"/>
                              <w:marBottom w:val="0"/>
                              <w:divBdr>
                                <w:top w:val="none" w:sz="0" w:space="0" w:color="auto"/>
                                <w:left w:val="none" w:sz="0" w:space="0" w:color="auto"/>
                                <w:bottom w:val="none" w:sz="0" w:space="0" w:color="auto"/>
                                <w:right w:val="none" w:sz="0" w:space="0" w:color="auto"/>
                              </w:divBdr>
                              <w:divsChild>
                                <w:div w:id="399524934">
                                  <w:marLeft w:val="0"/>
                                  <w:marRight w:val="0"/>
                                  <w:marTop w:val="0"/>
                                  <w:marBottom w:val="0"/>
                                  <w:divBdr>
                                    <w:top w:val="none" w:sz="0" w:space="0" w:color="auto"/>
                                    <w:left w:val="none" w:sz="0" w:space="0" w:color="auto"/>
                                    <w:bottom w:val="none" w:sz="0" w:space="0" w:color="auto"/>
                                    <w:right w:val="none" w:sz="0" w:space="0" w:color="auto"/>
                                  </w:divBdr>
                                  <w:divsChild>
                                    <w:div w:id="1200584229">
                                      <w:marLeft w:val="0"/>
                                      <w:marRight w:val="0"/>
                                      <w:marTop w:val="0"/>
                                      <w:marBottom w:val="0"/>
                                      <w:divBdr>
                                        <w:top w:val="none" w:sz="0" w:space="0" w:color="auto"/>
                                        <w:left w:val="none" w:sz="0" w:space="0" w:color="auto"/>
                                        <w:bottom w:val="none" w:sz="0" w:space="0" w:color="auto"/>
                                        <w:right w:val="none" w:sz="0" w:space="0" w:color="auto"/>
                                      </w:divBdr>
                                      <w:divsChild>
                                        <w:div w:id="16430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rame.ualberta.ca/docs/April2012/AERApaper_2012.pdf" TargetMode="External"/><Relationship Id="rId4" Type="http://schemas.openxmlformats.org/officeDocument/2006/relationships/settings" Target="settings.xml"/><Relationship Id="rId9" Type="http://schemas.openxmlformats.org/officeDocument/2006/relationships/hyperlink" Target="https://www.education.ie/en/Publications/Education-Reports/pub_ed_review_VTHVI_service_ireland.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4F3F-A3C1-4024-ADDB-9A8CC920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12291</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McDonald</dc:creator>
  <cp:keywords/>
  <dc:description/>
  <cp:lastModifiedBy>Grace Kelly Hartnett</cp:lastModifiedBy>
  <cp:revision>3</cp:revision>
  <cp:lastPrinted>2018-09-24T10:52:00Z</cp:lastPrinted>
  <dcterms:created xsi:type="dcterms:W3CDTF">2018-09-24T10:55:00Z</dcterms:created>
  <dcterms:modified xsi:type="dcterms:W3CDTF">2018-09-24T10:55:00Z</dcterms:modified>
</cp:coreProperties>
</file>